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777F7" w:rsidRDefault="006777F7" w:rsidP="006777F7">
      <w:pPr>
        <w:jc w:val="center"/>
        <w:rPr>
          <w:b/>
          <w:bCs/>
          <w:sz w:val="32"/>
          <w:szCs w:val="32"/>
          <w:u w:val="single"/>
          <w:rtl/>
        </w:rPr>
      </w:pPr>
      <w:r>
        <w:rPr>
          <w:b/>
          <w:bCs/>
          <w:sz w:val="32"/>
          <w:szCs w:val="32"/>
          <w:u w:val="single"/>
          <w:rtl/>
        </w:rPr>
        <w:fldChar w:fldCharType="begin"/>
      </w:r>
      <w:r>
        <w:rPr>
          <w:b/>
          <w:bCs/>
          <w:sz w:val="32"/>
          <w:szCs w:val="32"/>
          <w:u w:val="single"/>
          <w:rtl/>
        </w:rPr>
        <w:instrText xml:space="preserve"> </w:instrText>
      </w:r>
      <w:r>
        <w:rPr>
          <w:b/>
          <w:bCs/>
          <w:sz w:val="32"/>
          <w:szCs w:val="32"/>
          <w:u w:val="single"/>
        </w:rPr>
        <w:instrText>DOCPROPERTY tnufa_name \* MERGEFORMAT</w:instrText>
      </w:r>
      <w:r>
        <w:rPr>
          <w:b/>
          <w:bCs/>
          <w:sz w:val="32"/>
          <w:szCs w:val="32"/>
          <w:u w:val="single"/>
          <w:rtl/>
        </w:rPr>
        <w:instrText xml:space="preserve"> </w:instrText>
      </w:r>
      <w:r>
        <w:rPr>
          <w:b/>
          <w:bCs/>
          <w:sz w:val="32"/>
          <w:szCs w:val="32"/>
          <w:u w:val="single"/>
          <w:rtl/>
        </w:rPr>
        <w:fldChar w:fldCharType="separate"/>
      </w:r>
      <w:r>
        <w:rPr>
          <w:b/>
          <w:bCs/>
          <w:sz w:val="32"/>
          <w:szCs w:val="32"/>
          <w:u w:val="single"/>
          <w:rtl/>
        </w:rPr>
        <w:t>הודעה על הגשת בקשה לאישור הסדר פשרה</w:t>
      </w:r>
      <w:r>
        <w:rPr>
          <w:b/>
          <w:bCs/>
          <w:sz w:val="32"/>
          <w:szCs w:val="32"/>
          <w:u w:val="single"/>
          <w:rtl/>
        </w:rPr>
        <w:fldChar w:fldCharType="end"/>
      </w:r>
    </w:p>
    <w:p w:rsidR="00F17AF7" w:rsidRPr="00F17AF7" w:rsidRDefault="00F17AF7" w:rsidP="006777F7">
      <w:pPr>
        <w:jc w:val="center"/>
        <w:rPr>
          <w:b/>
          <w:bCs/>
          <w:sz w:val="28"/>
          <w:szCs w:val="28"/>
          <w:rtl/>
        </w:rPr>
      </w:pPr>
      <w:proofErr w:type="spellStart"/>
      <w:r w:rsidRPr="00F17AF7">
        <w:rPr>
          <w:rFonts w:hint="cs"/>
          <w:b/>
          <w:bCs/>
          <w:sz w:val="28"/>
          <w:szCs w:val="28"/>
          <w:rtl/>
        </w:rPr>
        <w:t>בת"צ</w:t>
      </w:r>
      <w:proofErr w:type="spellEnd"/>
      <w:r w:rsidRPr="00F17AF7">
        <w:rPr>
          <w:rFonts w:hint="cs"/>
          <w:b/>
          <w:bCs/>
          <w:sz w:val="28"/>
          <w:szCs w:val="28"/>
          <w:rtl/>
        </w:rPr>
        <w:t xml:space="preserve"> 70716-12-20 רחלי כהן נ' מדינת ישראל </w:t>
      </w:r>
      <w:r w:rsidRPr="00F17AF7">
        <w:rPr>
          <w:b/>
          <w:bCs/>
          <w:sz w:val="28"/>
          <w:szCs w:val="28"/>
          <w:rtl/>
        </w:rPr>
        <w:t>–</w:t>
      </w:r>
      <w:r w:rsidRPr="00F17AF7">
        <w:rPr>
          <w:rFonts w:hint="cs"/>
          <w:b/>
          <w:bCs/>
          <w:sz w:val="28"/>
          <w:szCs w:val="28"/>
          <w:rtl/>
        </w:rPr>
        <w:t xml:space="preserve"> משרד הבריאות </w:t>
      </w:r>
      <w:r w:rsidRPr="00F17AF7">
        <w:rPr>
          <w:b/>
          <w:bCs/>
          <w:sz w:val="28"/>
          <w:szCs w:val="28"/>
          <w:rtl/>
        </w:rPr>
        <w:t>–</w:t>
      </w:r>
      <w:r w:rsidRPr="00F17AF7">
        <w:rPr>
          <w:rFonts w:hint="cs"/>
          <w:b/>
          <w:bCs/>
          <w:sz w:val="28"/>
          <w:szCs w:val="28"/>
          <w:rtl/>
        </w:rPr>
        <w:t xml:space="preserve"> המרכז הרפואי לגליל</w:t>
      </w:r>
    </w:p>
    <w:p w:rsidR="0062329A" w:rsidRDefault="00F17AF7" w:rsidP="00F17AF7">
      <w:pPr>
        <w:keepLines w:val="0"/>
        <w:tabs>
          <w:tab w:val="left" w:pos="720"/>
          <w:tab w:val="left" w:pos="1440"/>
          <w:tab w:val="left" w:pos="2160"/>
          <w:tab w:val="left" w:pos="2880"/>
        </w:tabs>
        <w:spacing w:before="240"/>
        <w:rPr>
          <w:rtl/>
        </w:rPr>
      </w:pPr>
      <w:r w:rsidRPr="00F17AF7">
        <w:rPr>
          <w:rFonts w:hint="cs"/>
          <w:rtl/>
        </w:rPr>
        <w:t>מובא בזה לידיעת הציבור כי ביום 29.3.2023 הוגשה לבית המשפט המחוזי בחיפה בקשה לאישור הסדר פשרה שעניינה בטענה לפיה המרכז הרפואי לגליל לא מילא אחר חובותיו לפי החוק למניעת העישון במקומות ציבוריים והחשיפה לעישון, תשמ"ג-1983</w:t>
      </w:r>
      <w:r w:rsidR="003440F6">
        <w:rPr>
          <w:rFonts w:hint="cs"/>
          <w:rtl/>
        </w:rPr>
        <w:t xml:space="preserve"> (להלן: "</w:t>
      </w:r>
      <w:r w:rsidR="003440F6" w:rsidRPr="003440F6">
        <w:rPr>
          <w:rFonts w:hint="cs"/>
          <w:b/>
          <w:bCs/>
          <w:rtl/>
        </w:rPr>
        <w:t>החוק למניעת העישון</w:t>
      </w:r>
      <w:r w:rsidR="003440F6">
        <w:rPr>
          <w:rFonts w:hint="cs"/>
          <w:rtl/>
        </w:rPr>
        <w:t>")</w:t>
      </w:r>
      <w:r w:rsidRPr="00F17AF7">
        <w:rPr>
          <w:rFonts w:hint="cs"/>
          <w:rtl/>
        </w:rPr>
        <w:t>.</w:t>
      </w:r>
    </w:p>
    <w:p w:rsidR="0062329A" w:rsidRDefault="00F17AF7" w:rsidP="003440F6">
      <w:pPr>
        <w:keepLines w:val="0"/>
        <w:numPr>
          <w:ilvl w:val="0"/>
          <w:numId w:val="12"/>
        </w:numPr>
        <w:tabs>
          <w:tab w:val="left" w:pos="720"/>
          <w:tab w:val="left" w:pos="1440"/>
          <w:tab w:val="left" w:pos="2160"/>
          <w:tab w:val="left" w:pos="2880"/>
        </w:tabs>
        <w:spacing w:before="240"/>
      </w:pPr>
      <w:r w:rsidRPr="00F17AF7">
        <w:rPr>
          <w:rFonts w:hint="cs"/>
          <w:b/>
          <w:bCs/>
          <w:u w:val="single"/>
          <w:rtl/>
        </w:rPr>
        <w:t>הגדרת הקבוצה עליה חל ההליך:</w:t>
      </w:r>
      <w:r w:rsidRPr="00F17AF7">
        <w:rPr>
          <w:rFonts w:hint="cs"/>
          <w:rtl/>
        </w:rPr>
        <w:t xml:space="preserve"> </w:t>
      </w:r>
      <w:r>
        <w:rPr>
          <w:rtl/>
        </w:rPr>
        <w:t>כל אדם אשר נחשף, בשטחי המרכז הרפואי לגליל, לרבות שטחי הכניסה למרכז הרפואי, לעישון סיגריות, מוצרי טבק ומוצרי עישון אחרים, בכל המקומות, שאינם מותרים לעישון על פי החוק למניעת העישון, וזאת החל מיום 11.1.2016 ועד מועד אישור הסדר פשרה זה על ידי בית המשפט</w:t>
      </w:r>
      <w:r>
        <w:rPr>
          <w:rFonts w:hint="cs"/>
          <w:rtl/>
        </w:rPr>
        <w:t>.</w:t>
      </w:r>
    </w:p>
    <w:p w:rsidR="00F17AF7" w:rsidRDefault="00F17AF7" w:rsidP="00103311">
      <w:pPr>
        <w:keepLines w:val="0"/>
        <w:numPr>
          <w:ilvl w:val="0"/>
          <w:numId w:val="12"/>
        </w:numPr>
        <w:tabs>
          <w:tab w:val="left" w:pos="720"/>
          <w:tab w:val="left" w:pos="1440"/>
          <w:tab w:val="left" w:pos="2160"/>
          <w:tab w:val="left" w:pos="2880"/>
        </w:tabs>
        <w:spacing w:before="240"/>
      </w:pPr>
      <w:r>
        <w:rPr>
          <w:rFonts w:hint="cs"/>
          <w:b/>
          <w:bCs/>
          <w:u w:val="single"/>
          <w:rtl/>
        </w:rPr>
        <w:t>עקרי הסדר הפשרה:</w:t>
      </w:r>
      <w:r>
        <w:rPr>
          <w:rFonts w:hint="cs"/>
          <w:rtl/>
        </w:rPr>
        <w:t xml:space="preserve"> המשיב יוודא את קיום הוראות החוק למניעת עישון במרכז הרפואי (בין היתר באמצעות </w:t>
      </w:r>
      <w:r w:rsidR="00103311">
        <w:rPr>
          <w:rFonts w:hint="cs"/>
          <w:rtl/>
        </w:rPr>
        <w:t xml:space="preserve">שינוי מיקומן של חלק מפינות העישון כך שיעמדו בדרישות החוק למניעת העישון, </w:t>
      </w:r>
      <w:r>
        <w:rPr>
          <w:rFonts w:hint="cs"/>
          <w:rtl/>
        </w:rPr>
        <w:t xml:space="preserve">הנחיית המאבטחים במרכז הרפואי לפעול למניעת עישון במרכז הרפואי וקביעת שילוט מתאים); המשיב </w:t>
      </w:r>
      <w:r w:rsidR="00103311">
        <w:rPr>
          <w:rFonts w:hint="cs"/>
          <w:rtl/>
        </w:rPr>
        <w:t xml:space="preserve">ינקוט בפעולות נוספות שאינן מחויבות מכוח הדין לשם מניעת העישון במרכז הרפואי באופן מיטבי. במסגרת כך המשיב ימנה סדרן ממונה לפי סעיף 8א לחוק למניעת </w:t>
      </w:r>
      <w:r w:rsidR="003440F6">
        <w:rPr>
          <w:rFonts w:hint="cs"/>
          <w:rtl/>
        </w:rPr>
        <w:t>ה</w:t>
      </w:r>
      <w:r w:rsidR="00103311">
        <w:rPr>
          <w:rFonts w:hint="cs"/>
          <w:rtl/>
        </w:rPr>
        <w:t>עישון ל</w:t>
      </w:r>
      <w:bookmarkStart w:id="0" w:name="_GoBack"/>
      <w:bookmarkEnd w:id="0"/>
      <w:r w:rsidR="00103311">
        <w:rPr>
          <w:rFonts w:hint="cs"/>
          <w:rtl/>
        </w:rPr>
        <w:t>אכיפת איסור העישון; המשיב יעדכן ויחדש את הנהלים החלים במרכז הרפואי בכל הקשור למניעת עישון במרכז הרפואי; המשיב יטמיע את נושא מניעת העישון בהדרכות לעובדים. המשיב יגדיל את השילוט המורה על איסור העישון, המצוי כיום בכניסה לכל אחד ממבני המרכז הרפואי, כך שגודלו של השילוט יהיה לכל הפחות 100*100 ס"מ וכן יציב באזורי הכניסה שלטי "רול-אפ" או "פוסטרים". במשך תקופה של שנתיים תתווסף באתר האינטרנט של המרכז הרפואי תמונה וסמליל בדבר איסור העישון במרכז הרפואי ויתווסף לצגי ההתמצאות ולמכתבי זימון התורים כיתוב בדבר איסור העישון.</w:t>
      </w:r>
    </w:p>
    <w:p w:rsidR="00103311" w:rsidRDefault="00103311" w:rsidP="00103311">
      <w:pPr>
        <w:keepLines w:val="0"/>
        <w:numPr>
          <w:ilvl w:val="0"/>
          <w:numId w:val="12"/>
        </w:numPr>
        <w:tabs>
          <w:tab w:val="left" w:pos="720"/>
          <w:tab w:val="left" w:pos="1440"/>
          <w:tab w:val="left" w:pos="2160"/>
          <w:tab w:val="left" w:pos="2880"/>
        </w:tabs>
        <w:spacing w:before="240"/>
      </w:pPr>
      <w:r w:rsidRPr="00103311">
        <w:rPr>
          <w:rFonts w:hint="cs"/>
          <w:rtl/>
        </w:rPr>
        <w:t xml:space="preserve">במסגרת ההסדר, הצדדים ממליצים על שיעור גמול למבקשת בסך </w:t>
      </w:r>
      <w:r>
        <w:rPr>
          <w:rFonts w:hint="cs"/>
          <w:rtl/>
        </w:rPr>
        <w:t xml:space="preserve">40,000 ₪ </w:t>
      </w:r>
      <w:r w:rsidRPr="00103311">
        <w:rPr>
          <w:rFonts w:hint="cs"/>
          <w:rtl/>
        </w:rPr>
        <w:t xml:space="preserve">ושכ"ט לבא כוחה בסך </w:t>
      </w:r>
      <w:r>
        <w:rPr>
          <w:rFonts w:hint="cs"/>
          <w:rtl/>
        </w:rPr>
        <w:t xml:space="preserve">130,000 ₪ </w:t>
      </w:r>
      <w:r w:rsidRPr="00103311">
        <w:rPr>
          <w:rFonts w:hint="cs"/>
          <w:rtl/>
        </w:rPr>
        <w:t>(בתוספת מע"מ).</w:t>
      </w:r>
    </w:p>
    <w:p w:rsidR="00103311" w:rsidRDefault="00103311" w:rsidP="00103311">
      <w:pPr>
        <w:keepLines w:val="0"/>
        <w:numPr>
          <w:ilvl w:val="0"/>
          <w:numId w:val="12"/>
        </w:numPr>
        <w:tabs>
          <w:tab w:val="left" w:pos="720"/>
          <w:tab w:val="left" w:pos="1440"/>
          <w:tab w:val="left" w:pos="2160"/>
          <w:tab w:val="left" w:pos="2880"/>
        </w:tabs>
        <w:spacing w:before="240"/>
      </w:pPr>
      <w:r>
        <w:rPr>
          <w:rFonts w:hint="cs"/>
          <w:rtl/>
        </w:rPr>
        <w:t xml:space="preserve">בכפוף לאישור הסדר זה בפסק דין, מוותרים התובעת וכל אחד מחברי הקבוצה כלפי המשיב על כל העילות, </w:t>
      </w:r>
      <w:proofErr w:type="spellStart"/>
      <w:r>
        <w:rPr>
          <w:rFonts w:hint="cs"/>
          <w:rtl/>
        </w:rPr>
        <w:t>הפלוגתאות</w:t>
      </w:r>
      <w:proofErr w:type="spellEnd"/>
      <w:r>
        <w:rPr>
          <w:rFonts w:hint="cs"/>
          <w:rtl/>
        </w:rPr>
        <w:t xml:space="preserve"> והטענות עליהן נסובה הבקשה לאישור התובענה כייצוגית.</w:t>
      </w:r>
    </w:p>
    <w:p w:rsidR="00103311" w:rsidRDefault="007B2E6D" w:rsidP="00103311">
      <w:pPr>
        <w:keepLines w:val="0"/>
        <w:numPr>
          <w:ilvl w:val="0"/>
          <w:numId w:val="12"/>
        </w:numPr>
        <w:tabs>
          <w:tab w:val="left" w:pos="720"/>
          <w:tab w:val="left" w:pos="1440"/>
          <w:tab w:val="left" w:pos="2160"/>
          <w:tab w:val="left" w:pos="2880"/>
        </w:tabs>
        <w:spacing w:before="240"/>
      </w:pPr>
      <w:r>
        <w:rPr>
          <w:rFonts w:hint="cs"/>
          <w:rtl/>
        </w:rPr>
        <w:t xml:space="preserve">חבר קבוצה אשר אינו מעוניין כי יחול עליו הסדר הפשרה, רשאי להודיע לבית המשפט (עם העתק לב"כ התובעת המייצגת), בתוך המועד שנקבע להגשת התנגדויות כאמור בסעיף 18(ו) לחוק תובענות ייצוגיות, תשס"ו-2006 (45 יום ממועד פרסום מודעה זו), כי הוא אינו מעוניין שהסדר הפשרה יחול עליו. הודעת פרישה תכלול את כל הפרטים הבאים: שם, תעודת זהות, כתובת, מספר טלפון. חברי הקבוצה רשאים להגיש לבית המשפט, בכתב, בתוך 45 ימים מיום פרסום הודעה זו התנגדות מנומקת להסדר הפשרה וכן להמלצה המוסכמת בעניין גמול ושכר טרחה. </w:t>
      </w:r>
    </w:p>
    <w:p w:rsidR="007B2E6D" w:rsidRDefault="007B2E6D" w:rsidP="00103311">
      <w:pPr>
        <w:keepLines w:val="0"/>
        <w:numPr>
          <w:ilvl w:val="0"/>
          <w:numId w:val="12"/>
        </w:numPr>
        <w:tabs>
          <w:tab w:val="left" w:pos="720"/>
          <w:tab w:val="left" w:pos="1440"/>
          <w:tab w:val="left" w:pos="2160"/>
          <w:tab w:val="left" w:pos="2880"/>
        </w:tabs>
        <w:spacing w:before="240"/>
      </w:pPr>
      <w:r>
        <w:rPr>
          <w:rFonts w:hint="cs"/>
          <w:rtl/>
        </w:rPr>
        <w:t>הסדר הפשרה עומד לעיון קבוצת התובעים באתר האינטרנט של הרשות השופטת ואצל ב"כ התובעת המייצגת ברחוב חורב 17 בחיפה, ע"פ תיאום מראש.</w:t>
      </w:r>
    </w:p>
    <w:p w:rsidR="007B2E6D" w:rsidRPr="00103311" w:rsidRDefault="007B2E6D" w:rsidP="00103311">
      <w:pPr>
        <w:keepLines w:val="0"/>
        <w:numPr>
          <w:ilvl w:val="0"/>
          <w:numId w:val="12"/>
        </w:numPr>
        <w:tabs>
          <w:tab w:val="left" w:pos="720"/>
          <w:tab w:val="left" w:pos="1440"/>
          <w:tab w:val="left" w:pos="2160"/>
          <w:tab w:val="left" w:pos="2880"/>
        </w:tabs>
        <w:spacing w:before="240"/>
        <w:rPr>
          <w:rtl/>
        </w:rPr>
      </w:pPr>
      <w:r>
        <w:rPr>
          <w:rFonts w:hint="cs"/>
          <w:rtl/>
        </w:rPr>
        <w:lastRenderedPageBreak/>
        <w:t>הנוסח המלא של הסדר הפשרה הוא המחייב ובכל מקרה של סתירה בין הוראות הסדר הפשרה לבין האמור במודעה זו, יקבעו ההוראות בהסדר הפשרה. תוכן הודעה זו אושר על ידי בית המשפט והיא מתפרסמת על פי החלטתו. תוקף הסדר הפשרה מותנה בקבלת אישור בית המשפט.</w:t>
      </w:r>
    </w:p>
    <w:p w:rsidR="0062329A" w:rsidRDefault="0062329A" w:rsidP="006777F7">
      <w:pPr>
        <w:rPr>
          <w:rtl/>
        </w:rPr>
      </w:pPr>
    </w:p>
    <w:p w:rsidR="0062329A" w:rsidRDefault="0062329A" w:rsidP="006777F7">
      <w:pPr>
        <w:rPr>
          <w:rtl/>
        </w:rPr>
      </w:pPr>
    </w:p>
    <w:p w:rsidR="007B2E6D" w:rsidRDefault="007B2E6D" w:rsidP="007B2E6D">
      <w:pPr>
        <w:tabs>
          <w:tab w:val="left" w:pos="1440"/>
          <w:tab w:val="left" w:pos="2160"/>
          <w:tab w:val="left" w:pos="2880"/>
        </w:tabs>
        <w:rPr>
          <w:rFonts w:ascii="David" w:hAnsi="David"/>
          <w:sz w:val="24"/>
        </w:rPr>
      </w:pPr>
      <w:r>
        <w:rPr>
          <w:rFonts w:ascii="David" w:hAnsi="David"/>
          <w:sz w:val="24"/>
          <w:rtl/>
        </w:rPr>
        <w:t xml:space="preserve">   ____________________________                             ___________________________</w:t>
      </w:r>
    </w:p>
    <w:p w:rsidR="007B2E6D" w:rsidRDefault="007B2E6D" w:rsidP="007B2E6D">
      <w:pPr>
        <w:tabs>
          <w:tab w:val="left" w:pos="1440"/>
          <w:tab w:val="left" w:pos="2160"/>
          <w:tab w:val="left" w:pos="2880"/>
        </w:tabs>
        <w:rPr>
          <w:rFonts w:ascii="David" w:hAnsi="David"/>
          <w:b/>
          <w:bCs/>
          <w:sz w:val="24"/>
          <w:rtl/>
        </w:rPr>
      </w:pPr>
      <w:r>
        <w:rPr>
          <w:rFonts w:ascii="David" w:hAnsi="David"/>
          <w:b/>
          <w:bCs/>
          <w:sz w:val="24"/>
          <w:rtl/>
        </w:rPr>
        <w:t xml:space="preserve">               יוסי אור הכהן, עו"ד                                                        </w:t>
      </w:r>
      <w:r>
        <w:rPr>
          <w:rFonts w:ascii="David" w:hAnsi="David"/>
          <w:b/>
          <w:bCs/>
          <w:sz w:val="24"/>
          <w:rtl/>
        </w:rPr>
        <w:fldChar w:fldCharType="begin"/>
      </w:r>
      <w:r>
        <w:rPr>
          <w:rFonts w:ascii="David" w:hAnsi="David"/>
          <w:b/>
          <w:bCs/>
          <w:sz w:val="24"/>
          <w:rtl/>
        </w:rPr>
        <w:instrText xml:space="preserve"> </w:instrText>
      </w:r>
      <w:r>
        <w:rPr>
          <w:rFonts w:ascii="David" w:hAnsi="David"/>
          <w:b/>
          <w:bCs/>
          <w:sz w:val="24"/>
        </w:rPr>
        <w:instrText>DOCPROPERTY systemuser.fullname \* MERGEFORMAT</w:instrText>
      </w:r>
      <w:r>
        <w:rPr>
          <w:rFonts w:ascii="David" w:hAnsi="David"/>
          <w:b/>
          <w:bCs/>
          <w:sz w:val="24"/>
          <w:rtl/>
        </w:rPr>
        <w:instrText xml:space="preserve"> </w:instrText>
      </w:r>
      <w:r>
        <w:rPr>
          <w:rFonts w:ascii="David" w:hAnsi="David"/>
          <w:b/>
          <w:bCs/>
          <w:sz w:val="24"/>
          <w:rtl/>
        </w:rPr>
        <w:fldChar w:fldCharType="separate"/>
      </w:r>
      <w:r>
        <w:rPr>
          <w:rFonts w:ascii="David" w:hAnsi="David"/>
          <w:b/>
          <w:bCs/>
          <w:sz w:val="24"/>
          <w:rtl/>
        </w:rPr>
        <w:t>אביגיל כהן שי</w:t>
      </w:r>
      <w:r>
        <w:rPr>
          <w:rFonts w:ascii="David" w:hAnsi="David"/>
          <w:b/>
          <w:bCs/>
          <w:sz w:val="24"/>
          <w:rtl/>
        </w:rPr>
        <w:fldChar w:fldCharType="end"/>
      </w:r>
      <w:r>
        <w:rPr>
          <w:rFonts w:ascii="David" w:hAnsi="David"/>
          <w:b/>
          <w:bCs/>
          <w:sz w:val="24"/>
          <w:rtl/>
        </w:rPr>
        <w:t xml:space="preserve">, </w:t>
      </w:r>
      <w:r>
        <w:rPr>
          <w:rFonts w:ascii="David" w:hAnsi="David"/>
          <w:b/>
          <w:bCs/>
          <w:sz w:val="24"/>
          <w:rtl/>
        </w:rPr>
        <w:fldChar w:fldCharType="begin"/>
      </w:r>
      <w:r>
        <w:rPr>
          <w:rFonts w:ascii="David" w:hAnsi="David"/>
          <w:b/>
          <w:bCs/>
          <w:sz w:val="24"/>
          <w:rtl/>
        </w:rPr>
        <w:instrText xml:space="preserve"> </w:instrText>
      </w:r>
      <w:r>
        <w:rPr>
          <w:rFonts w:ascii="David" w:hAnsi="David"/>
          <w:b/>
          <w:bCs/>
          <w:sz w:val="24"/>
        </w:rPr>
        <w:instrText>DOCPROPERTY systemuser.tnufa_title \* MERGEFORMAT</w:instrText>
      </w:r>
      <w:r>
        <w:rPr>
          <w:rFonts w:ascii="David" w:hAnsi="David"/>
          <w:b/>
          <w:bCs/>
          <w:sz w:val="24"/>
          <w:rtl/>
        </w:rPr>
        <w:instrText xml:space="preserve"> </w:instrText>
      </w:r>
      <w:r>
        <w:rPr>
          <w:rFonts w:ascii="David" w:hAnsi="David"/>
          <w:b/>
          <w:bCs/>
          <w:sz w:val="24"/>
          <w:rtl/>
        </w:rPr>
        <w:fldChar w:fldCharType="separate"/>
      </w:r>
      <w:r>
        <w:rPr>
          <w:rFonts w:ascii="David" w:hAnsi="David"/>
          <w:b/>
          <w:bCs/>
          <w:sz w:val="24"/>
          <w:rtl/>
        </w:rPr>
        <w:t>עו"ד</w:t>
      </w:r>
      <w:r>
        <w:rPr>
          <w:rFonts w:ascii="David" w:hAnsi="David"/>
          <w:b/>
          <w:bCs/>
          <w:sz w:val="24"/>
          <w:rtl/>
        </w:rPr>
        <w:fldChar w:fldCharType="end"/>
      </w:r>
      <w:r>
        <w:rPr>
          <w:rFonts w:ascii="David" w:hAnsi="David"/>
          <w:b/>
          <w:bCs/>
          <w:sz w:val="24"/>
          <w:rtl/>
        </w:rPr>
        <w:t xml:space="preserve">                                   </w:t>
      </w:r>
    </w:p>
    <w:p w:rsidR="007B2E6D" w:rsidRDefault="007B2E6D" w:rsidP="007B2E6D">
      <w:pPr>
        <w:tabs>
          <w:tab w:val="left" w:pos="1440"/>
          <w:tab w:val="left" w:pos="2160"/>
          <w:tab w:val="left" w:pos="2880"/>
        </w:tabs>
        <w:ind w:left="720"/>
        <w:rPr>
          <w:rFonts w:ascii="David" w:hAnsi="David"/>
          <w:b/>
          <w:bCs/>
          <w:sz w:val="24"/>
          <w:rtl/>
        </w:rPr>
      </w:pPr>
      <w:r>
        <w:rPr>
          <w:rFonts w:ascii="David" w:hAnsi="David"/>
          <w:b/>
          <w:bCs/>
          <w:sz w:val="24"/>
          <w:rtl/>
        </w:rPr>
        <w:tab/>
      </w:r>
      <w:r>
        <w:rPr>
          <w:rFonts w:ascii="David" w:hAnsi="David"/>
          <w:b/>
          <w:bCs/>
          <w:sz w:val="24"/>
          <w:rtl/>
        </w:rPr>
        <w:tab/>
      </w:r>
      <w:r>
        <w:rPr>
          <w:rFonts w:ascii="David" w:hAnsi="David"/>
          <w:b/>
          <w:bCs/>
          <w:sz w:val="24"/>
          <w:rtl/>
        </w:rPr>
        <w:tab/>
      </w:r>
      <w:r>
        <w:rPr>
          <w:rFonts w:ascii="David" w:hAnsi="David"/>
          <w:b/>
          <w:bCs/>
          <w:sz w:val="24"/>
          <w:rtl/>
        </w:rPr>
        <w:tab/>
      </w:r>
      <w:r>
        <w:rPr>
          <w:rFonts w:ascii="David" w:hAnsi="David"/>
          <w:b/>
          <w:bCs/>
          <w:sz w:val="24"/>
          <w:rtl/>
        </w:rPr>
        <w:tab/>
        <w:t xml:space="preserve">     </w:t>
      </w:r>
      <w:r>
        <w:rPr>
          <w:rFonts w:ascii="David" w:hAnsi="David"/>
          <w:b/>
          <w:bCs/>
          <w:sz w:val="24"/>
          <w:rtl/>
        </w:rPr>
        <w:fldChar w:fldCharType="begin"/>
      </w:r>
      <w:r>
        <w:rPr>
          <w:rFonts w:ascii="David" w:hAnsi="David"/>
          <w:b/>
          <w:bCs/>
          <w:sz w:val="24"/>
          <w:rtl/>
        </w:rPr>
        <w:instrText xml:space="preserve"> </w:instrText>
      </w:r>
      <w:r>
        <w:rPr>
          <w:rFonts w:ascii="David" w:hAnsi="David"/>
          <w:b/>
          <w:bCs/>
          <w:sz w:val="24"/>
        </w:rPr>
        <w:instrText>DOCPROPERTY systemuser.tnufa_role \* MERGEFORMAT</w:instrText>
      </w:r>
      <w:r>
        <w:rPr>
          <w:rFonts w:ascii="David" w:hAnsi="David"/>
          <w:b/>
          <w:bCs/>
          <w:sz w:val="24"/>
          <w:rtl/>
        </w:rPr>
        <w:instrText xml:space="preserve"> </w:instrText>
      </w:r>
      <w:r>
        <w:rPr>
          <w:rFonts w:ascii="David" w:hAnsi="David"/>
          <w:b/>
          <w:bCs/>
          <w:sz w:val="24"/>
          <w:rtl/>
        </w:rPr>
        <w:fldChar w:fldCharType="separate"/>
      </w:r>
      <w:r>
        <w:rPr>
          <w:rFonts w:ascii="David" w:hAnsi="David" w:hint="cs"/>
          <w:b/>
          <w:bCs/>
          <w:sz w:val="24"/>
          <w:rtl/>
        </w:rPr>
        <w:t xml:space="preserve">          פ</w:t>
      </w:r>
      <w:r>
        <w:rPr>
          <w:rFonts w:ascii="David" w:hAnsi="David"/>
          <w:b/>
          <w:bCs/>
          <w:sz w:val="24"/>
          <w:rtl/>
        </w:rPr>
        <w:t>רקליטות מחוז</w:t>
      </w:r>
      <w:r>
        <w:rPr>
          <w:rFonts w:ascii="David" w:hAnsi="David"/>
          <w:b/>
          <w:bCs/>
          <w:sz w:val="24"/>
          <w:rtl/>
        </w:rPr>
        <w:fldChar w:fldCharType="end"/>
      </w:r>
      <w:r>
        <w:rPr>
          <w:rFonts w:ascii="David" w:hAnsi="David"/>
          <w:b/>
          <w:bCs/>
          <w:sz w:val="24"/>
          <w:rtl/>
        </w:rPr>
        <w:t xml:space="preserve"> </w:t>
      </w:r>
      <w:r>
        <w:rPr>
          <w:rFonts w:ascii="David" w:hAnsi="David"/>
          <w:b/>
          <w:bCs/>
          <w:sz w:val="24"/>
          <w:rtl/>
        </w:rPr>
        <w:fldChar w:fldCharType="begin"/>
      </w:r>
      <w:r>
        <w:rPr>
          <w:rFonts w:ascii="David" w:hAnsi="David"/>
          <w:b/>
          <w:bCs/>
          <w:sz w:val="24"/>
          <w:rtl/>
        </w:rPr>
        <w:instrText xml:space="preserve"> </w:instrText>
      </w:r>
      <w:r>
        <w:rPr>
          <w:rFonts w:ascii="David" w:hAnsi="David"/>
          <w:b/>
          <w:bCs/>
          <w:sz w:val="24"/>
        </w:rPr>
        <w:instrText>DOCPROPERTY businessunit.tnufa_nameforsigning \* MERGEFORMAT</w:instrText>
      </w:r>
      <w:r>
        <w:rPr>
          <w:rFonts w:ascii="David" w:hAnsi="David"/>
          <w:b/>
          <w:bCs/>
          <w:sz w:val="24"/>
          <w:rtl/>
        </w:rPr>
        <w:instrText xml:space="preserve"> </w:instrText>
      </w:r>
      <w:r>
        <w:rPr>
          <w:rFonts w:ascii="David" w:hAnsi="David"/>
          <w:b/>
          <w:bCs/>
          <w:sz w:val="24"/>
          <w:rtl/>
        </w:rPr>
        <w:fldChar w:fldCharType="separate"/>
      </w:r>
      <w:r>
        <w:rPr>
          <w:rFonts w:ascii="David" w:hAnsi="David"/>
          <w:b/>
          <w:bCs/>
          <w:sz w:val="24"/>
          <w:rtl/>
        </w:rPr>
        <w:t>חיפה - אזרחי</w:t>
      </w:r>
      <w:r>
        <w:rPr>
          <w:rFonts w:ascii="David" w:hAnsi="David"/>
          <w:b/>
          <w:bCs/>
          <w:sz w:val="24"/>
          <w:rtl/>
        </w:rPr>
        <w:fldChar w:fldCharType="end"/>
      </w:r>
      <w:r>
        <w:rPr>
          <w:rFonts w:ascii="David" w:hAnsi="David"/>
          <w:b/>
          <w:bCs/>
          <w:sz w:val="24"/>
          <w:rtl/>
        </w:rPr>
        <w:t xml:space="preserve">                       </w:t>
      </w:r>
      <w:r>
        <w:rPr>
          <w:rFonts w:ascii="David" w:hAnsi="David" w:hint="cs"/>
          <w:b/>
          <w:bCs/>
          <w:sz w:val="24"/>
          <w:rtl/>
        </w:rPr>
        <w:t xml:space="preserve"> </w:t>
      </w:r>
    </w:p>
    <w:p w:rsidR="007B2E6D" w:rsidRDefault="007B2E6D" w:rsidP="007B2E6D">
      <w:pPr>
        <w:tabs>
          <w:tab w:val="left" w:pos="1440"/>
          <w:tab w:val="left" w:pos="2160"/>
          <w:tab w:val="left" w:pos="2880"/>
        </w:tabs>
        <w:ind w:left="720"/>
        <w:rPr>
          <w:rFonts w:ascii="David" w:hAnsi="David"/>
          <w:b/>
          <w:bCs/>
          <w:sz w:val="24"/>
          <w:rtl/>
        </w:rPr>
      </w:pPr>
      <w:r>
        <w:rPr>
          <w:rFonts w:ascii="David" w:hAnsi="David"/>
          <w:b/>
          <w:bCs/>
          <w:sz w:val="24"/>
          <w:rtl/>
        </w:rPr>
        <w:t xml:space="preserve">ב"כ התובעת המייצגת                                                           ב"כ המשיב                                     </w:t>
      </w:r>
    </w:p>
    <w:p w:rsidR="00CB228B" w:rsidRPr="00C60D95" w:rsidRDefault="00CB228B" w:rsidP="00CB228B">
      <w:pPr>
        <w:rPr>
          <w:szCs w:val="22"/>
          <w:rtl/>
        </w:rPr>
      </w:pPr>
    </w:p>
    <w:p w:rsidR="00BA4D8F" w:rsidRPr="00CB228B" w:rsidRDefault="00BA4D8F" w:rsidP="00CB228B">
      <w:pPr>
        <w:rPr>
          <w:szCs w:val="22"/>
          <w:rtl/>
        </w:rPr>
      </w:pPr>
    </w:p>
    <w:sectPr w:rsidR="00BA4D8F" w:rsidRPr="00CB228B" w:rsidSect="00A83250">
      <w:headerReference w:type="even" r:id="rId7"/>
      <w:headerReference w:type="default" r:id="rId8"/>
      <w:endnotePr>
        <w:numFmt w:val="lowerLetter"/>
      </w:endnotePr>
      <w:pgSz w:w="11909" w:h="16834"/>
      <w:pgMar w:top="1418" w:right="1418" w:bottom="1418" w:left="1418" w:header="709" w:footer="709" w:gutter="0"/>
      <w:cols w:space="709"/>
      <w:titlePg/>
      <w:bidi/>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F7741" w:rsidRDefault="00AF7741">
      <w:r>
        <w:separator/>
      </w:r>
    </w:p>
    <w:p w:rsidR="00AF7741" w:rsidRDefault="00AF7741"/>
    <w:p w:rsidR="00AF7741" w:rsidRDefault="00AF7741"/>
    <w:p w:rsidR="00AF7741" w:rsidRDefault="00AF7741"/>
  </w:endnote>
  <w:endnote w:type="continuationSeparator" w:id="0">
    <w:p w:rsidR="00AF7741" w:rsidRDefault="00AF7741">
      <w:r>
        <w:continuationSeparator/>
      </w:r>
    </w:p>
    <w:p w:rsidR="00AF7741" w:rsidRDefault="00AF7741"/>
    <w:p w:rsidR="00AF7741" w:rsidRDefault="00AF7741"/>
    <w:p w:rsidR="00AF7741" w:rsidRDefault="00AF774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David">
    <w:altName w:val="Malgun Gothic Semilight"/>
    <w:panose1 w:val="020E0502060401010101"/>
    <w:charset w:val="00"/>
    <w:family w:val="swiss"/>
    <w:pitch w:val="variable"/>
    <w:sig w:usb0="00000803" w:usb1="00000000" w:usb2="00000000" w:usb3="00000000" w:csb0="0000002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riam">
    <w:panose1 w:val="020B0502050101010101"/>
    <w:charset w:val="00"/>
    <w:family w:val="swiss"/>
    <w:pitch w:val="variable"/>
    <w:sig w:usb0="00000803" w:usb1="00000000" w:usb2="00000000" w:usb3="00000000" w:csb0="00000021" w:csb1="00000000"/>
  </w:font>
  <w:font w:name="Times New (W1)">
    <w:altName w:val="Times New Roman"/>
    <w:charset w:val="00"/>
    <w:family w:val="roman"/>
    <w:pitch w:val="variable"/>
    <w:sig w:usb0="20007A87" w:usb1="80000000" w:usb2="00000008"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F7741" w:rsidRDefault="00AF7741">
      <w:r>
        <w:separator/>
      </w:r>
    </w:p>
    <w:p w:rsidR="00AF7741" w:rsidRDefault="00AF7741"/>
    <w:p w:rsidR="00AF7741" w:rsidRDefault="00AF7741"/>
    <w:p w:rsidR="00AF7741" w:rsidRDefault="00AF7741"/>
  </w:footnote>
  <w:footnote w:type="continuationSeparator" w:id="0">
    <w:p w:rsidR="00AF7741" w:rsidRDefault="00AF7741">
      <w:r>
        <w:continuationSeparator/>
      </w:r>
    </w:p>
    <w:p w:rsidR="00AF7741" w:rsidRDefault="00AF7741"/>
    <w:p w:rsidR="00AF7741" w:rsidRDefault="00AF7741"/>
    <w:p w:rsidR="00AF7741" w:rsidRDefault="00AF7741"/>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0FBB" w:rsidRDefault="003E0FBB" w:rsidP="0031610A">
    <w:pPr>
      <w:pStyle w:val="Header"/>
      <w:framePr w:wrap="around" w:vAnchor="text" w:hAnchor="margin" w:xAlign="center" w:y="1"/>
      <w:rPr>
        <w:rStyle w:val="PageNumber"/>
      </w:rPr>
    </w:pPr>
    <w:r>
      <w:rPr>
        <w:rStyle w:val="PageNumber"/>
        <w:rtl/>
      </w:rPr>
      <w:fldChar w:fldCharType="begin"/>
    </w:r>
    <w:r>
      <w:rPr>
        <w:rStyle w:val="PageNumber"/>
      </w:rPr>
      <w:instrText xml:space="preserve">PAGE  </w:instrText>
    </w:r>
    <w:r>
      <w:rPr>
        <w:rStyle w:val="PageNumber"/>
        <w:rtl/>
      </w:rPr>
      <w:fldChar w:fldCharType="separate"/>
    </w:r>
    <w:r w:rsidR="00497C45">
      <w:rPr>
        <w:rStyle w:val="PageNumber"/>
        <w:noProof/>
        <w:rtl/>
      </w:rPr>
      <w:t>3</w:t>
    </w:r>
    <w:r>
      <w:rPr>
        <w:rStyle w:val="PageNumber"/>
        <w:rtl/>
      </w:rPr>
      <w:fldChar w:fldCharType="end"/>
    </w:r>
  </w:p>
  <w:p w:rsidR="003E0FBB" w:rsidRDefault="003E0FBB">
    <w:pPr>
      <w:pStyle w:val="Header"/>
    </w:pPr>
  </w:p>
  <w:p w:rsidR="00A9667B" w:rsidRDefault="00A9667B"/>
  <w:p w:rsidR="00A9667B" w:rsidRDefault="00A9667B"/>
  <w:p w:rsidR="00A9667B" w:rsidRDefault="00A9667B"/>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0FBB" w:rsidRPr="00A16643" w:rsidRDefault="003E0FBB" w:rsidP="00BA4D8F">
    <w:pPr>
      <w:pStyle w:val="Header"/>
      <w:framePr w:wrap="around" w:vAnchor="text" w:hAnchor="margin" w:xAlign="center" w:y="1"/>
      <w:rPr>
        <w:rStyle w:val="PageNumber"/>
        <w:rtl/>
      </w:rPr>
    </w:pPr>
    <w:r w:rsidRPr="00A16643">
      <w:rPr>
        <w:rStyle w:val="PageNumber"/>
      </w:rPr>
      <w:fldChar w:fldCharType="begin"/>
    </w:r>
    <w:r w:rsidRPr="00A16643">
      <w:rPr>
        <w:rStyle w:val="PageNumber"/>
      </w:rPr>
      <w:instrText xml:space="preserve">PAGE  </w:instrText>
    </w:r>
    <w:r w:rsidRPr="00A16643">
      <w:rPr>
        <w:rStyle w:val="PageNumber"/>
      </w:rPr>
      <w:fldChar w:fldCharType="separate"/>
    </w:r>
    <w:r w:rsidR="003440F6">
      <w:rPr>
        <w:rStyle w:val="PageNumber"/>
        <w:noProof/>
        <w:rtl/>
      </w:rPr>
      <w:t>2</w:t>
    </w:r>
    <w:r w:rsidRPr="00A16643">
      <w:rPr>
        <w:rStyle w:val="PageNumber"/>
      </w:rPr>
      <w:fldChar w:fldCharType="end"/>
    </w:r>
  </w:p>
  <w:p w:rsidR="003E0FBB" w:rsidRPr="00A16643" w:rsidRDefault="003E0FBB" w:rsidP="00A16643">
    <w:pPr>
      <w:pStyle w:val="Header"/>
      <w:jc w:val="center"/>
      <w:rPr>
        <w:rtl/>
      </w:rPr>
    </w:pPr>
  </w:p>
  <w:p w:rsidR="00A9667B" w:rsidRDefault="00A9667B"/>
  <w:p w:rsidR="00A9667B" w:rsidRDefault="00A9667B"/>
  <w:p w:rsidR="00A9667B" w:rsidRDefault="00A9667B"/>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B528B2"/>
    <w:multiLevelType w:val="hybridMultilevel"/>
    <w:tmpl w:val="D7FEEAA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1516245E"/>
    <w:multiLevelType w:val="multilevel"/>
    <w:tmpl w:val="0BA8ABA4"/>
    <w:lvl w:ilvl="0">
      <w:start w:val="1"/>
      <w:numFmt w:val="decimal"/>
      <w:lvlRestart w:val="0"/>
      <w:lvlText w:val="%1."/>
      <w:lvlJc w:val="left"/>
      <w:pPr>
        <w:tabs>
          <w:tab w:val="num" w:pos="720"/>
        </w:tabs>
        <w:ind w:left="720" w:hanging="720"/>
      </w:pPr>
      <w:rPr>
        <w:rFonts w:cs="David"/>
        <w:bCs w:val="0"/>
        <w:iCs w:val="0"/>
        <w:color w:val="auto"/>
        <w:sz w:val="24"/>
        <w:szCs w:val="24"/>
      </w:rPr>
    </w:lvl>
    <w:lvl w:ilvl="1">
      <w:start w:val="1"/>
      <w:numFmt w:val="hebrew1"/>
      <w:lvlText w:val="%2."/>
      <w:lvlJc w:val="left"/>
      <w:pPr>
        <w:tabs>
          <w:tab w:val="num" w:pos="1440"/>
        </w:tabs>
        <w:ind w:left="1440" w:hanging="720"/>
      </w:pPr>
      <w:rPr>
        <w:rFonts w:cs="David"/>
        <w:bCs w:val="0"/>
        <w:iCs w:val="0"/>
        <w:color w:val="auto"/>
        <w:sz w:val="24"/>
        <w:szCs w:val="24"/>
      </w:rPr>
    </w:lvl>
    <w:lvl w:ilvl="2">
      <w:start w:val="1"/>
      <w:numFmt w:val="decimal"/>
      <w:lvlText w:val="%3)"/>
      <w:lvlJc w:val="left"/>
      <w:pPr>
        <w:tabs>
          <w:tab w:val="num" w:pos="2160"/>
        </w:tabs>
        <w:ind w:left="2160" w:hanging="720"/>
      </w:pPr>
      <w:rPr>
        <w:rFonts w:cs="David"/>
        <w:bCs w:val="0"/>
        <w:iCs w:val="0"/>
        <w:color w:val="auto"/>
        <w:sz w:val="24"/>
        <w:szCs w:val="24"/>
      </w:rPr>
    </w:lvl>
    <w:lvl w:ilvl="3">
      <w:start w:val="1"/>
      <w:numFmt w:val="hebrew1"/>
      <w:lvlText w:val="%4)"/>
      <w:lvlJc w:val="left"/>
      <w:pPr>
        <w:tabs>
          <w:tab w:val="num" w:pos="2880"/>
        </w:tabs>
        <w:ind w:left="2880" w:hanging="720"/>
      </w:pPr>
      <w:rPr>
        <w:rFonts w:cs="David"/>
        <w:bCs w:val="0"/>
        <w:iCs w:val="0"/>
        <w:color w:val="auto"/>
        <w:sz w:val="24"/>
        <w:szCs w:val="24"/>
      </w:rPr>
    </w:lvl>
    <w:lvl w:ilvl="4">
      <w:start w:val="1"/>
      <w:numFmt w:val="lowerLetter"/>
      <w:lvlText w:val="(%5)"/>
      <w:lvlJc w:val="left"/>
      <w:pPr>
        <w:tabs>
          <w:tab w:val="num" w:pos="1797"/>
        </w:tabs>
        <w:ind w:left="1797" w:hanging="357"/>
      </w:pPr>
      <w:rPr>
        <w:rFonts w:cs="Times New Roman"/>
      </w:rPr>
    </w:lvl>
    <w:lvl w:ilvl="5">
      <w:start w:val="1"/>
      <w:numFmt w:val="lowerRoman"/>
      <w:lvlText w:val="(%6)"/>
      <w:lvlJc w:val="left"/>
      <w:pPr>
        <w:tabs>
          <w:tab w:val="num" w:pos="2160"/>
        </w:tabs>
        <w:ind w:left="2160" w:hanging="363"/>
      </w:pPr>
      <w:rPr>
        <w:rFonts w:cs="Times New Roman"/>
      </w:rPr>
    </w:lvl>
    <w:lvl w:ilvl="6">
      <w:start w:val="1"/>
      <w:numFmt w:val="decimal"/>
      <w:lvlText w:val="%7."/>
      <w:lvlJc w:val="left"/>
      <w:pPr>
        <w:tabs>
          <w:tab w:val="num" w:pos="2517"/>
        </w:tabs>
        <w:ind w:left="2517" w:hanging="357"/>
      </w:pPr>
      <w:rPr>
        <w:rFonts w:cs="Times New Roman"/>
      </w:rPr>
    </w:lvl>
    <w:lvl w:ilvl="7">
      <w:start w:val="1"/>
      <w:numFmt w:val="lowerLetter"/>
      <w:lvlText w:val="%8."/>
      <w:lvlJc w:val="left"/>
      <w:pPr>
        <w:tabs>
          <w:tab w:val="num" w:pos="2880"/>
        </w:tabs>
        <w:ind w:left="2880" w:hanging="363"/>
      </w:pPr>
      <w:rPr>
        <w:rFonts w:cs="Times New Roman"/>
      </w:rPr>
    </w:lvl>
    <w:lvl w:ilvl="8">
      <w:start w:val="1"/>
      <w:numFmt w:val="lowerRoman"/>
      <w:lvlText w:val="%9."/>
      <w:lvlJc w:val="left"/>
      <w:pPr>
        <w:tabs>
          <w:tab w:val="num" w:pos="3237"/>
        </w:tabs>
        <w:ind w:left="3237" w:hanging="357"/>
      </w:pPr>
      <w:rPr>
        <w:rFonts w:cs="Times New Roman"/>
      </w:rPr>
    </w:lvl>
  </w:abstractNum>
  <w:abstractNum w:abstractNumId="2" w15:restartNumberingAfterBreak="0">
    <w:nsid w:val="17775B34"/>
    <w:multiLevelType w:val="hybridMultilevel"/>
    <w:tmpl w:val="9E1E63D6"/>
    <w:lvl w:ilvl="0" w:tplc="41444572">
      <w:start w:val="3"/>
      <w:numFmt w:val="bullet"/>
      <w:lvlText w:val="-"/>
      <w:lvlJc w:val="left"/>
      <w:pPr>
        <w:tabs>
          <w:tab w:val="num" w:pos="2280"/>
        </w:tabs>
        <w:ind w:left="2280" w:hanging="360"/>
      </w:pPr>
      <w:rPr>
        <w:rFonts w:ascii="Times New Roman" w:eastAsia="Times New Roman" w:hAnsi="Times New Roman" w:cs="David" w:hint="default"/>
        <w:b/>
      </w:rPr>
    </w:lvl>
    <w:lvl w:ilvl="1" w:tplc="04090003" w:tentative="1">
      <w:start w:val="1"/>
      <w:numFmt w:val="bullet"/>
      <w:lvlText w:val="o"/>
      <w:lvlJc w:val="left"/>
      <w:pPr>
        <w:tabs>
          <w:tab w:val="num" w:pos="3000"/>
        </w:tabs>
        <w:ind w:left="3000" w:hanging="360"/>
      </w:pPr>
      <w:rPr>
        <w:rFonts w:ascii="Courier New" w:hAnsi="Courier New" w:cs="Courier New" w:hint="default"/>
      </w:rPr>
    </w:lvl>
    <w:lvl w:ilvl="2" w:tplc="04090005" w:tentative="1">
      <w:start w:val="1"/>
      <w:numFmt w:val="bullet"/>
      <w:lvlText w:val=""/>
      <w:lvlJc w:val="left"/>
      <w:pPr>
        <w:tabs>
          <w:tab w:val="num" w:pos="3720"/>
        </w:tabs>
        <w:ind w:left="3720" w:hanging="360"/>
      </w:pPr>
      <w:rPr>
        <w:rFonts w:ascii="Wingdings" w:hAnsi="Wingdings" w:hint="default"/>
      </w:rPr>
    </w:lvl>
    <w:lvl w:ilvl="3" w:tplc="04090001" w:tentative="1">
      <w:start w:val="1"/>
      <w:numFmt w:val="bullet"/>
      <w:lvlText w:val=""/>
      <w:lvlJc w:val="left"/>
      <w:pPr>
        <w:tabs>
          <w:tab w:val="num" w:pos="4440"/>
        </w:tabs>
        <w:ind w:left="4440" w:hanging="360"/>
      </w:pPr>
      <w:rPr>
        <w:rFonts w:ascii="Symbol" w:hAnsi="Symbol" w:hint="default"/>
      </w:rPr>
    </w:lvl>
    <w:lvl w:ilvl="4" w:tplc="04090003" w:tentative="1">
      <w:start w:val="1"/>
      <w:numFmt w:val="bullet"/>
      <w:lvlText w:val="o"/>
      <w:lvlJc w:val="left"/>
      <w:pPr>
        <w:tabs>
          <w:tab w:val="num" w:pos="5160"/>
        </w:tabs>
        <w:ind w:left="5160" w:hanging="360"/>
      </w:pPr>
      <w:rPr>
        <w:rFonts w:ascii="Courier New" w:hAnsi="Courier New" w:cs="Courier New" w:hint="default"/>
      </w:rPr>
    </w:lvl>
    <w:lvl w:ilvl="5" w:tplc="04090005" w:tentative="1">
      <w:start w:val="1"/>
      <w:numFmt w:val="bullet"/>
      <w:lvlText w:val=""/>
      <w:lvlJc w:val="left"/>
      <w:pPr>
        <w:tabs>
          <w:tab w:val="num" w:pos="5880"/>
        </w:tabs>
        <w:ind w:left="5880" w:hanging="360"/>
      </w:pPr>
      <w:rPr>
        <w:rFonts w:ascii="Wingdings" w:hAnsi="Wingdings" w:hint="default"/>
      </w:rPr>
    </w:lvl>
    <w:lvl w:ilvl="6" w:tplc="04090001" w:tentative="1">
      <w:start w:val="1"/>
      <w:numFmt w:val="bullet"/>
      <w:lvlText w:val=""/>
      <w:lvlJc w:val="left"/>
      <w:pPr>
        <w:tabs>
          <w:tab w:val="num" w:pos="6600"/>
        </w:tabs>
        <w:ind w:left="6600" w:hanging="360"/>
      </w:pPr>
      <w:rPr>
        <w:rFonts w:ascii="Symbol" w:hAnsi="Symbol" w:hint="default"/>
      </w:rPr>
    </w:lvl>
    <w:lvl w:ilvl="7" w:tplc="04090003" w:tentative="1">
      <w:start w:val="1"/>
      <w:numFmt w:val="bullet"/>
      <w:lvlText w:val="o"/>
      <w:lvlJc w:val="left"/>
      <w:pPr>
        <w:tabs>
          <w:tab w:val="num" w:pos="7320"/>
        </w:tabs>
        <w:ind w:left="7320" w:hanging="360"/>
      </w:pPr>
      <w:rPr>
        <w:rFonts w:ascii="Courier New" w:hAnsi="Courier New" w:cs="Courier New" w:hint="default"/>
      </w:rPr>
    </w:lvl>
    <w:lvl w:ilvl="8" w:tplc="04090005" w:tentative="1">
      <w:start w:val="1"/>
      <w:numFmt w:val="bullet"/>
      <w:lvlText w:val=""/>
      <w:lvlJc w:val="left"/>
      <w:pPr>
        <w:tabs>
          <w:tab w:val="num" w:pos="8040"/>
        </w:tabs>
        <w:ind w:left="8040" w:hanging="360"/>
      </w:pPr>
      <w:rPr>
        <w:rFonts w:ascii="Wingdings" w:hAnsi="Wingdings" w:hint="default"/>
      </w:rPr>
    </w:lvl>
  </w:abstractNum>
  <w:abstractNum w:abstractNumId="3" w15:restartNumberingAfterBreak="0">
    <w:nsid w:val="1A53189E"/>
    <w:multiLevelType w:val="hybridMultilevel"/>
    <w:tmpl w:val="DD244E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5E45B3"/>
    <w:multiLevelType w:val="multilevel"/>
    <w:tmpl w:val="DAF8F026"/>
    <w:lvl w:ilvl="0">
      <w:start w:val="1"/>
      <w:numFmt w:val="decimal"/>
      <w:lvlRestart w:val="0"/>
      <w:lvlText w:val="%1."/>
      <w:lvlJc w:val="left"/>
      <w:pPr>
        <w:tabs>
          <w:tab w:val="num" w:pos="720"/>
        </w:tabs>
        <w:ind w:left="720" w:hanging="720"/>
      </w:pPr>
      <w:rPr>
        <w:rFonts w:cs="David"/>
        <w:bCs w:val="0"/>
        <w:iCs w:val="0"/>
        <w:color w:val="auto"/>
        <w:sz w:val="24"/>
        <w:szCs w:val="24"/>
      </w:rPr>
    </w:lvl>
    <w:lvl w:ilvl="1">
      <w:start w:val="1"/>
      <w:numFmt w:val="hebrew1"/>
      <w:lvlText w:val="%2."/>
      <w:lvlJc w:val="left"/>
      <w:pPr>
        <w:tabs>
          <w:tab w:val="num" w:pos="1440"/>
        </w:tabs>
        <w:ind w:left="1440" w:hanging="720"/>
      </w:pPr>
      <w:rPr>
        <w:rFonts w:cs="David"/>
        <w:bCs w:val="0"/>
        <w:iCs w:val="0"/>
        <w:color w:val="auto"/>
        <w:sz w:val="24"/>
        <w:szCs w:val="24"/>
      </w:rPr>
    </w:lvl>
    <w:lvl w:ilvl="2">
      <w:start w:val="1"/>
      <w:numFmt w:val="decimal"/>
      <w:lvlText w:val="%3)"/>
      <w:lvlJc w:val="left"/>
      <w:pPr>
        <w:tabs>
          <w:tab w:val="num" w:pos="2160"/>
        </w:tabs>
        <w:ind w:left="2160" w:hanging="720"/>
      </w:pPr>
      <w:rPr>
        <w:rFonts w:cs="David"/>
        <w:bCs w:val="0"/>
        <w:iCs w:val="0"/>
        <w:color w:val="auto"/>
        <w:sz w:val="24"/>
        <w:szCs w:val="24"/>
      </w:rPr>
    </w:lvl>
    <w:lvl w:ilvl="3">
      <w:start w:val="1"/>
      <w:numFmt w:val="hebrew1"/>
      <w:lvlText w:val="%4)"/>
      <w:lvlJc w:val="left"/>
      <w:pPr>
        <w:tabs>
          <w:tab w:val="num" w:pos="2880"/>
        </w:tabs>
        <w:ind w:left="2880" w:hanging="720"/>
      </w:pPr>
      <w:rPr>
        <w:rFonts w:cs="David"/>
        <w:bCs w:val="0"/>
        <w:iCs w:val="0"/>
        <w:color w:val="auto"/>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5" w15:restartNumberingAfterBreak="0">
    <w:nsid w:val="3EE2352D"/>
    <w:multiLevelType w:val="multilevel"/>
    <w:tmpl w:val="0BA8ABA4"/>
    <w:lvl w:ilvl="0">
      <w:start w:val="1"/>
      <w:numFmt w:val="decimal"/>
      <w:lvlRestart w:val="0"/>
      <w:lvlText w:val="%1."/>
      <w:lvlJc w:val="left"/>
      <w:pPr>
        <w:tabs>
          <w:tab w:val="num" w:pos="720"/>
        </w:tabs>
        <w:ind w:left="720" w:hanging="720"/>
      </w:pPr>
      <w:rPr>
        <w:rFonts w:cs="David"/>
        <w:bCs w:val="0"/>
        <w:iCs w:val="0"/>
        <w:color w:val="auto"/>
        <w:sz w:val="24"/>
        <w:szCs w:val="24"/>
      </w:rPr>
    </w:lvl>
    <w:lvl w:ilvl="1">
      <w:start w:val="1"/>
      <w:numFmt w:val="hebrew1"/>
      <w:lvlText w:val="%2."/>
      <w:lvlJc w:val="left"/>
      <w:pPr>
        <w:tabs>
          <w:tab w:val="num" w:pos="1440"/>
        </w:tabs>
        <w:ind w:left="1440" w:hanging="720"/>
      </w:pPr>
      <w:rPr>
        <w:rFonts w:cs="David"/>
        <w:bCs w:val="0"/>
        <w:iCs w:val="0"/>
        <w:color w:val="auto"/>
        <w:sz w:val="24"/>
        <w:szCs w:val="24"/>
      </w:rPr>
    </w:lvl>
    <w:lvl w:ilvl="2">
      <w:start w:val="1"/>
      <w:numFmt w:val="decimal"/>
      <w:lvlText w:val="%3)"/>
      <w:lvlJc w:val="left"/>
      <w:pPr>
        <w:tabs>
          <w:tab w:val="num" w:pos="2160"/>
        </w:tabs>
        <w:ind w:left="2160" w:hanging="720"/>
      </w:pPr>
      <w:rPr>
        <w:rFonts w:cs="David"/>
        <w:bCs w:val="0"/>
        <w:iCs w:val="0"/>
        <w:color w:val="auto"/>
        <w:sz w:val="24"/>
        <w:szCs w:val="24"/>
      </w:rPr>
    </w:lvl>
    <w:lvl w:ilvl="3">
      <w:start w:val="1"/>
      <w:numFmt w:val="hebrew1"/>
      <w:lvlText w:val="%4)"/>
      <w:lvlJc w:val="left"/>
      <w:pPr>
        <w:tabs>
          <w:tab w:val="num" w:pos="2880"/>
        </w:tabs>
        <w:ind w:left="2880" w:hanging="720"/>
      </w:pPr>
      <w:rPr>
        <w:rFonts w:cs="David"/>
        <w:bCs w:val="0"/>
        <w:iCs w:val="0"/>
        <w:color w:val="auto"/>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6" w15:restartNumberingAfterBreak="0">
    <w:nsid w:val="4181267D"/>
    <w:multiLevelType w:val="multilevel"/>
    <w:tmpl w:val="0BA8ABA4"/>
    <w:lvl w:ilvl="0">
      <w:start w:val="1"/>
      <w:numFmt w:val="decimal"/>
      <w:lvlRestart w:val="0"/>
      <w:lvlText w:val="%1."/>
      <w:lvlJc w:val="left"/>
      <w:pPr>
        <w:tabs>
          <w:tab w:val="num" w:pos="720"/>
        </w:tabs>
        <w:ind w:left="720" w:hanging="720"/>
      </w:pPr>
      <w:rPr>
        <w:rFonts w:cs="David"/>
        <w:bCs w:val="0"/>
        <w:iCs w:val="0"/>
        <w:color w:val="auto"/>
        <w:sz w:val="24"/>
        <w:szCs w:val="24"/>
      </w:rPr>
    </w:lvl>
    <w:lvl w:ilvl="1">
      <w:start w:val="1"/>
      <w:numFmt w:val="hebrew1"/>
      <w:lvlText w:val="%2."/>
      <w:lvlJc w:val="left"/>
      <w:pPr>
        <w:tabs>
          <w:tab w:val="num" w:pos="1440"/>
        </w:tabs>
        <w:ind w:left="1440" w:hanging="720"/>
      </w:pPr>
      <w:rPr>
        <w:rFonts w:cs="David"/>
        <w:bCs w:val="0"/>
        <w:iCs w:val="0"/>
        <w:color w:val="auto"/>
        <w:sz w:val="24"/>
        <w:szCs w:val="24"/>
      </w:rPr>
    </w:lvl>
    <w:lvl w:ilvl="2">
      <w:start w:val="1"/>
      <w:numFmt w:val="decimal"/>
      <w:lvlText w:val="%3)"/>
      <w:lvlJc w:val="left"/>
      <w:pPr>
        <w:tabs>
          <w:tab w:val="num" w:pos="2160"/>
        </w:tabs>
        <w:ind w:left="2160" w:hanging="720"/>
      </w:pPr>
      <w:rPr>
        <w:rFonts w:cs="David"/>
        <w:bCs w:val="0"/>
        <w:iCs w:val="0"/>
        <w:color w:val="auto"/>
        <w:sz w:val="24"/>
        <w:szCs w:val="24"/>
      </w:rPr>
    </w:lvl>
    <w:lvl w:ilvl="3">
      <w:start w:val="1"/>
      <w:numFmt w:val="hebrew1"/>
      <w:lvlText w:val="%4)"/>
      <w:lvlJc w:val="left"/>
      <w:pPr>
        <w:tabs>
          <w:tab w:val="num" w:pos="2880"/>
        </w:tabs>
        <w:ind w:left="2880" w:hanging="720"/>
      </w:pPr>
      <w:rPr>
        <w:rFonts w:cs="David"/>
        <w:bCs w:val="0"/>
        <w:iCs w:val="0"/>
        <w:color w:val="auto"/>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7" w15:restartNumberingAfterBreak="0">
    <w:nsid w:val="476F293F"/>
    <w:multiLevelType w:val="multilevel"/>
    <w:tmpl w:val="0BA8ABA4"/>
    <w:lvl w:ilvl="0">
      <w:start w:val="1"/>
      <w:numFmt w:val="decimal"/>
      <w:lvlRestart w:val="0"/>
      <w:lvlText w:val="%1."/>
      <w:lvlJc w:val="left"/>
      <w:pPr>
        <w:tabs>
          <w:tab w:val="num" w:pos="720"/>
        </w:tabs>
        <w:ind w:left="720" w:hanging="720"/>
      </w:pPr>
      <w:rPr>
        <w:rFonts w:cs="David"/>
        <w:bCs w:val="0"/>
        <w:iCs w:val="0"/>
        <w:color w:val="auto"/>
        <w:sz w:val="24"/>
        <w:szCs w:val="24"/>
      </w:rPr>
    </w:lvl>
    <w:lvl w:ilvl="1">
      <w:start w:val="1"/>
      <w:numFmt w:val="hebrew1"/>
      <w:lvlText w:val="%2."/>
      <w:lvlJc w:val="left"/>
      <w:pPr>
        <w:tabs>
          <w:tab w:val="num" w:pos="1440"/>
        </w:tabs>
        <w:ind w:left="1440" w:hanging="720"/>
      </w:pPr>
      <w:rPr>
        <w:rFonts w:cs="David"/>
        <w:bCs w:val="0"/>
        <w:iCs w:val="0"/>
        <w:color w:val="auto"/>
        <w:sz w:val="24"/>
        <w:szCs w:val="24"/>
      </w:rPr>
    </w:lvl>
    <w:lvl w:ilvl="2">
      <w:start w:val="1"/>
      <w:numFmt w:val="decimal"/>
      <w:lvlText w:val="%3)"/>
      <w:lvlJc w:val="left"/>
      <w:pPr>
        <w:tabs>
          <w:tab w:val="num" w:pos="2160"/>
        </w:tabs>
        <w:ind w:left="2160" w:hanging="720"/>
      </w:pPr>
      <w:rPr>
        <w:rFonts w:cs="David"/>
        <w:bCs w:val="0"/>
        <w:iCs w:val="0"/>
        <w:color w:val="auto"/>
        <w:sz w:val="24"/>
        <w:szCs w:val="24"/>
      </w:rPr>
    </w:lvl>
    <w:lvl w:ilvl="3">
      <w:start w:val="1"/>
      <w:numFmt w:val="hebrew1"/>
      <w:lvlText w:val="%4)"/>
      <w:lvlJc w:val="left"/>
      <w:pPr>
        <w:tabs>
          <w:tab w:val="num" w:pos="2880"/>
        </w:tabs>
        <w:ind w:left="2880" w:hanging="720"/>
      </w:pPr>
      <w:rPr>
        <w:rFonts w:cs="David"/>
        <w:bCs w:val="0"/>
        <w:iCs w:val="0"/>
        <w:color w:val="auto"/>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8" w15:restartNumberingAfterBreak="0">
    <w:nsid w:val="4BCE5C87"/>
    <w:multiLevelType w:val="hybridMultilevel"/>
    <w:tmpl w:val="999A4EC4"/>
    <w:lvl w:ilvl="0" w:tplc="381E4898">
      <w:start w:val="1"/>
      <w:numFmt w:val="hebrew1"/>
      <w:lvlText w:val="%1."/>
      <w:lvlJc w:val="left"/>
      <w:pPr>
        <w:ind w:left="371" w:hanging="360"/>
      </w:pPr>
      <w:rPr>
        <w:rFonts w:cs="Times New Roman" w:hint="default"/>
        <w:u w:val="none"/>
      </w:rPr>
    </w:lvl>
    <w:lvl w:ilvl="1" w:tplc="04090019" w:tentative="1">
      <w:start w:val="1"/>
      <w:numFmt w:val="lowerLetter"/>
      <w:lvlText w:val="%2."/>
      <w:lvlJc w:val="left"/>
      <w:pPr>
        <w:ind w:left="1091" w:hanging="360"/>
      </w:pPr>
      <w:rPr>
        <w:rFonts w:cs="Times New Roman"/>
      </w:rPr>
    </w:lvl>
    <w:lvl w:ilvl="2" w:tplc="0409001B" w:tentative="1">
      <w:start w:val="1"/>
      <w:numFmt w:val="lowerRoman"/>
      <w:lvlText w:val="%3."/>
      <w:lvlJc w:val="right"/>
      <w:pPr>
        <w:ind w:left="1811" w:hanging="180"/>
      </w:pPr>
      <w:rPr>
        <w:rFonts w:cs="Times New Roman"/>
      </w:rPr>
    </w:lvl>
    <w:lvl w:ilvl="3" w:tplc="0409000F" w:tentative="1">
      <w:start w:val="1"/>
      <w:numFmt w:val="decimal"/>
      <w:lvlText w:val="%4."/>
      <w:lvlJc w:val="left"/>
      <w:pPr>
        <w:ind w:left="2531" w:hanging="360"/>
      </w:pPr>
      <w:rPr>
        <w:rFonts w:cs="Times New Roman"/>
      </w:rPr>
    </w:lvl>
    <w:lvl w:ilvl="4" w:tplc="04090019" w:tentative="1">
      <w:start w:val="1"/>
      <w:numFmt w:val="lowerLetter"/>
      <w:lvlText w:val="%5."/>
      <w:lvlJc w:val="left"/>
      <w:pPr>
        <w:ind w:left="3251" w:hanging="360"/>
      </w:pPr>
      <w:rPr>
        <w:rFonts w:cs="Times New Roman"/>
      </w:rPr>
    </w:lvl>
    <w:lvl w:ilvl="5" w:tplc="0409001B" w:tentative="1">
      <w:start w:val="1"/>
      <w:numFmt w:val="lowerRoman"/>
      <w:lvlText w:val="%6."/>
      <w:lvlJc w:val="right"/>
      <w:pPr>
        <w:ind w:left="3971" w:hanging="180"/>
      </w:pPr>
      <w:rPr>
        <w:rFonts w:cs="Times New Roman"/>
      </w:rPr>
    </w:lvl>
    <w:lvl w:ilvl="6" w:tplc="0409000F" w:tentative="1">
      <w:start w:val="1"/>
      <w:numFmt w:val="decimal"/>
      <w:lvlText w:val="%7."/>
      <w:lvlJc w:val="left"/>
      <w:pPr>
        <w:ind w:left="4691" w:hanging="360"/>
      </w:pPr>
      <w:rPr>
        <w:rFonts w:cs="Times New Roman"/>
      </w:rPr>
    </w:lvl>
    <w:lvl w:ilvl="7" w:tplc="04090019" w:tentative="1">
      <w:start w:val="1"/>
      <w:numFmt w:val="lowerLetter"/>
      <w:lvlText w:val="%8."/>
      <w:lvlJc w:val="left"/>
      <w:pPr>
        <w:ind w:left="5411" w:hanging="360"/>
      </w:pPr>
      <w:rPr>
        <w:rFonts w:cs="Times New Roman"/>
      </w:rPr>
    </w:lvl>
    <w:lvl w:ilvl="8" w:tplc="0409001B" w:tentative="1">
      <w:start w:val="1"/>
      <w:numFmt w:val="lowerRoman"/>
      <w:lvlText w:val="%9."/>
      <w:lvlJc w:val="right"/>
      <w:pPr>
        <w:ind w:left="6131" w:hanging="180"/>
      </w:pPr>
      <w:rPr>
        <w:rFonts w:cs="Times New Roman"/>
      </w:rPr>
    </w:lvl>
  </w:abstractNum>
  <w:abstractNum w:abstractNumId="9" w15:restartNumberingAfterBreak="0">
    <w:nsid w:val="50371FCE"/>
    <w:multiLevelType w:val="multilevel"/>
    <w:tmpl w:val="0BA8ABA4"/>
    <w:lvl w:ilvl="0">
      <w:start w:val="1"/>
      <w:numFmt w:val="decimal"/>
      <w:lvlRestart w:val="0"/>
      <w:lvlText w:val="%1."/>
      <w:lvlJc w:val="left"/>
      <w:pPr>
        <w:tabs>
          <w:tab w:val="num" w:pos="720"/>
        </w:tabs>
        <w:ind w:left="720" w:hanging="720"/>
      </w:pPr>
      <w:rPr>
        <w:rFonts w:cs="David"/>
        <w:bCs w:val="0"/>
        <w:iCs w:val="0"/>
        <w:color w:val="auto"/>
        <w:sz w:val="24"/>
        <w:szCs w:val="24"/>
      </w:rPr>
    </w:lvl>
    <w:lvl w:ilvl="1">
      <w:start w:val="1"/>
      <w:numFmt w:val="hebrew1"/>
      <w:lvlText w:val="%2."/>
      <w:lvlJc w:val="left"/>
      <w:pPr>
        <w:tabs>
          <w:tab w:val="num" w:pos="1440"/>
        </w:tabs>
        <w:ind w:left="1440" w:hanging="720"/>
      </w:pPr>
      <w:rPr>
        <w:rFonts w:cs="David"/>
        <w:bCs w:val="0"/>
        <w:iCs w:val="0"/>
        <w:color w:val="auto"/>
        <w:sz w:val="24"/>
        <w:szCs w:val="24"/>
      </w:rPr>
    </w:lvl>
    <w:lvl w:ilvl="2">
      <w:start w:val="1"/>
      <w:numFmt w:val="decimal"/>
      <w:lvlText w:val="%3)"/>
      <w:lvlJc w:val="left"/>
      <w:pPr>
        <w:tabs>
          <w:tab w:val="num" w:pos="2160"/>
        </w:tabs>
        <w:ind w:left="2160" w:hanging="720"/>
      </w:pPr>
      <w:rPr>
        <w:rFonts w:cs="David"/>
        <w:bCs w:val="0"/>
        <w:iCs w:val="0"/>
        <w:color w:val="auto"/>
        <w:sz w:val="24"/>
        <w:szCs w:val="24"/>
      </w:rPr>
    </w:lvl>
    <w:lvl w:ilvl="3">
      <w:start w:val="1"/>
      <w:numFmt w:val="hebrew1"/>
      <w:lvlText w:val="%4)"/>
      <w:lvlJc w:val="left"/>
      <w:pPr>
        <w:tabs>
          <w:tab w:val="num" w:pos="2880"/>
        </w:tabs>
        <w:ind w:left="2880" w:hanging="720"/>
      </w:pPr>
      <w:rPr>
        <w:rFonts w:cs="David"/>
        <w:bCs w:val="0"/>
        <w:iCs w:val="0"/>
        <w:color w:val="auto"/>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10" w15:restartNumberingAfterBreak="0">
    <w:nsid w:val="7EF67C42"/>
    <w:multiLevelType w:val="multilevel"/>
    <w:tmpl w:val="0BA8ABA4"/>
    <w:lvl w:ilvl="0">
      <w:start w:val="1"/>
      <w:numFmt w:val="decimal"/>
      <w:lvlRestart w:val="0"/>
      <w:lvlText w:val="%1."/>
      <w:lvlJc w:val="left"/>
      <w:pPr>
        <w:tabs>
          <w:tab w:val="num" w:pos="720"/>
        </w:tabs>
        <w:ind w:left="720" w:hanging="720"/>
      </w:pPr>
      <w:rPr>
        <w:rFonts w:cs="David"/>
        <w:bCs w:val="0"/>
        <w:iCs w:val="0"/>
        <w:color w:val="auto"/>
        <w:sz w:val="24"/>
        <w:szCs w:val="24"/>
      </w:rPr>
    </w:lvl>
    <w:lvl w:ilvl="1">
      <w:start w:val="1"/>
      <w:numFmt w:val="hebrew1"/>
      <w:lvlText w:val="%2."/>
      <w:lvlJc w:val="left"/>
      <w:pPr>
        <w:tabs>
          <w:tab w:val="num" w:pos="1440"/>
        </w:tabs>
        <w:ind w:left="1440" w:hanging="720"/>
      </w:pPr>
      <w:rPr>
        <w:rFonts w:cs="David"/>
        <w:bCs w:val="0"/>
        <w:iCs w:val="0"/>
        <w:color w:val="auto"/>
        <w:sz w:val="24"/>
        <w:szCs w:val="24"/>
      </w:rPr>
    </w:lvl>
    <w:lvl w:ilvl="2">
      <w:start w:val="1"/>
      <w:numFmt w:val="decimal"/>
      <w:lvlText w:val="%3)"/>
      <w:lvlJc w:val="left"/>
      <w:pPr>
        <w:tabs>
          <w:tab w:val="num" w:pos="2160"/>
        </w:tabs>
        <w:ind w:left="2160" w:hanging="720"/>
      </w:pPr>
      <w:rPr>
        <w:rFonts w:cs="David"/>
        <w:bCs w:val="0"/>
        <w:iCs w:val="0"/>
        <w:color w:val="auto"/>
        <w:sz w:val="24"/>
        <w:szCs w:val="24"/>
      </w:rPr>
    </w:lvl>
    <w:lvl w:ilvl="3">
      <w:start w:val="1"/>
      <w:numFmt w:val="hebrew1"/>
      <w:lvlText w:val="%4)"/>
      <w:lvlJc w:val="left"/>
      <w:pPr>
        <w:tabs>
          <w:tab w:val="num" w:pos="2880"/>
        </w:tabs>
        <w:ind w:left="2880" w:hanging="720"/>
      </w:pPr>
      <w:rPr>
        <w:rFonts w:cs="David"/>
        <w:bCs w:val="0"/>
        <w:iCs w:val="0"/>
        <w:color w:val="auto"/>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num w:numId="1">
    <w:abstractNumId w:val="2"/>
  </w:num>
  <w:num w:numId="2">
    <w:abstractNumId w:val="4"/>
  </w:num>
  <w:num w:numId="3">
    <w:abstractNumId w:val="0"/>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10"/>
  </w:num>
  <w:num w:numId="7">
    <w:abstractNumId w:val="6"/>
  </w:num>
  <w:num w:numId="8">
    <w:abstractNumId w:val="9"/>
  </w:num>
  <w:num w:numId="9">
    <w:abstractNumId w:val="7"/>
  </w:num>
  <w:num w:numId="10">
    <w:abstractNumId w:val="3"/>
  </w:num>
  <w:num w:numId="11">
    <w:abstractNumId w:val="8"/>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numFmt w:val="lowerLette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6743"/>
    <w:rsid w:val="0000331E"/>
    <w:rsid w:val="00014BBB"/>
    <w:rsid w:val="00017977"/>
    <w:rsid w:val="00027EE0"/>
    <w:rsid w:val="0004266D"/>
    <w:rsid w:val="000465BA"/>
    <w:rsid w:val="00057AAC"/>
    <w:rsid w:val="00067BD2"/>
    <w:rsid w:val="00080397"/>
    <w:rsid w:val="00086AFC"/>
    <w:rsid w:val="00091A3D"/>
    <w:rsid w:val="000A5D66"/>
    <w:rsid w:val="000D1320"/>
    <w:rsid w:val="000D2007"/>
    <w:rsid w:val="000E05BA"/>
    <w:rsid w:val="000E64DA"/>
    <w:rsid w:val="000F3BC6"/>
    <w:rsid w:val="000F700B"/>
    <w:rsid w:val="00101B3E"/>
    <w:rsid w:val="00103311"/>
    <w:rsid w:val="00115C09"/>
    <w:rsid w:val="00123277"/>
    <w:rsid w:val="00123FA7"/>
    <w:rsid w:val="001300A3"/>
    <w:rsid w:val="00130CF1"/>
    <w:rsid w:val="001515FC"/>
    <w:rsid w:val="001537BF"/>
    <w:rsid w:val="0015619E"/>
    <w:rsid w:val="00166F73"/>
    <w:rsid w:val="0017340C"/>
    <w:rsid w:val="00175D7D"/>
    <w:rsid w:val="00177FF3"/>
    <w:rsid w:val="00180A9C"/>
    <w:rsid w:val="001815D7"/>
    <w:rsid w:val="001937A9"/>
    <w:rsid w:val="00195823"/>
    <w:rsid w:val="00195E28"/>
    <w:rsid w:val="001A7EAB"/>
    <w:rsid w:val="001B4347"/>
    <w:rsid w:val="001C0960"/>
    <w:rsid w:val="001C1524"/>
    <w:rsid w:val="001D020D"/>
    <w:rsid w:val="001D0E72"/>
    <w:rsid w:val="001D2554"/>
    <w:rsid w:val="001D5879"/>
    <w:rsid w:val="001F2077"/>
    <w:rsid w:val="001F4025"/>
    <w:rsid w:val="00204FD1"/>
    <w:rsid w:val="0021115C"/>
    <w:rsid w:val="00212158"/>
    <w:rsid w:val="00216588"/>
    <w:rsid w:val="00240A99"/>
    <w:rsid w:val="00243463"/>
    <w:rsid w:val="00253D0C"/>
    <w:rsid w:val="00255A97"/>
    <w:rsid w:val="002600D5"/>
    <w:rsid w:val="002628B9"/>
    <w:rsid w:val="00264EC5"/>
    <w:rsid w:val="002657DE"/>
    <w:rsid w:val="002710CA"/>
    <w:rsid w:val="002738C8"/>
    <w:rsid w:val="002742B2"/>
    <w:rsid w:val="002776DD"/>
    <w:rsid w:val="00281023"/>
    <w:rsid w:val="0028178E"/>
    <w:rsid w:val="00292312"/>
    <w:rsid w:val="00296E75"/>
    <w:rsid w:val="002A7B1C"/>
    <w:rsid w:val="002B301F"/>
    <w:rsid w:val="002B66DF"/>
    <w:rsid w:val="002C075F"/>
    <w:rsid w:val="002C4229"/>
    <w:rsid w:val="002D208F"/>
    <w:rsid w:val="002D378C"/>
    <w:rsid w:val="002F10AF"/>
    <w:rsid w:val="002F4327"/>
    <w:rsid w:val="00302FF8"/>
    <w:rsid w:val="003043FD"/>
    <w:rsid w:val="003112A4"/>
    <w:rsid w:val="00313701"/>
    <w:rsid w:val="0031402E"/>
    <w:rsid w:val="0031610A"/>
    <w:rsid w:val="00324F83"/>
    <w:rsid w:val="003368AF"/>
    <w:rsid w:val="00336FD7"/>
    <w:rsid w:val="003378C1"/>
    <w:rsid w:val="00337915"/>
    <w:rsid w:val="00342C90"/>
    <w:rsid w:val="00343B8E"/>
    <w:rsid w:val="003440F6"/>
    <w:rsid w:val="00355663"/>
    <w:rsid w:val="00364C93"/>
    <w:rsid w:val="003720BD"/>
    <w:rsid w:val="003768E5"/>
    <w:rsid w:val="00382BD7"/>
    <w:rsid w:val="00391075"/>
    <w:rsid w:val="00392ED1"/>
    <w:rsid w:val="003975A1"/>
    <w:rsid w:val="003A4E96"/>
    <w:rsid w:val="003B02BC"/>
    <w:rsid w:val="003B1B38"/>
    <w:rsid w:val="003B79CF"/>
    <w:rsid w:val="003D075B"/>
    <w:rsid w:val="003D6BEE"/>
    <w:rsid w:val="003E0FBB"/>
    <w:rsid w:val="003E1C8B"/>
    <w:rsid w:val="003F20F5"/>
    <w:rsid w:val="003F383F"/>
    <w:rsid w:val="003F6795"/>
    <w:rsid w:val="00401841"/>
    <w:rsid w:val="0041088F"/>
    <w:rsid w:val="00426986"/>
    <w:rsid w:val="004301F8"/>
    <w:rsid w:val="00451331"/>
    <w:rsid w:val="00453EF1"/>
    <w:rsid w:val="00455541"/>
    <w:rsid w:val="004560F0"/>
    <w:rsid w:val="0046234A"/>
    <w:rsid w:val="00463A69"/>
    <w:rsid w:val="0047471A"/>
    <w:rsid w:val="00474A76"/>
    <w:rsid w:val="0047599B"/>
    <w:rsid w:val="00482DE9"/>
    <w:rsid w:val="00483259"/>
    <w:rsid w:val="00493721"/>
    <w:rsid w:val="00494908"/>
    <w:rsid w:val="004959FE"/>
    <w:rsid w:val="00495EC7"/>
    <w:rsid w:val="00497C45"/>
    <w:rsid w:val="004B3DAE"/>
    <w:rsid w:val="004B600B"/>
    <w:rsid w:val="004C3048"/>
    <w:rsid w:val="004D1044"/>
    <w:rsid w:val="004D3689"/>
    <w:rsid w:val="004D46F6"/>
    <w:rsid w:val="00502BA6"/>
    <w:rsid w:val="005147F6"/>
    <w:rsid w:val="00526274"/>
    <w:rsid w:val="0052668B"/>
    <w:rsid w:val="00531137"/>
    <w:rsid w:val="005316DB"/>
    <w:rsid w:val="005326D9"/>
    <w:rsid w:val="00532F1E"/>
    <w:rsid w:val="00541653"/>
    <w:rsid w:val="00545373"/>
    <w:rsid w:val="00552D44"/>
    <w:rsid w:val="00553757"/>
    <w:rsid w:val="005635F7"/>
    <w:rsid w:val="005717AF"/>
    <w:rsid w:val="005746B9"/>
    <w:rsid w:val="0058103B"/>
    <w:rsid w:val="00584764"/>
    <w:rsid w:val="0058782B"/>
    <w:rsid w:val="0059175C"/>
    <w:rsid w:val="00593E5E"/>
    <w:rsid w:val="00595AA3"/>
    <w:rsid w:val="005A4DA4"/>
    <w:rsid w:val="005B0A46"/>
    <w:rsid w:val="005C4CD2"/>
    <w:rsid w:val="005D0E46"/>
    <w:rsid w:val="005E33B9"/>
    <w:rsid w:val="005E3FC0"/>
    <w:rsid w:val="005E4BA5"/>
    <w:rsid w:val="0060317F"/>
    <w:rsid w:val="00621A0E"/>
    <w:rsid w:val="0062329A"/>
    <w:rsid w:val="006249FE"/>
    <w:rsid w:val="00625659"/>
    <w:rsid w:val="00640F4A"/>
    <w:rsid w:val="006428D9"/>
    <w:rsid w:val="00647A03"/>
    <w:rsid w:val="00652131"/>
    <w:rsid w:val="00654B36"/>
    <w:rsid w:val="0066087C"/>
    <w:rsid w:val="00662E57"/>
    <w:rsid w:val="0067047C"/>
    <w:rsid w:val="00672BE2"/>
    <w:rsid w:val="006745EC"/>
    <w:rsid w:val="006777F7"/>
    <w:rsid w:val="0068285A"/>
    <w:rsid w:val="00685402"/>
    <w:rsid w:val="0068788C"/>
    <w:rsid w:val="00687C4D"/>
    <w:rsid w:val="00694C10"/>
    <w:rsid w:val="00695CA1"/>
    <w:rsid w:val="006963DB"/>
    <w:rsid w:val="0069664F"/>
    <w:rsid w:val="006A61B5"/>
    <w:rsid w:val="006A756C"/>
    <w:rsid w:val="006C0A68"/>
    <w:rsid w:val="006C1F8B"/>
    <w:rsid w:val="006C35B8"/>
    <w:rsid w:val="006C3917"/>
    <w:rsid w:val="006C4B65"/>
    <w:rsid w:val="006D51EE"/>
    <w:rsid w:val="006D62E7"/>
    <w:rsid w:val="006E08D8"/>
    <w:rsid w:val="006E0BEF"/>
    <w:rsid w:val="006E4A73"/>
    <w:rsid w:val="006F5855"/>
    <w:rsid w:val="00701844"/>
    <w:rsid w:val="0072035C"/>
    <w:rsid w:val="00730DFE"/>
    <w:rsid w:val="00731893"/>
    <w:rsid w:val="007327DD"/>
    <w:rsid w:val="00740BA5"/>
    <w:rsid w:val="00740F67"/>
    <w:rsid w:val="007638E6"/>
    <w:rsid w:val="00771C88"/>
    <w:rsid w:val="00777F1F"/>
    <w:rsid w:val="00782E60"/>
    <w:rsid w:val="00794D3F"/>
    <w:rsid w:val="00797B2D"/>
    <w:rsid w:val="007A6CA7"/>
    <w:rsid w:val="007B2E6D"/>
    <w:rsid w:val="007B525D"/>
    <w:rsid w:val="007B6676"/>
    <w:rsid w:val="007C01C0"/>
    <w:rsid w:val="007C2C96"/>
    <w:rsid w:val="007C4CD9"/>
    <w:rsid w:val="007D3319"/>
    <w:rsid w:val="007D6AE8"/>
    <w:rsid w:val="007E48B8"/>
    <w:rsid w:val="007E519A"/>
    <w:rsid w:val="007E650A"/>
    <w:rsid w:val="007E69EB"/>
    <w:rsid w:val="007F2CA5"/>
    <w:rsid w:val="007F4ECB"/>
    <w:rsid w:val="007F5296"/>
    <w:rsid w:val="00810907"/>
    <w:rsid w:val="00821A55"/>
    <w:rsid w:val="00823EC8"/>
    <w:rsid w:val="008324A6"/>
    <w:rsid w:val="008355A5"/>
    <w:rsid w:val="00841747"/>
    <w:rsid w:val="00846201"/>
    <w:rsid w:val="00861A3F"/>
    <w:rsid w:val="008722AE"/>
    <w:rsid w:val="00872ACB"/>
    <w:rsid w:val="00875800"/>
    <w:rsid w:val="00882498"/>
    <w:rsid w:val="00884372"/>
    <w:rsid w:val="00884F17"/>
    <w:rsid w:val="00887CD5"/>
    <w:rsid w:val="00890B1B"/>
    <w:rsid w:val="00891E62"/>
    <w:rsid w:val="00897D11"/>
    <w:rsid w:val="008A3ADA"/>
    <w:rsid w:val="008B5F5F"/>
    <w:rsid w:val="008C036D"/>
    <w:rsid w:val="008C5F27"/>
    <w:rsid w:val="008C79D1"/>
    <w:rsid w:val="008D1A60"/>
    <w:rsid w:val="008D1E87"/>
    <w:rsid w:val="008D44D3"/>
    <w:rsid w:val="008D57D1"/>
    <w:rsid w:val="008D68F8"/>
    <w:rsid w:val="008E1313"/>
    <w:rsid w:val="008E3A74"/>
    <w:rsid w:val="008F5F1B"/>
    <w:rsid w:val="008F5F31"/>
    <w:rsid w:val="008F712C"/>
    <w:rsid w:val="00906456"/>
    <w:rsid w:val="00913F26"/>
    <w:rsid w:val="00915EB4"/>
    <w:rsid w:val="00923439"/>
    <w:rsid w:val="009239BE"/>
    <w:rsid w:val="0092736E"/>
    <w:rsid w:val="00931065"/>
    <w:rsid w:val="00932BCF"/>
    <w:rsid w:val="0093792E"/>
    <w:rsid w:val="0094602E"/>
    <w:rsid w:val="009531E4"/>
    <w:rsid w:val="00961E2E"/>
    <w:rsid w:val="00967CF3"/>
    <w:rsid w:val="00986D58"/>
    <w:rsid w:val="009913C0"/>
    <w:rsid w:val="00996EC1"/>
    <w:rsid w:val="009A07BE"/>
    <w:rsid w:val="009A22A5"/>
    <w:rsid w:val="009A4F73"/>
    <w:rsid w:val="009B28CA"/>
    <w:rsid w:val="009C03D8"/>
    <w:rsid w:val="009D77FB"/>
    <w:rsid w:val="009E35E0"/>
    <w:rsid w:val="009E6B39"/>
    <w:rsid w:val="009F13B8"/>
    <w:rsid w:val="00A01E97"/>
    <w:rsid w:val="00A07DEB"/>
    <w:rsid w:val="00A16643"/>
    <w:rsid w:val="00A17D9E"/>
    <w:rsid w:val="00A25176"/>
    <w:rsid w:val="00A25DB8"/>
    <w:rsid w:val="00A323F5"/>
    <w:rsid w:val="00A33BD1"/>
    <w:rsid w:val="00A355CE"/>
    <w:rsid w:val="00A40DFD"/>
    <w:rsid w:val="00A4394A"/>
    <w:rsid w:val="00A45999"/>
    <w:rsid w:val="00A463CB"/>
    <w:rsid w:val="00A501AB"/>
    <w:rsid w:val="00A63B95"/>
    <w:rsid w:val="00A666CB"/>
    <w:rsid w:val="00A71523"/>
    <w:rsid w:val="00A751D0"/>
    <w:rsid w:val="00A83250"/>
    <w:rsid w:val="00A9667B"/>
    <w:rsid w:val="00A97820"/>
    <w:rsid w:val="00AA3F65"/>
    <w:rsid w:val="00AA5731"/>
    <w:rsid w:val="00AA6A22"/>
    <w:rsid w:val="00AA76AB"/>
    <w:rsid w:val="00AC1FF5"/>
    <w:rsid w:val="00AC204C"/>
    <w:rsid w:val="00AC2EC7"/>
    <w:rsid w:val="00AC4855"/>
    <w:rsid w:val="00AC4DE4"/>
    <w:rsid w:val="00AD2F80"/>
    <w:rsid w:val="00AD6D38"/>
    <w:rsid w:val="00AE10FF"/>
    <w:rsid w:val="00AE33A0"/>
    <w:rsid w:val="00AE3FCE"/>
    <w:rsid w:val="00AF0595"/>
    <w:rsid w:val="00AF1B47"/>
    <w:rsid w:val="00AF35B2"/>
    <w:rsid w:val="00AF7741"/>
    <w:rsid w:val="00B0348C"/>
    <w:rsid w:val="00B04A67"/>
    <w:rsid w:val="00B0577C"/>
    <w:rsid w:val="00B070E1"/>
    <w:rsid w:val="00B269E5"/>
    <w:rsid w:val="00B307EF"/>
    <w:rsid w:val="00B34DA2"/>
    <w:rsid w:val="00B448C5"/>
    <w:rsid w:val="00B4745B"/>
    <w:rsid w:val="00B50BDE"/>
    <w:rsid w:val="00B52636"/>
    <w:rsid w:val="00B534C1"/>
    <w:rsid w:val="00B57418"/>
    <w:rsid w:val="00B57881"/>
    <w:rsid w:val="00B60914"/>
    <w:rsid w:val="00B60FD0"/>
    <w:rsid w:val="00B616EA"/>
    <w:rsid w:val="00B66C29"/>
    <w:rsid w:val="00B702C9"/>
    <w:rsid w:val="00B75CAA"/>
    <w:rsid w:val="00B763AB"/>
    <w:rsid w:val="00B85273"/>
    <w:rsid w:val="00BA4D8F"/>
    <w:rsid w:val="00BA77E6"/>
    <w:rsid w:val="00BB597C"/>
    <w:rsid w:val="00BC1311"/>
    <w:rsid w:val="00BD0758"/>
    <w:rsid w:val="00BD2131"/>
    <w:rsid w:val="00BD6E3E"/>
    <w:rsid w:val="00BE248A"/>
    <w:rsid w:val="00BE24A3"/>
    <w:rsid w:val="00BE5A3F"/>
    <w:rsid w:val="00BF52D9"/>
    <w:rsid w:val="00C01F94"/>
    <w:rsid w:val="00C02EF4"/>
    <w:rsid w:val="00C05E4B"/>
    <w:rsid w:val="00C114C2"/>
    <w:rsid w:val="00C26133"/>
    <w:rsid w:val="00C30625"/>
    <w:rsid w:val="00C31C6F"/>
    <w:rsid w:val="00C343D4"/>
    <w:rsid w:val="00C419DD"/>
    <w:rsid w:val="00C4239B"/>
    <w:rsid w:val="00C46B43"/>
    <w:rsid w:val="00C47CFC"/>
    <w:rsid w:val="00C536E0"/>
    <w:rsid w:val="00C550C5"/>
    <w:rsid w:val="00C5530C"/>
    <w:rsid w:val="00C60D95"/>
    <w:rsid w:val="00C62B68"/>
    <w:rsid w:val="00C63F62"/>
    <w:rsid w:val="00C7056D"/>
    <w:rsid w:val="00C72EAC"/>
    <w:rsid w:val="00C77D66"/>
    <w:rsid w:val="00C800A6"/>
    <w:rsid w:val="00C83E3A"/>
    <w:rsid w:val="00C875E4"/>
    <w:rsid w:val="00C91E53"/>
    <w:rsid w:val="00C94985"/>
    <w:rsid w:val="00CA1D2C"/>
    <w:rsid w:val="00CA4662"/>
    <w:rsid w:val="00CB0E73"/>
    <w:rsid w:val="00CB228B"/>
    <w:rsid w:val="00CB5755"/>
    <w:rsid w:val="00CB6743"/>
    <w:rsid w:val="00CC072F"/>
    <w:rsid w:val="00CC3AE9"/>
    <w:rsid w:val="00CC78AF"/>
    <w:rsid w:val="00CC7F07"/>
    <w:rsid w:val="00CD5407"/>
    <w:rsid w:val="00CE194C"/>
    <w:rsid w:val="00CF1783"/>
    <w:rsid w:val="00CF2F3B"/>
    <w:rsid w:val="00D0226B"/>
    <w:rsid w:val="00D034C0"/>
    <w:rsid w:val="00D05BCF"/>
    <w:rsid w:val="00D12092"/>
    <w:rsid w:val="00D24179"/>
    <w:rsid w:val="00D3338F"/>
    <w:rsid w:val="00D55761"/>
    <w:rsid w:val="00D7359A"/>
    <w:rsid w:val="00D7661D"/>
    <w:rsid w:val="00D84DE7"/>
    <w:rsid w:val="00D87177"/>
    <w:rsid w:val="00D87239"/>
    <w:rsid w:val="00D90047"/>
    <w:rsid w:val="00D97203"/>
    <w:rsid w:val="00DA136D"/>
    <w:rsid w:val="00DA383C"/>
    <w:rsid w:val="00DC67C3"/>
    <w:rsid w:val="00DC6F31"/>
    <w:rsid w:val="00DC75B5"/>
    <w:rsid w:val="00DE38FB"/>
    <w:rsid w:val="00DF4971"/>
    <w:rsid w:val="00DF6069"/>
    <w:rsid w:val="00E00554"/>
    <w:rsid w:val="00E0129D"/>
    <w:rsid w:val="00E01C71"/>
    <w:rsid w:val="00E063DD"/>
    <w:rsid w:val="00E17C8D"/>
    <w:rsid w:val="00E24E46"/>
    <w:rsid w:val="00E32975"/>
    <w:rsid w:val="00E35394"/>
    <w:rsid w:val="00E35575"/>
    <w:rsid w:val="00E468A9"/>
    <w:rsid w:val="00E728B9"/>
    <w:rsid w:val="00E76BB6"/>
    <w:rsid w:val="00E82043"/>
    <w:rsid w:val="00E97067"/>
    <w:rsid w:val="00EA15EC"/>
    <w:rsid w:val="00EA569A"/>
    <w:rsid w:val="00EB1A29"/>
    <w:rsid w:val="00EB210D"/>
    <w:rsid w:val="00EB5DA4"/>
    <w:rsid w:val="00EC7CF5"/>
    <w:rsid w:val="00EF0857"/>
    <w:rsid w:val="00EF7F87"/>
    <w:rsid w:val="00F00976"/>
    <w:rsid w:val="00F01E91"/>
    <w:rsid w:val="00F05F81"/>
    <w:rsid w:val="00F065CC"/>
    <w:rsid w:val="00F17AF7"/>
    <w:rsid w:val="00F23CE3"/>
    <w:rsid w:val="00F23FE4"/>
    <w:rsid w:val="00F25877"/>
    <w:rsid w:val="00F27615"/>
    <w:rsid w:val="00F27618"/>
    <w:rsid w:val="00F27C64"/>
    <w:rsid w:val="00F324FE"/>
    <w:rsid w:val="00F44A92"/>
    <w:rsid w:val="00F55C8E"/>
    <w:rsid w:val="00F616C4"/>
    <w:rsid w:val="00F62293"/>
    <w:rsid w:val="00F62D65"/>
    <w:rsid w:val="00F715F0"/>
    <w:rsid w:val="00F76175"/>
    <w:rsid w:val="00F7647A"/>
    <w:rsid w:val="00F808E5"/>
    <w:rsid w:val="00F81741"/>
    <w:rsid w:val="00F82861"/>
    <w:rsid w:val="00F82ABB"/>
    <w:rsid w:val="00F937C0"/>
    <w:rsid w:val="00FA0606"/>
    <w:rsid w:val="00FA430C"/>
    <w:rsid w:val="00FA48D7"/>
    <w:rsid w:val="00FA5080"/>
    <w:rsid w:val="00FB1212"/>
    <w:rsid w:val="00FB2947"/>
    <w:rsid w:val="00FD2CE9"/>
    <w:rsid w:val="00FD6A2E"/>
    <w:rsid w:val="00FE05AB"/>
    <w:rsid w:val="00FE2C33"/>
    <w:rsid w:val="00FF7F9C"/>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3E5D865"/>
  <w15:docId w15:val="{442BD535-519E-4F92-9420-EA761F5EC0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Miriam"/>
        <w:lang w:val="en-US" w:eastAsia="en-US" w:bidi="he-IL"/>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0397"/>
    <w:pPr>
      <w:keepLines/>
      <w:bidi/>
      <w:spacing w:line="360" w:lineRule="auto"/>
      <w:jc w:val="both"/>
    </w:pPr>
    <w:rPr>
      <w:rFonts w:cs="David"/>
      <w:sz w:val="22"/>
      <w:szCs w:val="24"/>
    </w:rPr>
  </w:style>
  <w:style w:type="paragraph" w:styleId="Heading1">
    <w:name w:val="heading 1"/>
    <w:basedOn w:val="Normal"/>
    <w:next w:val="Normal"/>
    <w:qFormat/>
    <w:rsid w:val="007E48B8"/>
    <w:pPr>
      <w:keepNext/>
      <w:spacing w:before="240" w:after="60"/>
      <w:outlineLvl w:val="0"/>
    </w:pPr>
    <w:rPr>
      <w:b/>
      <w:bCs/>
      <w:kern w:val="32"/>
      <w:sz w:val="32"/>
      <w:szCs w:val="36"/>
      <w:u w:val="single"/>
    </w:rPr>
  </w:style>
  <w:style w:type="paragraph" w:styleId="Heading2">
    <w:name w:val="heading 2"/>
    <w:basedOn w:val="Normal"/>
    <w:next w:val="Normal"/>
    <w:qFormat/>
    <w:rsid w:val="007E48B8"/>
    <w:pPr>
      <w:keepNext/>
      <w:spacing w:before="240" w:after="60"/>
      <w:outlineLvl w:val="1"/>
    </w:pPr>
    <w:rPr>
      <w:b/>
      <w:bCs/>
      <w:sz w:val="28"/>
      <w:szCs w:val="32"/>
      <w:u w:val="single"/>
    </w:rPr>
  </w:style>
  <w:style w:type="paragraph" w:styleId="Heading3">
    <w:name w:val="heading 3"/>
    <w:basedOn w:val="Normal"/>
    <w:next w:val="Normal"/>
    <w:qFormat/>
    <w:rsid w:val="007E48B8"/>
    <w:pPr>
      <w:keepNext/>
      <w:spacing w:before="240" w:after="60"/>
      <w:outlineLvl w:val="2"/>
    </w:pPr>
    <w:rPr>
      <w:b/>
      <w:bCs/>
      <w:sz w:val="24"/>
      <w:szCs w:val="28"/>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7E48B8"/>
    <w:pPr>
      <w:tabs>
        <w:tab w:val="center" w:pos="4153"/>
        <w:tab w:val="right" w:pos="8306"/>
      </w:tabs>
    </w:pPr>
  </w:style>
  <w:style w:type="character" w:styleId="PageNumber">
    <w:name w:val="page number"/>
    <w:basedOn w:val="DefaultParagraphFont"/>
    <w:rsid w:val="007E48B8"/>
  </w:style>
  <w:style w:type="paragraph" w:styleId="Signature">
    <w:name w:val="Signature"/>
    <w:basedOn w:val="Normal"/>
    <w:rsid w:val="007E48B8"/>
    <w:pPr>
      <w:tabs>
        <w:tab w:val="center" w:pos="6521"/>
      </w:tabs>
    </w:pPr>
  </w:style>
  <w:style w:type="paragraph" w:customStyle="1" w:styleId="1">
    <w:name w:val="רמה1"/>
    <w:basedOn w:val="a"/>
    <w:rsid w:val="007E48B8"/>
    <w:pPr>
      <w:overflowPunct w:val="0"/>
      <w:autoSpaceDE w:val="0"/>
      <w:autoSpaceDN w:val="0"/>
      <w:adjustRightInd w:val="0"/>
      <w:ind w:left="720" w:hanging="720"/>
      <w:textAlignment w:val="baseline"/>
    </w:pPr>
  </w:style>
  <w:style w:type="paragraph" w:styleId="BalloonText">
    <w:name w:val="Balloon Text"/>
    <w:basedOn w:val="Normal"/>
    <w:semiHidden/>
    <w:rsid w:val="0067047C"/>
    <w:rPr>
      <w:rFonts w:ascii="Tahoma" w:hAnsi="Tahoma" w:cs="Tahoma"/>
      <w:sz w:val="16"/>
      <w:szCs w:val="16"/>
    </w:rPr>
  </w:style>
  <w:style w:type="paragraph" w:styleId="Footer">
    <w:name w:val="footer"/>
    <w:basedOn w:val="Normal"/>
    <w:rsid w:val="007E48B8"/>
    <w:pPr>
      <w:tabs>
        <w:tab w:val="center" w:pos="4153"/>
        <w:tab w:val="right" w:pos="8306"/>
      </w:tabs>
    </w:pPr>
  </w:style>
  <w:style w:type="table" w:styleId="TableGrid">
    <w:name w:val="Table Grid"/>
    <w:basedOn w:val="TableNormal"/>
    <w:rsid w:val="007E48B8"/>
    <w:pPr>
      <w:bidi/>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7E48B8"/>
    <w:pPr>
      <w:bidi w:val="0"/>
      <w:spacing w:before="100" w:beforeAutospacing="1" w:after="100" w:afterAutospacing="1"/>
    </w:pPr>
    <w:rPr>
      <w:rFonts w:cs="Times New Roman"/>
      <w:color w:val="000000"/>
    </w:rPr>
  </w:style>
  <w:style w:type="paragraph" w:customStyle="1" w:styleId="a0">
    <w:name w:val="אישי"/>
    <w:rsid w:val="007E48B8"/>
    <w:pPr>
      <w:bidi/>
    </w:pPr>
    <w:rPr>
      <w:rFonts w:cs="Times New Roman"/>
      <w:sz w:val="24"/>
      <w:szCs w:val="24"/>
    </w:rPr>
  </w:style>
  <w:style w:type="paragraph" w:customStyle="1" w:styleId="a1">
    <w:name w:val="בימש"/>
    <w:basedOn w:val="Normal"/>
    <w:rsid w:val="007E48B8"/>
    <w:pPr>
      <w:tabs>
        <w:tab w:val="left" w:pos="5612"/>
      </w:tabs>
    </w:pPr>
    <w:rPr>
      <w:b/>
      <w:bCs/>
      <w:color w:val="0000FF"/>
      <w:lang w:eastAsia="he-IL"/>
    </w:rPr>
  </w:style>
  <w:style w:type="character" w:styleId="FootnoteReference">
    <w:name w:val="footnote reference"/>
    <w:semiHidden/>
    <w:rsid w:val="007E48B8"/>
    <w:rPr>
      <w:vertAlign w:val="superscript"/>
    </w:rPr>
  </w:style>
  <w:style w:type="paragraph" w:customStyle="1" w:styleId="a2">
    <w:name w:val="חינוך"/>
    <w:rsid w:val="007E48B8"/>
    <w:pPr>
      <w:overflowPunct w:val="0"/>
      <w:autoSpaceDE w:val="0"/>
      <w:autoSpaceDN w:val="0"/>
      <w:bidi/>
      <w:adjustRightInd w:val="0"/>
      <w:textAlignment w:val="baseline"/>
    </w:pPr>
    <w:rPr>
      <w:rFonts w:cs="David"/>
      <w:szCs w:val="24"/>
    </w:rPr>
  </w:style>
  <w:style w:type="table" w:styleId="TableProfessional">
    <w:name w:val="Table Professional"/>
    <w:basedOn w:val="TableNormal"/>
    <w:rsid w:val="007E48B8"/>
    <w:pPr>
      <w:bidi/>
    </w:pPr>
    <w:rPr>
      <w:rFonts w:cs="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Contemporary">
    <w:name w:val="Table Contemporary"/>
    <w:basedOn w:val="TableNormal"/>
    <w:rsid w:val="007E48B8"/>
    <w:pPr>
      <w:keepLines/>
      <w:tabs>
        <w:tab w:val="left" w:pos="720"/>
        <w:tab w:val="left" w:pos="1440"/>
        <w:tab w:val="left" w:pos="2160"/>
      </w:tabs>
      <w:bidi/>
      <w:spacing w:line="360" w:lineRule="auto"/>
      <w:jc w:val="both"/>
    </w:pPr>
    <w:rPr>
      <w:rFonts w:cs="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paragraph" w:styleId="FootnoteText">
    <w:name w:val="footnote text"/>
    <w:basedOn w:val="Normal"/>
    <w:semiHidden/>
    <w:rsid w:val="007E48B8"/>
    <w:rPr>
      <w:sz w:val="20"/>
      <w:szCs w:val="20"/>
    </w:rPr>
  </w:style>
  <w:style w:type="paragraph" w:styleId="Quote">
    <w:name w:val="Quote"/>
    <w:basedOn w:val="Normal"/>
    <w:next w:val="1"/>
    <w:qFormat/>
    <w:rsid w:val="007E48B8"/>
    <w:pPr>
      <w:keepLines w:val="0"/>
      <w:spacing w:before="240"/>
      <w:ind w:left="1440" w:right="1843"/>
    </w:pPr>
    <w:rPr>
      <w:rFonts w:ascii="David" w:hAnsi="David"/>
      <w:b/>
      <w:bCs/>
      <w:sz w:val="44"/>
    </w:rPr>
  </w:style>
  <w:style w:type="paragraph" w:customStyle="1" w:styleId="a">
    <w:name w:val="רמות"/>
    <w:basedOn w:val="Normal"/>
    <w:rsid w:val="007E48B8"/>
    <w:pPr>
      <w:tabs>
        <w:tab w:val="left" w:pos="720"/>
        <w:tab w:val="left" w:pos="1440"/>
        <w:tab w:val="left" w:pos="2160"/>
        <w:tab w:val="left" w:pos="2880"/>
      </w:tabs>
    </w:pPr>
    <w:rPr>
      <w:rFonts w:ascii="Times New (W1)" w:hAnsi="Times New (W1)"/>
      <w:color w:val="000000"/>
    </w:rPr>
  </w:style>
  <w:style w:type="paragraph" w:customStyle="1" w:styleId="2">
    <w:name w:val="רמה2"/>
    <w:basedOn w:val="a"/>
    <w:rsid w:val="007E48B8"/>
    <w:pPr>
      <w:overflowPunct w:val="0"/>
      <w:autoSpaceDE w:val="0"/>
      <w:autoSpaceDN w:val="0"/>
      <w:adjustRightInd w:val="0"/>
      <w:ind w:left="1440" w:hanging="720"/>
      <w:textAlignment w:val="baseline"/>
    </w:pPr>
  </w:style>
  <w:style w:type="paragraph" w:customStyle="1" w:styleId="3">
    <w:name w:val="רמה3"/>
    <w:basedOn w:val="a"/>
    <w:rsid w:val="007E48B8"/>
    <w:pPr>
      <w:overflowPunct w:val="0"/>
      <w:autoSpaceDE w:val="0"/>
      <w:autoSpaceDN w:val="0"/>
      <w:adjustRightInd w:val="0"/>
      <w:ind w:left="2160" w:hanging="720"/>
      <w:textAlignment w:val="baseline"/>
    </w:pPr>
  </w:style>
  <w:style w:type="paragraph" w:customStyle="1" w:styleId="4">
    <w:name w:val="רמה4"/>
    <w:basedOn w:val="a"/>
    <w:rsid w:val="007E48B8"/>
    <w:pPr>
      <w:overflowPunct w:val="0"/>
      <w:autoSpaceDE w:val="0"/>
      <w:autoSpaceDN w:val="0"/>
      <w:adjustRightInd w:val="0"/>
      <w:ind w:left="2880" w:hanging="720"/>
      <w:textAlignment w:val="baseline"/>
    </w:pPr>
  </w:style>
  <w:style w:type="character" w:styleId="CommentReference">
    <w:name w:val="annotation reference"/>
    <w:semiHidden/>
    <w:rsid w:val="009239BE"/>
    <w:rPr>
      <w:sz w:val="16"/>
      <w:szCs w:val="16"/>
    </w:rPr>
  </w:style>
  <w:style w:type="paragraph" w:styleId="CommentText">
    <w:name w:val="annotation text"/>
    <w:basedOn w:val="Normal"/>
    <w:link w:val="CommentTextChar"/>
    <w:semiHidden/>
    <w:rsid w:val="009239BE"/>
    <w:pPr>
      <w:keepLines w:val="0"/>
    </w:pPr>
    <w:rPr>
      <w:sz w:val="20"/>
      <w:szCs w:val="20"/>
    </w:rPr>
  </w:style>
  <w:style w:type="paragraph" w:styleId="CommentSubject">
    <w:name w:val="annotation subject"/>
    <w:basedOn w:val="CommentText"/>
    <w:next w:val="CommentText"/>
    <w:link w:val="CommentSubjectChar"/>
    <w:rsid w:val="00A501AB"/>
    <w:pPr>
      <w:keepLines/>
    </w:pPr>
    <w:rPr>
      <w:b/>
      <w:bCs/>
    </w:rPr>
  </w:style>
  <w:style w:type="character" w:customStyle="1" w:styleId="CommentTextChar">
    <w:name w:val="Comment Text Char"/>
    <w:link w:val="CommentText"/>
    <w:semiHidden/>
    <w:rsid w:val="00A501AB"/>
    <w:rPr>
      <w:rFonts w:cs="David"/>
    </w:rPr>
  </w:style>
  <w:style w:type="character" w:customStyle="1" w:styleId="CommentSubjectChar">
    <w:name w:val="Comment Subject Char"/>
    <w:link w:val="CommentSubject"/>
    <w:rsid w:val="00A501AB"/>
    <w:rPr>
      <w:rFonts w:cs="David"/>
      <w:b/>
      <w:bCs/>
    </w:rPr>
  </w:style>
  <w:style w:type="paragraph" w:styleId="Revision">
    <w:name w:val="Revision"/>
    <w:hidden/>
    <w:uiPriority w:val="99"/>
    <w:semiHidden/>
    <w:rsid w:val="00A501AB"/>
    <w:rPr>
      <w:rFonts w:cs="David"/>
      <w:sz w:val="22"/>
      <w:szCs w:val="24"/>
    </w:rPr>
  </w:style>
  <w:style w:type="table" w:customStyle="1" w:styleId="a3">
    <w:name w:val="שורה מודגשת"/>
    <w:basedOn w:val="TableNormal"/>
    <w:uiPriority w:val="99"/>
    <w:rsid w:val="00EA569A"/>
    <w:tblPr>
      <w:tblStyleRowBandSize w:val="1"/>
    </w:tblPr>
    <w:tblStylePr w:type="band1Horz">
      <w:rPr>
        <w:bCs/>
      </w:rPr>
    </w:tblStylePr>
  </w:style>
  <w:style w:type="paragraph" w:styleId="ListParagraph">
    <w:name w:val="List Paragraph"/>
    <w:basedOn w:val="Normal"/>
    <w:uiPriority w:val="34"/>
    <w:qFormat/>
    <w:rsid w:val="00CC78AF"/>
    <w:pPr>
      <w:ind w:left="720"/>
      <w:contextualSpacing/>
    </w:pPr>
  </w:style>
  <w:style w:type="table" w:customStyle="1" w:styleId="10">
    <w:name w:val="רשת טבלה1"/>
    <w:basedOn w:val="TableNormal"/>
    <w:next w:val="TableGrid"/>
    <w:rsid w:val="00392ED1"/>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
    <w:name w:val="רשת טבלה2"/>
    <w:basedOn w:val="TableNormal"/>
    <w:next w:val="TableGrid"/>
    <w:rsid w:val="0047599B"/>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8574166">
      <w:bodyDiv w:val="1"/>
      <w:marLeft w:val="0"/>
      <w:marRight w:val="0"/>
      <w:marTop w:val="0"/>
      <w:marBottom w:val="0"/>
      <w:divBdr>
        <w:top w:val="none" w:sz="0" w:space="0" w:color="auto"/>
        <w:left w:val="none" w:sz="0" w:space="0" w:color="auto"/>
        <w:bottom w:val="none" w:sz="0" w:space="0" w:color="auto"/>
        <w:right w:val="none" w:sz="0" w:space="0" w:color="auto"/>
      </w:divBdr>
    </w:div>
    <w:div w:id="14069513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479</Words>
  <Characters>2879</Characters>
  <Application>Microsoft Office Word</Application>
  <DocSecurity>0</DocSecurity>
  <Lines>23</Lines>
  <Paragraphs>6</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בבית המשפט &lt;&gt;</vt:lpstr>
      <vt:lpstr>בבית המשפט &lt;&gt;</vt:lpstr>
    </vt:vector>
  </TitlesOfParts>
  <Company>משרד המשפטים</Company>
  <LinksUpToDate>false</LinksUpToDate>
  <CharactersWithSpaces>3352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בבית המשפט &lt;&gt;</dc:title>
  <dc:creator>IdoA</dc:creator>
  <cp:lastModifiedBy>Abigail Cohen Shay</cp:lastModifiedBy>
  <cp:revision>3</cp:revision>
  <cp:lastPrinted>2003-11-11T10:12:00Z</cp:lastPrinted>
  <dcterms:created xsi:type="dcterms:W3CDTF">2023-03-26T14:59:00Z</dcterms:created>
  <dcterms:modified xsi:type="dcterms:W3CDTF">2023-03-28T10:00:00Z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tmFieldsUpdated">
    <vt:bool>true</vt:bool>
  </property>
  <property fmtid="{D5CDD505-2E9C-101B-9397-08002B2CF9AE}" pid="3" name="ExtDataSourceURL">
    <vt:lpwstr/>
  </property>
  <property fmtid="{D5CDD505-2E9C-101B-9397-08002B2CF9AE}" pid="4" name="tnufa_discussion.tnufa_judgeid">
    <vt:lpwstr>שופט</vt:lpwstr>
  </property>
  <property fmtid="{D5CDD505-2E9C-101B-9397-08002B2CF9AE}" pid="5" name="tnufa_calc_closestdiscussiontime">
    <vt:lpwstr>שעת דיון</vt:lpwstr>
  </property>
  <property fmtid="{D5CDD505-2E9C-101B-9397-08002B2CF9AE}" pid="6" name="tnufa_calc_closestdiscussiondate">
    <vt:lpwstr>תאריך דיון</vt:lpwstr>
  </property>
  <property fmtid="{D5CDD505-2E9C-101B-9397-08002B2CF9AE}" pid="7" name="tnufa_case.tnufa_bamacasenumber">
    <vt:lpwstr>מספרתיקבימש</vt:lpwstr>
  </property>
  <property fmtid="{D5CDD505-2E9C-101B-9397-08002B2CF9AE}" pid="8" name="tnufa_case.tnufa_bamacasetype">
    <vt:lpwstr>סמלתיקבימש</vt:lpwstr>
  </property>
  <property fmtid="{D5CDD505-2E9C-101B-9397-08002B2CF9AE}" pid="9" name="tnufa_case.tnufa_courtid">
    <vt:lpwstr>ביתמשפט</vt:lpwstr>
  </property>
  <property fmtid="{D5CDD505-2E9C-101B-9397-08002B2CF9AE}" pid="10" name="tnufa_calc_versus">
    <vt:lpwstr>-  נ  ג  ד  -</vt:lpwstr>
  </property>
  <property fmtid="{D5CDD505-2E9C-101B-9397-08002B2CF9AE}" pid="11" name="tnufa_name">
    <vt:lpwstr>הודעה על הגשת בקשה לאישור הסדר פשרה</vt:lpwstr>
  </property>
  <property fmtid="{D5CDD505-2E9C-101B-9397-08002B2CF9AE}" pid="12" name="businessunit.name">
    <vt:lpwstr>פמ"ח</vt:lpwstr>
  </property>
  <property fmtid="{D5CDD505-2E9C-101B-9397-08002B2CF9AE}" pid="13" name="systemuser.fullname">
    <vt:lpwstr>אביגיל כהן שי</vt:lpwstr>
  </property>
  <property fmtid="{D5CDD505-2E9C-101B-9397-08002B2CF9AE}" pid="14" name="systemuser.tnufa_title">
    <vt:lpwstr>עו"ד</vt:lpwstr>
  </property>
  <property fmtid="{D5CDD505-2E9C-101B-9397-08002B2CF9AE}" pid="15" name="systemuser.tnufa_role">
    <vt:lpwstr>סגנית בכירה בפרקליטות מחוז</vt:lpwstr>
  </property>
  <property fmtid="{D5CDD505-2E9C-101B-9397-08002B2CF9AE}" pid="16" name="businessunit.tnufa_city">
    <vt:lpwstr>עיר</vt:lpwstr>
  </property>
  <property fmtid="{D5CDD505-2E9C-101B-9397-08002B2CF9AE}" pid="17" name="tnufa_calc_createdonhebrew">
    <vt:lpwstr>תאריך עברי</vt:lpwstr>
  </property>
  <property fmtid="{D5CDD505-2E9C-101B-9397-08002B2CF9AE}" pid="18" name="tnufa_calc_createdon">
    <vt:lpwstr>תאריך יצירה</vt:lpwstr>
  </property>
  <property fmtid="{D5CDD505-2E9C-101B-9397-08002B2CF9AE}" pid="19" name="account.accountnumber">
    <vt:lpwstr>52/00000258/21</vt:lpwstr>
  </property>
  <property fmtid="{D5CDD505-2E9C-101B-9397-08002B2CF9AE}" pid="20" name="tnufa_reference">
    <vt:lpwstr>146503/2023</vt:lpwstr>
  </property>
  <property fmtid="{D5CDD505-2E9C-101B-9397-08002B2CF9AE}" pid="21" name="systemuser.tnufa_initials">
    <vt:lpwstr>ראשי תיבות</vt:lpwstr>
  </property>
  <property fmtid="{D5CDD505-2E9C-101B-9397-08002B2CF9AE}" pid="22" name="businessunit.tnufa_longname">
    <vt:lpwstr>שם ארוך</vt:lpwstr>
  </property>
  <property fmtid="{D5CDD505-2E9C-101B-9397-08002B2CF9AE}" pid="23" name="systemuser.tnufa_city">
    <vt:lpwstr>עיר</vt:lpwstr>
  </property>
  <property fmtid="{D5CDD505-2E9C-101B-9397-08002B2CF9AE}" pid="24" name="cs1_documentid">
    <vt:lpwstr>{98b417f5-e70b-4708-9538-772f5e6d00df}</vt:lpwstr>
  </property>
  <property fmtid="{D5CDD505-2E9C-101B-9397-08002B2CF9AE}" pid="25" name="positiona_col1">
    <vt:lpwstr>צד א עמודה א</vt:lpwstr>
  </property>
  <property fmtid="{D5CDD505-2E9C-101B-9397-08002B2CF9AE}" pid="26" name="positiona_col2">
    <vt:lpwstr>צד א עמודה ב</vt:lpwstr>
  </property>
  <property fmtid="{D5CDD505-2E9C-101B-9397-08002B2CF9AE}" pid="27" name="positiona_col3">
    <vt:lpwstr>צד א עמודה ג</vt:lpwstr>
  </property>
  <property fmtid="{D5CDD505-2E9C-101B-9397-08002B2CF9AE}" pid="28" name="positionb_col1">
    <vt:lpwstr>צד ב עמודה א</vt:lpwstr>
  </property>
  <property fmtid="{D5CDD505-2E9C-101B-9397-08002B2CF9AE}" pid="29" name="positionb_col2">
    <vt:lpwstr>צד ב עמודה ב</vt:lpwstr>
  </property>
  <property fmtid="{D5CDD505-2E9C-101B-9397-08002B2CF9AE}" pid="30" name="positionb_col3">
    <vt:lpwstr>צד ב עמודה ג</vt:lpwstr>
  </property>
  <property fmtid="{D5CDD505-2E9C-101B-9397-08002B2CF9AE}" pid="31" name="positiono_col1">
    <vt:lpwstr>צד אחר עמודה א</vt:lpwstr>
  </property>
  <property fmtid="{D5CDD505-2E9C-101B-9397-08002B2CF9AE}" pid="32" name="positiono_col2">
    <vt:lpwstr>צד אחר עמודה ב</vt:lpwstr>
  </property>
  <property fmtid="{D5CDD505-2E9C-101B-9397-08002B2CF9AE}" pid="33" name="positiono_col3">
    <vt:lpwstr>צד אחר עמודה ג</vt:lpwstr>
  </property>
  <property fmtid="{D5CDD505-2E9C-101B-9397-08002B2CF9AE}" pid="34" name="account.tnufa_courtcasenumber">
    <vt:lpwstr>70716-12-20</vt:lpwstr>
  </property>
  <property fmtid="{D5CDD505-2E9C-101B-9397-08002B2CF9AE}" pid="35" name="tnufa_judge.tnufa_courtrole">
    <vt:lpwstr>תפקיד בבימש</vt:lpwstr>
  </property>
  <property fmtid="{D5CDD505-2E9C-101B-9397-08002B2CF9AE}" pid="36" name="tnufa_judge.tnufa_title">
    <vt:lpwstr>תואר</vt:lpwstr>
  </property>
  <property fmtid="{D5CDD505-2E9C-101B-9397-08002B2CF9AE}" pid="37" name="businessunit.tnufa_nameforsigning">
    <vt:lpwstr>חיפה - אזרחי</vt:lpwstr>
  </property>
  <property fmtid="{D5CDD505-2E9C-101B-9397-08002B2CF9AE}" pid="38" name="moj_courtid">
    <vt:lpwstr>בית משפט</vt:lpwstr>
  </property>
  <property fmtid="{D5CDD505-2E9C-101B-9397-08002B2CF9AE}" pid="39" name="tnufa_bamacasetypeid">
    <vt:lpwstr>סמל תיק בימש</vt:lpwstr>
  </property>
  <property fmtid="{D5CDD505-2E9C-101B-9397-08002B2CF9AE}" pid="40" name="account.tnufa_courtid">
    <vt:lpwstr>בית משפט</vt:lpwstr>
  </property>
  <property fmtid="{D5CDD505-2E9C-101B-9397-08002B2CF9AE}" pid="41" name="account.moj_judgeid">
    <vt:lpwstr>שם השופט</vt:lpwstr>
  </property>
  <property fmtid="{D5CDD505-2E9C-101B-9397-08002B2CF9AE}" pid="42" name="account.tnufa_bamacasetypeid">
    <vt:lpwstr>ת"צ</vt:lpwstr>
  </property>
  <property fmtid="{D5CDD505-2E9C-101B-9397-08002B2CF9AE}" pid="43" name="account.moj_courtid">
    <vt:lpwstr>בית משפט המחוזי חיפה</vt:lpwstr>
  </property>
  <property fmtid="{D5CDD505-2E9C-101B-9397-08002B2CF9AE}" pid="44" name="ElementSideA.position">
    <vt:lpwstr>צד א מעמד</vt:lpwstr>
  </property>
  <property fmtid="{D5CDD505-2E9C-101B-9397-08002B2CF9AE}" pid="45" name="ElementSideA.number">
    <vt:lpwstr>צד א מספר</vt:lpwstr>
  </property>
  <property fmtid="{D5CDD505-2E9C-101B-9397-08002B2CF9AE}" pid="46" name="ElementSideA.elementDada">
    <vt:lpwstr>צד א פרטים</vt:lpwstr>
  </property>
  <property fmtid="{D5CDD505-2E9C-101B-9397-08002B2CF9AE}" pid="47" name="ElementSideB.position">
    <vt:lpwstr>צד ב מעמד</vt:lpwstr>
  </property>
  <property fmtid="{D5CDD505-2E9C-101B-9397-08002B2CF9AE}" pid="48" name="ElementSideB.number">
    <vt:lpwstr>צד ב מספר</vt:lpwstr>
  </property>
  <property fmtid="{D5CDD505-2E9C-101B-9397-08002B2CF9AE}" pid="49" name="ElementSideB.elementDada">
    <vt:lpwstr>צד ב פרטים</vt:lpwstr>
  </property>
  <property fmtid="{D5CDD505-2E9C-101B-9397-08002B2CF9AE}" pid="50" name="ElementSideO.position">
    <vt:lpwstr>צד אחר מעמד</vt:lpwstr>
  </property>
  <property fmtid="{D5CDD505-2E9C-101B-9397-08002B2CF9AE}" pid="51" name="ElementSideO.number">
    <vt:lpwstr>צד אחר מספר</vt:lpwstr>
  </property>
  <property fmtid="{D5CDD505-2E9C-101B-9397-08002B2CF9AE}" pid="52" name="ElementSideO.elementDada">
    <vt:lpwstr>צד אחר פרטים</vt:lpwstr>
  </property>
  <property fmtid="{D5CDD505-2E9C-101B-9397-08002B2CF9AE}" pid="53" name="versus">
    <vt:lpwstr> </vt:lpwstr>
  </property>
  <property fmtid="{D5CDD505-2E9C-101B-9397-08002B2CF9AE}" pid="54" name="elementsidea.elementdata">
    <vt:lpwstr>צד א פרטים</vt:lpwstr>
  </property>
  <property fmtid="{D5CDD505-2E9C-101B-9397-08002B2CF9AE}" pid="55" name="elementsideb.elementdata">
    <vt:lpwstr>צד ב פרטים</vt:lpwstr>
  </property>
  <property fmtid="{D5CDD505-2E9C-101B-9397-08002B2CF9AE}" pid="56" name="elementsideo.elementdata">
    <vt:lpwstr>צד אחר פרטים</vt:lpwstr>
  </property>
  <property fmtid="{D5CDD505-2E9C-101B-9397-08002B2CF9AE}" pid="57" name="account.tnufa_arrivaldate">
    <vt:lpwstr>21/01/2021</vt:lpwstr>
  </property>
  <property fmtid="{D5CDD505-2E9C-101B-9397-08002B2CF9AE}" pid="58" name="judgedataline1">
    <vt:lpwstr>בפני כבוד השופט/ת  מנחם רניאל</vt:lpwstr>
  </property>
  <property fmtid="{D5CDD505-2E9C-101B-9397-08002B2CF9AE}" pid="59" name="judgedataline2">
    <vt:lpwstr>קבוע ליום 19/03/2023 בשעה 11:00</vt:lpwstr>
  </property>
  <property fmtid="{D5CDD505-2E9C-101B-9397-08002B2CF9AE}" pid="60" name="account.moj_firstsubmitteddate">
    <vt:lpwstr>22/03/2021</vt:lpwstr>
  </property>
  <property fmtid="{D5CDD505-2E9C-101B-9397-08002B2CF9AE}" pid="61" name="caseelementpositiona.tnufa_name">
    <vt:lpwstr>גורם בעל דין האחרון</vt:lpwstr>
  </property>
  <property fmtid="{D5CDD505-2E9C-101B-9397-08002B2CF9AE}" pid="62" name="firstpostionbyattorney">
    <vt:lpwstr>גורם ממשלתי ראשון</vt:lpwstr>
  </property>
</Properties>
</file>