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846C" w14:textId="77777777" w:rsidR="008F2C0E" w:rsidRDefault="00357BDD">
      <w:pPr>
        <w:bidi/>
        <w:divId w:val="148599009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noProof/>
          <w:sz w:val="18"/>
          <w:szCs w:val="18"/>
        </w:rPr>
        <w:drawing>
          <wp:inline distT="0" distB="0" distL="0" distR="0" wp14:anchorId="517A4C20" wp14:editId="5BC73A32">
            <wp:extent cx="1123950" cy="10477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5205E" w14:textId="77777777" w:rsidR="008F2C0E" w:rsidRDefault="00357BDD">
      <w:pPr>
        <w:bidi/>
        <w:divId w:val="894701926"/>
        <w:rPr>
          <w:rFonts w:ascii="Calibri" w:eastAsia="Times New Roman" w:hAnsi="Calibri" w:cs="Calibri"/>
          <w:sz w:val="38"/>
          <w:szCs w:val="38"/>
          <w:rtl/>
        </w:rPr>
      </w:pPr>
      <w:proofErr w:type="spellStart"/>
      <w:r>
        <w:rPr>
          <w:rFonts w:ascii="Calibri" w:eastAsia="Times New Roman" w:hAnsi="Calibri" w:cs="Calibri"/>
          <w:sz w:val="38"/>
          <w:szCs w:val="38"/>
          <w:rtl/>
        </w:rPr>
        <w:t>דו''ח</w:t>
      </w:r>
      <w:proofErr w:type="spellEnd"/>
      <w:r>
        <w:rPr>
          <w:rFonts w:ascii="Calibri" w:eastAsia="Times New Roman" w:hAnsi="Calibri" w:cs="Calibri"/>
          <w:sz w:val="38"/>
          <w:szCs w:val="38"/>
          <w:rtl/>
        </w:rPr>
        <w:t xml:space="preserve"> נספחים לחיוב לחודש </w:t>
      </w:r>
      <w:r>
        <w:rPr>
          <w:rFonts w:ascii="Calibri" w:eastAsia="Times New Roman" w:hAnsi="Calibri" w:cs="Calibri"/>
          <w:color w:val="00008B"/>
          <w:sz w:val="38"/>
          <w:szCs w:val="38"/>
          <w:rtl/>
        </w:rPr>
        <w:t>2</w:t>
      </w:r>
      <w:r>
        <w:rPr>
          <w:rFonts w:ascii="Calibri" w:eastAsia="Times New Roman" w:hAnsi="Calibri" w:cs="Calibri"/>
          <w:sz w:val="38"/>
          <w:szCs w:val="38"/>
          <w:rtl/>
        </w:rPr>
        <w:t xml:space="preserve"> בשנת </w:t>
      </w:r>
      <w:r>
        <w:rPr>
          <w:rFonts w:ascii="Calibri" w:eastAsia="Times New Roman" w:hAnsi="Calibri" w:cs="Calibri"/>
          <w:color w:val="00008B"/>
          <w:sz w:val="38"/>
          <w:szCs w:val="38"/>
          <w:rtl/>
        </w:rPr>
        <w:t>2022</w:t>
      </w:r>
      <w:r>
        <w:rPr>
          <w:rFonts w:ascii="Calibri" w:eastAsia="Times New Roman" w:hAnsi="Calibri" w:cs="Calibri"/>
          <w:sz w:val="38"/>
          <w:szCs w:val="38"/>
          <w:rtl/>
        </w:rPr>
        <w:t xml:space="preserve"> עבור לקוח </w:t>
      </w:r>
      <w:r>
        <w:rPr>
          <w:rFonts w:ascii="Calibri" w:eastAsia="Times New Roman" w:hAnsi="Calibri" w:cs="Calibri"/>
          <w:color w:val="00008B"/>
          <w:sz w:val="38"/>
          <w:szCs w:val="38"/>
          <w:rtl/>
        </w:rPr>
        <w:t>משרד הבטחון</w:t>
      </w:r>
      <w:r>
        <w:rPr>
          <w:rFonts w:ascii="Calibri" w:eastAsia="Times New Roman" w:hAnsi="Calibri" w:cs="Calibri"/>
          <w:sz w:val="38"/>
          <w:szCs w:val="38"/>
          <w:rtl/>
        </w:rPr>
        <w:t>:</w:t>
      </w:r>
    </w:p>
    <w:p w14:paraId="1C5776D0" w14:textId="77777777" w:rsidR="008F2C0E" w:rsidRDefault="008F2C0E">
      <w:pPr>
        <w:bidi/>
        <w:divId w:val="148599009"/>
        <w:rPr>
          <w:rFonts w:ascii="Calibri" w:eastAsia="Times New Roman" w:hAnsi="Calibri" w:cs="Calibri"/>
          <w:sz w:val="18"/>
          <w:szCs w:val="18"/>
          <w:rtl/>
        </w:rPr>
      </w:pPr>
    </w:p>
    <w:p w14:paraId="6275DA09" w14:textId="77777777" w:rsidR="008F2C0E" w:rsidRDefault="00357BDD">
      <w:pPr>
        <w:bidi/>
        <w:divId w:val="184102505"/>
        <w:rPr>
          <w:rFonts w:ascii="Calibri" w:eastAsia="Times New Roman" w:hAnsi="Calibri" w:cs="Calibri"/>
          <w:sz w:val="30"/>
          <w:szCs w:val="30"/>
          <w:u w:val="single"/>
          <w:rtl/>
        </w:rPr>
      </w:pPr>
      <w:r>
        <w:rPr>
          <w:rFonts w:ascii="Calibri" w:eastAsia="Times New Roman" w:hAnsi="Calibri" w:cs="Calibri"/>
          <w:sz w:val="30"/>
          <w:szCs w:val="30"/>
          <w:u w:val="single"/>
          <w:rtl/>
        </w:rPr>
        <w:t>רשימת נבחנים: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1049"/>
        <w:gridCol w:w="759"/>
        <w:gridCol w:w="956"/>
        <w:gridCol w:w="1002"/>
        <w:gridCol w:w="1106"/>
        <w:gridCol w:w="847"/>
        <w:gridCol w:w="842"/>
        <w:gridCol w:w="834"/>
        <w:gridCol w:w="940"/>
        <w:gridCol w:w="808"/>
        <w:gridCol w:w="559"/>
      </w:tblGrid>
      <w:tr w:rsidR="008F2C0E" w14:paraId="1721D2FF" w14:textId="77777777">
        <w:trPr>
          <w:divId w:val="148599009"/>
          <w:trHeight w:val="375"/>
          <w:tblCellSpacing w:w="15" w:type="dxa"/>
        </w:trPr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A6841" w14:textId="77777777" w:rsidR="008F2C0E" w:rsidRDefault="008F2C0E">
            <w:pPr>
              <w:bidi/>
              <w:rPr>
                <w:rFonts w:ascii="Calibri" w:eastAsia="Times New Roman" w:hAnsi="Calibri" w:cs="Calibri"/>
                <w:sz w:val="30"/>
                <w:szCs w:val="30"/>
                <w:u w:val="single"/>
                <w:rtl/>
              </w:rPr>
            </w:pP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E6F6B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תאריך בחינה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4FB45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שם פרטי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83DAA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שם משפחה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28B0D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תעודת זהות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D6470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תפקיד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2FA20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רמת אבחון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26482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מחיר בסיס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6A29E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סוג הזמנה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98DF9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סיבת פסילה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8459F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סוג שירות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3DF7F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לחיוב</w:t>
            </w:r>
          </w:p>
        </w:tc>
      </w:tr>
      <w:tr w:rsidR="008F2C0E" w14:paraId="0F64499C" w14:textId="77777777">
        <w:trPr>
          <w:divId w:val="148599009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83B89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0A167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28/02/2022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CD3D2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גבריאל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6EC3D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גראם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1CEE7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039535232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B5FBD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חשב/ת היחידה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4BE1C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ניהול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E19F3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6810E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רגילה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1C0A3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עבר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82328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96569" w14:textId="77777777" w:rsidR="008F2C0E" w:rsidRDefault="00357BDD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</w:tr>
      <w:tr w:rsidR="008F2C0E" w14:paraId="70B47209" w14:textId="77777777">
        <w:trPr>
          <w:divId w:val="148599009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0F9E1" w14:textId="77777777" w:rsidR="008F2C0E" w:rsidRDefault="008F2C0E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EE829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D21F1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C0B79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0CA3D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B8995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A0A0C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03DEF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4CFEB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938E5" w14:textId="77777777" w:rsidR="008F2C0E" w:rsidRDefault="008F2C0E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890D2" w14:textId="77777777" w:rsidR="008F2C0E" w:rsidRDefault="00357BDD">
            <w:pPr>
              <w:bidi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rtl/>
              </w:rPr>
              <w:t xml:space="preserve">סך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rtl/>
              </w:rPr>
              <w:t>הכל</w:t>
            </w:r>
            <w:proofErr w:type="spellEnd"/>
          </w:p>
        </w:tc>
        <w:tc>
          <w:tcPr>
            <w:tcW w:w="0" w:type="auto"/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883C8" w14:textId="72E4A1A3" w:rsidR="008F2C0E" w:rsidRDefault="00AB70A4">
            <w:pPr>
              <w:bidi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950</w:t>
            </w:r>
          </w:p>
        </w:tc>
      </w:tr>
    </w:tbl>
    <w:p w14:paraId="5587B010" w14:textId="77777777" w:rsidR="008F2C0E" w:rsidRDefault="008F2C0E">
      <w:pPr>
        <w:divId w:val="148599009"/>
        <w:rPr>
          <w:rFonts w:eastAsia="Times New Roman"/>
        </w:rPr>
      </w:pPr>
    </w:p>
    <w:sectPr w:rsidR="008F2C0E">
      <w:headerReference w:type="default" r:id="rId7"/>
      <w:footerReference w:type="default" r:id="rId8"/>
      <w:pgSz w:w="11906" w:h="16838"/>
      <w:pgMar w:top="547" w:right="1009" w:bottom="360" w:left="907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9A3F" w14:textId="77777777" w:rsidR="008F2C0E" w:rsidRDefault="00357BDD">
      <w:pPr>
        <w:bidi/>
        <w:spacing w:before="100" w:beforeAutospacing="1" w:after="100" w:afterAutospacing="1"/>
        <w:rPr>
          <w:rFonts w:ascii="Calibri" w:hAnsi="Calibri" w:cs="Calibri"/>
          <w:sz w:val="18"/>
          <w:szCs w:val="18"/>
          <w:rtl/>
        </w:rPr>
      </w:pPr>
      <w:r>
        <w:rPr>
          <w:rFonts w:ascii="Calibri" w:hAnsi="Calibri" w:cs="Calibri"/>
          <w:sz w:val="18"/>
          <w:szCs w:val="18"/>
        </w:rPr>
        <w:separator/>
      </w:r>
    </w:p>
  </w:endnote>
  <w:endnote w:type="continuationSeparator" w:id="0">
    <w:p w14:paraId="380BBFA1" w14:textId="77777777" w:rsidR="008F2C0E" w:rsidRDefault="00357BDD">
      <w:pPr>
        <w:bidi/>
        <w:spacing w:before="100" w:beforeAutospacing="1" w:after="100" w:afterAutospacing="1"/>
        <w:rPr>
          <w:rFonts w:ascii="Calibri" w:hAnsi="Calibri" w:cs="Calibri"/>
          <w:sz w:val="18"/>
          <w:szCs w:val="18"/>
          <w:rtl/>
        </w:rPr>
      </w:pPr>
      <w:r>
        <w:rPr>
          <w:rFonts w:ascii="Calibri" w:hAnsi="Calibri" w:cs="Calibri"/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980"/>
      <w:gridCol w:w="6010"/>
    </w:tblGrid>
    <w:tr w:rsidR="008F2C0E" w14:paraId="1800751B" w14:textId="77777777">
      <w:trPr>
        <w:tblCellSpacing w:w="15" w:type="dxa"/>
      </w:trPr>
      <w:tc>
        <w:tcPr>
          <w:tcW w:w="0" w:type="auto"/>
          <w:gridSpan w:val="2"/>
          <w:vAlign w:val="center"/>
          <w:hideMark/>
        </w:tcPr>
        <w:p w14:paraId="59D33E0E" w14:textId="77777777" w:rsidR="008F2C0E" w:rsidRDefault="00AB70A4">
          <w:pPr>
            <w:bidi/>
            <w:rPr>
              <w:rFonts w:ascii="Calibri" w:hAnsi="Calibri" w:cs="Calibri"/>
              <w:sz w:val="18"/>
              <w:szCs w:val="18"/>
              <w:rtl/>
            </w:rPr>
          </w:pPr>
          <w:r>
            <w:rPr>
              <w:rFonts w:ascii="Calibri" w:hAnsi="Calibri" w:cs="Calibri"/>
              <w:sz w:val="18"/>
              <w:szCs w:val="18"/>
            </w:rPr>
            <w:pict w14:anchorId="4F4201C9">
              <v:rect id="_x0000_i1025" style="width:0;height:2.25pt" o:hralign="center" o:hrstd="t" o:hrnoshade="t" o:hr="t" fillcolor="maroon" stroked="f"/>
            </w:pict>
          </w:r>
        </w:p>
      </w:tc>
    </w:tr>
    <w:tr w:rsidR="008F2C0E" w14:paraId="4BCBC5E3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6499545D" w14:textId="77777777" w:rsidR="008F2C0E" w:rsidRDefault="00AB70A4">
          <w:pPr>
            <w:jc w:val="right"/>
            <w:rPr>
              <w:rFonts w:ascii="Calibri" w:hAnsi="Calibri" w:cs="Calibri"/>
              <w:sz w:val="18"/>
              <w:szCs w:val="18"/>
              <w:rtl/>
            </w:rPr>
          </w:pPr>
          <w:hyperlink r:id="rId1" w:history="1">
            <w:r w:rsidR="00357BDD">
              <w:rPr>
                <w:rStyle w:val="Hyperlink"/>
                <w:rFonts w:ascii="Calibri" w:hAnsi="Calibri" w:cs="Calibri"/>
                <w:sz w:val="18"/>
                <w:szCs w:val="18"/>
              </w:rPr>
              <w:t>www.pilat.co.il</w:t>
            </w:r>
          </w:hyperlink>
        </w:p>
      </w:tc>
      <w:tc>
        <w:tcPr>
          <w:tcW w:w="0" w:type="auto"/>
          <w:vAlign w:val="center"/>
          <w:hideMark/>
        </w:tcPr>
        <w:p w14:paraId="69465F88" w14:textId="77777777" w:rsidR="008F2C0E" w:rsidRDefault="00357BDD">
          <w:pPr>
            <w:bidi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</w:rPr>
            <w:t xml:space="preserve">Email : </w:t>
          </w:r>
          <w:hyperlink r:id="rId2" w:history="1">
            <w:r>
              <w:rPr>
                <w:rStyle w:val="Hyperlink"/>
                <w:rFonts w:ascii="Calibri" w:hAnsi="Calibri" w:cs="Calibri"/>
                <w:sz w:val="18"/>
                <w:szCs w:val="18"/>
              </w:rPr>
              <w:t>pilat@pilat.co.il</w:t>
            </w:r>
          </w:hyperlink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7073" w14:textId="77777777" w:rsidR="008F2C0E" w:rsidRDefault="00357BDD">
      <w:pPr>
        <w:bidi/>
        <w:spacing w:before="100" w:beforeAutospacing="1" w:after="100" w:afterAutospacing="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separator/>
      </w:r>
    </w:p>
  </w:footnote>
  <w:footnote w:type="continuationSeparator" w:id="0">
    <w:p w14:paraId="15611742" w14:textId="77777777" w:rsidR="008F2C0E" w:rsidRDefault="00357BDD">
      <w:pPr>
        <w:bidi/>
        <w:spacing w:before="100" w:beforeAutospacing="1" w:after="100" w:afterAutospacing="1"/>
        <w:rPr>
          <w:rFonts w:ascii="Calibri" w:hAnsi="Calibri" w:cs="Calibri"/>
          <w:sz w:val="18"/>
          <w:szCs w:val="18"/>
          <w:rtl/>
        </w:rPr>
      </w:pPr>
      <w:r>
        <w:rPr>
          <w:rFonts w:ascii="Calibri" w:hAnsi="Calibri" w:cs="Calibri"/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097"/>
      <w:gridCol w:w="4893"/>
    </w:tblGrid>
    <w:tr w:rsidR="008F2C0E" w14:paraId="57D59EC6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1F5C79AB" w14:textId="77777777" w:rsidR="008F2C0E" w:rsidRDefault="00357BDD">
          <w:pPr>
            <w:bidi/>
            <w:rPr>
              <w:rFonts w:ascii="Calibri" w:hAnsi="Calibri" w:cs="Calibri"/>
              <w:sz w:val="18"/>
              <w:szCs w:val="18"/>
              <w:rtl/>
            </w:rPr>
          </w:pPr>
          <w:r>
            <w:rPr>
              <w:rFonts w:ascii="Calibri" w:hAnsi="Calibri" w:cs="Calibri"/>
              <w:noProof/>
              <w:sz w:val="18"/>
              <w:szCs w:val="18"/>
            </w:rPr>
            <w:drawing>
              <wp:inline distT="0" distB="0" distL="0" distR="0" wp14:anchorId="101E1F84" wp14:editId="6EABC8C4">
                <wp:extent cx="609600" cy="523875"/>
                <wp:effectExtent l="0" t="0" r="0" b="9525"/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14:paraId="39B4600D" w14:textId="77777777" w:rsidR="008F2C0E" w:rsidRDefault="00AB70A4">
          <w:pPr>
            <w:bidi/>
            <w:jc w:val="right"/>
            <w:rPr>
              <w:rFonts w:ascii="Calibri" w:hAnsi="Calibri" w:cs="Calibri"/>
              <w:sz w:val="18"/>
              <w:szCs w:val="18"/>
              <w:rtl/>
            </w:rPr>
          </w:pPr>
          <w:sdt>
            <w:sdtPr>
              <w:rPr>
                <w:rFonts w:ascii="Calibri" w:hAnsi="Calibri" w:cs="Calibri"/>
                <w:sz w:val="18"/>
                <w:szCs w:val="18"/>
                <w:rtl/>
              </w:rPr>
              <w:id w:val="1030027233"/>
              <w:docPartObj>
                <w:docPartGallery w:val="Page Numbers (Top of Page)"/>
                <w:docPartUnique/>
              </w:docPartObj>
            </w:sdtPr>
            <w:sdtEndPr/>
            <w:sdtContent>
              <w:r w:rsidR="00357BDD">
                <w:rPr>
                  <w:rFonts w:ascii="Calibri" w:hAnsi="Calibri" w:cs="Calibri"/>
                  <w:sz w:val="18"/>
                  <w:szCs w:val="18"/>
                  <w:rtl/>
                  <w:lang w:val="he-IL"/>
                </w:rPr>
                <w:t xml:space="preserve">עמוד </w:t>
              </w:r>
              <w:r w:rsidR="00357BDD">
                <w:rPr>
                  <w:rFonts w:ascii="Calibri" w:hAnsi="Calibri" w:cs="Calibri"/>
                  <w:b/>
                  <w:rtl/>
                </w:rPr>
                <w:fldChar w:fldCharType="begin"/>
              </w:r>
              <w:r w:rsidR="00357BDD">
                <w:rPr>
                  <w:rFonts w:ascii="Calibri" w:hAnsi="Calibri" w:cs="Calibri"/>
                  <w:b/>
                  <w:sz w:val="18"/>
                  <w:szCs w:val="18"/>
                </w:rPr>
                <w:instrText>PAGE</w:instrText>
              </w:r>
              <w:r w:rsidR="00357BDD">
                <w:rPr>
                  <w:rFonts w:ascii="Calibri" w:hAnsi="Calibri" w:cs="Calibri"/>
                  <w:b/>
                  <w:rtl/>
                </w:rPr>
                <w:fldChar w:fldCharType="separate"/>
              </w:r>
              <w:r w:rsidR="00357BDD">
                <w:rPr>
                  <w:rFonts w:ascii="Calibri" w:hAnsi="Calibri" w:cs="Calibri"/>
                  <w:sz w:val="18"/>
                  <w:szCs w:val="18"/>
                  <w:rtl/>
                </w:rPr>
                <w:t xml:space="preserve"> </w:t>
              </w:r>
              <w:r w:rsidR="00357BDD">
                <w:rPr>
                  <w:rFonts w:ascii="Calibri" w:hAnsi="Calibri" w:cs="Calibri"/>
                  <w:b/>
                  <w:noProof/>
                  <w:rtl/>
                </w:rPr>
                <w:t>2</w:t>
              </w:r>
              <w:r w:rsidR="00357BDD">
                <w:rPr>
                  <w:rFonts w:ascii="Calibri" w:hAnsi="Calibri" w:cs="Calibri"/>
                  <w:sz w:val="18"/>
                  <w:szCs w:val="18"/>
                  <w:rtl/>
                </w:rPr>
                <w:t xml:space="preserve"> </w:t>
              </w:r>
              <w:r w:rsidR="00357BDD">
                <w:rPr>
                  <w:rFonts w:ascii="Calibri" w:hAnsi="Calibri" w:cs="Calibri"/>
                  <w:b/>
                  <w:rtl/>
                </w:rPr>
                <w:fldChar w:fldCharType="end"/>
              </w:r>
              <w:r w:rsidR="00357BDD">
                <w:rPr>
                  <w:rFonts w:ascii="Calibri" w:hAnsi="Calibri" w:cs="Calibri"/>
                  <w:sz w:val="18"/>
                  <w:szCs w:val="18"/>
                  <w:rtl/>
                  <w:lang w:val="he-IL"/>
                </w:rPr>
                <w:t xml:space="preserve">מתוך </w:t>
              </w:r>
              <w:r w:rsidR="00357BDD">
                <w:rPr>
                  <w:rFonts w:ascii="Calibri" w:hAnsi="Calibri" w:cs="Calibri"/>
                  <w:b/>
                  <w:rtl/>
                </w:rPr>
                <w:fldChar w:fldCharType="begin"/>
              </w:r>
              <w:r w:rsidR="00357BDD">
                <w:rPr>
                  <w:rFonts w:ascii="Calibri" w:hAnsi="Calibri" w:cs="Calibri"/>
                  <w:b/>
                  <w:sz w:val="18"/>
                  <w:szCs w:val="18"/>
                </w:rPr>
                <w:instrText>NUMPAGES</w:instrText>
              </w:r>
              <w:r w:rsidR="00357BDD">
                <w:rPr>
                  <w:rFonts w:ascii="Calibri" w:hAnsi="Calibri" w:cs="Calibri"/>
                  <w:b/>
                  <w:rtl/>
                </w:rPr>
                <w:fldChar w:fldCharType="separate"/>
              </w:r>
              <w:r w:rsidR="00357BDD">
                <w:rPr>
                  <w:rFonts w:ascii="Calibri" w:hAnsi="Calibri" w:cs="Calibri"/>
                  <w:sz w:val="18"/>
                  <w:szCs w:val="18"/>
                  <w:rtl/>
                </w:rPr>
                <w:t xml:space="preserve"> </w:t>
              </w:r>
              <w:r w:rsidR="00357BDD">
                <w:rPr>
                  <w:rFonts w:ascii="Calibri" w:hAnsi="Calibri" w:cs="Calibri"/>
                  <w:b/>
                  <w:noProof/>
                  <w:rtl/>
                </w:rPr>
                <w:t>7</w:t>
              </w:r>
              <w:r w:rsidR="00357BDD">
                <w:rPr>
                  <w:rFonts w:ascii="Calibri" w:hAnsi="Calibri" w:cs="Calibri"/>
                  <w:sz w:val="18"/>
                  <w:szCs w:val="18"/>
                  <w:rtl/>
                </w:rPr>
                <w:t xml:space="preserve"> </w:t>
              </w:r>
              <w:r w:rsidR="00357BDD">
                <w:rPr>
                  <w:rFonts w:ascii="Calibri" w:hAnsi="Calibri" w:cs="Calibri"/>
                  <w:b/>
                  <w:rtl/>
                </w:rPr>
                <w:fldChar w:fldCharType="end"/>
              </w:r>
            </w:sdtContent>
          </w:sdt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AF"/>
    <w:rsid w:val="00357BDD"/>
    <w:rsid w:val="008F2C0E"/>
    <w:rsid w:val="009042AF"/>
    <w:rsid w:val="00A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B1FBC"/>
  <w15:chartTrackingRefBased/>
  <w15:docId w15:val="{1CBB8931-D281-4A02-ADFF-0D5751A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6">
    <w:name w:val="heading 6"/>
    <w:basedOn w:val="a"/>
    <w:link w:val="60"/>
    <w:uiPriority w:val="9"/>
    <w:qFormat/>
    <w:pPr>
      <w:pageBreakBefore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zionname">
    <w:name w:val="tzionname"/>
    <w:basedOn w:val="a"/>
    <w:pPr>
      <w:spacing w:before="100" w:beforeAutospacing="1" w:after="100" w:afterAutospacing="1" w:line="150" w:lineRule="atLeast"/>
    </w:pPr>
    <w:rPr>
      <w:rFonts w:ascii="Arial" w:hAnsi="Arial" w:cs="Arial"/>
      <w:b/>
      <w:bCs/>
      <w:sz w:val="20"/>
      <w:szCs w:val="20"/>
    </w:rPr>
  </w:style>
  <w:style w:type="paragraph" w:customStyle="1" w:styleId="tzionremark">
    <w:name w:val="tzionremark"/>
    <w:basedOn w:val="a"/>
    <w:pPr>
      <w:spacing w:before="100" w:beforeAutospacing="1" w:after="100" w:afterAutospacing="1" w:line="150" w:lineRule="atLeast"/>
    </w:pPr>
    <w:rPr>
      <w:rFonts w:ascii="Arial" w:hAnsi="Arial" w:cs="Arial"/>
      <w:sz w:val="20"/>
      <w:szCs w:val="20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rFonts w:ascii="Arial" w:hAnsi="Arial" w:cs="Arial"/>
      <w:b/>
      <w:bCs/>
      <w:color w:val="A52A2A"/>
      <w:sz w:val="28"/>
      <w:szCs w:val="28"/>
    </w:rPr>
  </w:style>
  <w:style w:type="paragraph" w:customStyle="1" w:styleId="titlebold">
    <w:name w:val="titlebold"/>
    <w:basedOn w:val="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titlebu">
    <w:name w:val="titlebu"/>
    <w:basedOn w:val="a"/>
    <w:pPr>
      <w:spacing w:before="100" w:beforeAutospacing="1" w:after="100" w:afterAutospacing="1"/>
    </w:pPr>
    <w:rPr>
      <w:rFonts w:ascii="Arial" w:hAnsi="Arial" w:cs="Arial"/>
      <w:b/>
      <w:bCs/>
      <w:color w:val="A52A2A"/>
      <w:sz w:val="28"/>
      <w:szCs w:val="28"/>
      <w:u w:val="single"/>
    </w:rPr>
  </w:style>
  <w:style w:type="paragraph" w:customStyle="1" w:styleId="tzionheaderremark">
    <w:name w:val="tzionheaderremark"/>
    <w:basedOn w:val="a"/>
    <w:pPr>
      <w:pBdr>
        <w:right w:val="single" w:sz="8" w:space="0" w:color="000000"/>
      </w:pBdr>
      <w:shd w:val="pct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dtestclalit">
    <w:name w:val="tdtestclali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d11">
    <w:name w:val="td11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2">
    <w:name w:val="td12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3">
    <w:name w:val="td13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4">
    <w:name w:val="td14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5">
    <w:name w:val="td15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">
    <w:name w:val="td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2">
    <w:name w:val="td2"/>
    <w:basedOn w:val="a"/>
    <w:pPr>
      <w:pBdr>
        <w:bottom w:val="single" w:sz="8" w:space="0" w:color="000000"/>
        <w:right w:val="single" w:sz="8" w:space="0" w:color="000000"/>
      </w:pBdr>
      <w:shd w:val="pct12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3">
    <w:name w:val="td3"/>
    <w:basedOn w:val="a"/>
    <w:pPr>
      <w:pBdr>
        <w:bottom w:val="single" w:sz="8" w:space="0" w:color="000000"/>
        <w:right w:val="single" w:sz="8" w:space="0" w:color="000000"/>
      </w:pBdr>
      <w:shd w:val="pct15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4">
    <w:name w:val="td4"/>
    <w:basedOn w:val="a"/>
    <w:pPr>
      <w:pBdr>
        <w:bottom w:val="single" w:sz="8" w:space="0" w:color="000000"/>
        <w:right w:val="single" w:sz="8" w:space="0" w:color="000000"/>
      </w:pBdr>
      <w:shd w:val="pct20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5">
    <w:name w:val="td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6">
    <w:name w:val="td6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7">
    <w:name w:val="td7"/>
    <w:basedOn w:val="a"/>
    <w:pPr>
      <w:pBdr>
        <w:bottom w:val="single" w:sz="8" w:space="0" w:color="000000"/>
        <w:right w:val="single" w:sz="8" w:space="0" w:color="000000"/>
      </w:pBdr>
      <w:shd w:val="pct37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8">
    <w:name w:val="td8"/>
    <w:basedOn w:val="a"/>
    <w:pPr>
      <w:pBdr>
        <w:bottom w:val="single" w:sz="8" w:space="0" w:color="000000"/>
        <w:right w:val="single" w:sz="8" w:space="0" w:color="000000"/>
      </w:pBdr>
      <w:shd w:val="pct40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9">
    <w:name w:val="td9"/>
    <w:basedOn w:val="a"/>
    <w:pPr>
      <w:pBdr>
        <w:bottom w:val="single" w:sz="8" w:space="0" w:color="000000"/>
        <w:right w:val="single" w:sz="8" w:space="0" w:color="000000"/>
      </w:pBdr>
      <w:shd w:val="pct45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blank">
    <w:name w:val="tdblank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ype51">
    <w:name w:val="type51"/>
    <w:basedOn w:val="a"/>
    <w:pPr>
      <w:pBdr>
        <w:top w:val="double" w:sz="6" w:space="8" w:color="000000"/>
        <w:left w:val="double" w:sz="6" w:space="8" w:color="000000"/>
        <w:bottom w:val="double" w:sz="6" w:space="8" w:color="000000"/>
        <w:right w:val="double" w:sz="6" w:space="8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type50">
    <w:name w:val="type50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dtext">
    <w:name w:val="tdtext"/>
    <w:basedOn w:val="a"/>
    <w:pPr>
      <w:pBdr>
        <w:bottom w:val="single" w:sz="8" w:space="0" w:color="000000"/>
      </w:pBdr>
      <w:bidi/>
      <w:spacing w:before="75" w:after="75"/>
      <w:ind w:left="75" w:right="75"/>
    </w:pPr>
    <w:rPr>
      <w:rFonts w:ascii="Arial" w:hAnsi="Arial" w:cs="Arial"/>
      <w:sz w:val="20"/>
      <w:szCs w:val="20"/>
    </w:rPr>
  </w:style>
  <w:style w:type="paragraph" w:customStyle="1" w:styleId="type52">
    <w:name w:val="type52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zq">
    <w:name w:val="bzq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abletitle">
    <w:name w:val="tabletitle"/>
    <w:basedOn w:val="a"/>
    <w:pPr>
      <w:spacing w:before="100" w:beforeAutospacing="1" w:after="100" w:afterAutospacing="1"/>
    </w:pPr>
    <w:rPr>
      <w:sz w:val="30"/>
      <w:szCs w:val="30"/>
      <w:u w:val="single"/>
    </w:rPr>
  </w:style>
  <w:style w:type="paragraph" w:customStyle="1" w:styleId="trfirst">
    <w:name w:val="trfirst"/>
    <w:basedOn w:val="a"/>
    <w:pPr>
      <w:shd w:val="clear" w:color="auto" w:fill="E4DEC9"/>
      <w:spacing w:before="100" w:beforeAutospacing="1" w:after="100" w:afterAutospacing="1"/>
    </w:pPr>
  </w:style>
  <w:style w:type="paragraph" w:customStyle="1" w:styleId="trtitle">
    <w:name w:val="trtitle"/>
    <w:basedOn w:val="a"/>
    <w:pPr>
      <w:shd w:val="clear" w:color="auto" w:fill="E4DEC9"/>
      <w:spacing w:before="100" w:beforeAutospacing="1" w:after="100" w:afterAutospacing="1"/>
    </w:pPr>
    <w:rPr>
      <w:b/>
      <w:bCs/>
    </w:rPr>
  </w:style>
  <w:style w:type="paragraph" w:customStyle="1" w:styleId="totalprice">
    <w:name w:val="totalprice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gridtable">
    <w:name w:val="gridtable"/>
    <w:basedOn w:val="a"/>
    <w:pPr>
      <w:bidi/>
      <w:spacing w:before="100" w:beforeAutospacing="1" w:after="100" w:afterAutospacing="1"/>
    </w:pPr>
  </w:style>
  <w:style w:type="paragraph" w:customStyle="1" w:styleId="bzqtd1">
    <w:name w:val="bzqtd1"/>
    <w:basedOn w:val="a"/>
    <w:pPr>
      <w:spacing w:before="100" w:beforeAutospacing="1" w:after="100" w:afterAutospacing="1"/>
    </w:pPr>
  </w:style>
  <w:style w:type="paragraph" w:customStyle="1" w:styleId="bzqtd2">
    <w:name w:val="bzqtd2"/>
    <w:basedOn w:val="a"/>
    <w:pPr>
      <w:spacing w:before="100" w:beforeAutospacing="1" w:after="100" w:afterAutospacing="1"/>
    </w:pPr>
  </w:style>
  <w:style w:type="paragraph" w:customStyle="1" w:styleId="bzqtd3">
    <w:name w:val="bzqtd3"/>
    <w:basedOn w:val="a"/>
    <w:pPr>
      <w:spacing w:before="100" w:beforeAutospacing="1" w:after="100" w:afterAutospacing="1"/>
    </w:pPr>
  </w:style>
  <w:style w:type="paragraph" w:customStyle="1" w:styleId="1">
    <w:name w:val="כותרת עליונה1"/>
    <w:basedOn w:val="a"/>
    <w:pPr>
      <w:spacing w:before="100" w:beforeAutospacing="1" w:after="100" w:afterAutospacing="1"/>
    </w:pPr>
  </w:style>
  <w:style w:type="paragraph" w:customStyle="1" w:styleId="whitetd">
    <w:name w:val="white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bzqtd11">
    <w:name w:val="bzqtd11"/>
    <w:basedOn w:val="a"/>
    <w:pPr>
      <w:pBdr>
        <w:bottom w:val="single" w:sz="8" w:space="0" w:color="000000"/>
        <w:right w:val="single" w:sz="8" w:space="0" w:color="000000"/>
      </w:pBdr>
      <w:shd w:val="pct5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bzqtd21">
    <w:name w:val="bzqtd21"/>
    <w:basedOn w:val="a"/>
    <w:pPr>
      <w:pBdr>
        <w:bottom w:val="single" w:sz="8" w:space="0" w:color="000000"/>
        <w:right w:val="single" w:sz="8" w:space="0" w:color="000000"/>
      </w:pBdr>
      <w:shd w:val="pct10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bzqtd31">
    <w:name w:val="bzqtd31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blank1">
    <w:name w:val="tdblank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header1">
    <w:name w:val="header1"/>
    <w:basedOn w:val="a"/>
    <w:pPr>
      <w:pBdr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A52A2A"/>
    </w:rPr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Pr>
      <w:rFonts w:eastAsiaTheme="minorEastAsia"/>
      <w:sz w:val="24"/>
      <w:szCs w:val="24"/>
    </w:rPr>
  </w:style>
  <w:style w:type="character" w:styleId="Hyperlink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9009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ntertc/temp/Content/pilat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lat@pilat.co.il?subject=&#1492;&#1489;&#1492;&#1512;&#1493;&#1514;%20&#1500;&#1502;&#1493;&#1506;&#1502;&#1491;%20&#1502;&#1505;&#1508;&#1512;" TargetMode="External"/><Relationship Id="rId1" Type="http://schemas.openxmlformats.org/officeDocument/2006/relationships/hyperlink" Target="http://www.pilat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237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תמי ליאור</dc:creator>
  <cp:keywords/>
  <dc:description/>
  <cp:lastModifiedBy>תמי ליאור</cp:lastModifiedBy>
  <cp:revision>3</cp:revision>
  <dcterms:created xsi:type="dcterms:W3CDTF">2022-03-10T11:01:00Z</dcterms:created>
  <dcterms:modified xsi:type="dcterms:W3CDTF">2022-03-10T11:06:00Z</dcterms:modified>
</cp:coreProperties>
</file>