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bidiVisual/>
        <w:tblW w:w="0" w:type="auto"/>
        <w:tblInd w:w="84" w:type="dxa"/>
        <w:tblLook w:val="04A0" w:firstRow="1" w:lastRow="0" w:firstColumn="1" w:lastColumn="0" w:noHBand="0" w:noVBand="1"/>
        <w:tblCaption w:val="אישור קיום ביטוח"/>
      </w:tblPr>
      <w:tblGrid>
        <w:gridCol w:w="2647"/>
        <w:gridCol w:w="2652"/>
        <w:gridCol w:w="2654"/>
        <w:gridCol w:w="3577"/>
      </w:tblGrid>
      <w:tr w:rsidR="00AC07D7" w:rsidRPr="004C3100" w14:paraId="10B83937" w14:textId="77777777" w:rsidTr="00CF4BAB">
        <w:trPr>
          <w:trHeight w:val="463"/>
          <w:tblHeader/>
        </w:trPr>
        <w:tc>
          <w:tcPr>
            <w:tcW w:w="7953" w:type="dxa"/>
            <w:gridSpan w:val="3"/>
            <w:shd w:val="clear" w:color="auto" w:fill="F2F2F2" w:themeFill="background1" w:themeFillShade="F2"/>
          </w:tcPr>
          <w:p w14:paraId="56A95DBD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sz w:val="34"/>
                <w:szCs w:val="34"/>
                <w:rtl/>
              </w:rPr>
            </w:pPr>
            <w:r w:rsidRPr="00AD45AE">
              <w:rPr>
                <w:rFonts w:ascii="David" w:hAnsi="David" w:cs="David"/>
                <w:sz w:val="28"/>
                <w:szCs w:val="28"/>
                <w:rtl/>
              </w:rPr>
              <w:t>אישור קיום ביטוחים</w:t>
            </w:r>
          </w:p>
        </w:tc>
        <w:tc>
          <w:tcPr>
            <w:tcW w:w="3577" w:type="dxa"/>
          </w:tcPr>
          <w:p w14:paraId="3A7E0CA7" w14:textId="77777777" w:rsidR="00AC07D7" w:rsidRPr="004C3100" w:rsidRDefault="00AC07D7" w:rsidP="00C32DCD">
            <w:pPr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תאריך </w:t>
            </w:r>
            <w:r w:rsidRPr="004C3100">
              <w:rPr>
                <w:rFonts w:ascii="David" w:hAnsi="David" w:cs="David" w:hint="cs"/>
                <w:sz w:val="20"/>
                <w:szCs w:val="20"/>
                <w:rtl/>
              </w:rPr>
              <w:t>הנפקת האישור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>(</w:t>
            </w:r>
            <w:r w:rsidRPr="004C3100">
              <w:rPr>
                <w:rFonts w:ascii="David" w:hAnsi="David" w:cs="David"/>
                <w:sz w:val="20"/>
                <w:szCs w:val="20"/>
              </w:rPr>
              <w:t>DD/MM/YYYY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>)</w:t>
            </w:r>
          </w:p>
        </w:tc>
      </w:tr>
      <w:tr w:rsidR="00AC07D7" w:rsidRPr="004C3100" w14:paraId="360BD5C2" w14:textId="77777777" w:rsidTr="00C32DCD">
        <w:trPr>
          <w:trHeight w:val="315"/>
        </w:trPr>
        <w:tc>
          <w:tcPr>
            <w:tcW w:w="11530" w:type="dxa"/>
            <w:gridSpan w:val="4"/>
          </w:tcPr>
          <w:p w14:paraId="06779E98" w14:textId="77777777" w:rsidR="00AC07D7" w:rsidRPr="004C3100" w:rsidRDefault="00AC07D7" w:rsidP="00C32DCD">
            <w:pPr>
              <w:rPr>
                <w:rFonts w:ascii="David" w:hAnsi="David" w:cs="David"/>
                <w:sz w:val="18"/>
                <w:szCs w:val="18"/>
                <w:rtl/>
              </w:rPr>
            </w:pPr>
            <w:r w:rsidRPr="004C3100">
              <w:rPr>
                <w:rFonts w:ascii="David" w:hAnsi="David" w:cs="David"/>
                <w:sz w:val="18"/>
                <w:szCs w:val="18"/>
                <w:rtl/>
              </w:rPr>
              <w:t xml:space="preserve">אישור ביטוח זה מהווה אסמכתא לכך שלמבוטח ישנה </w:t>
            </w:r>
            <w:r w:rsidRPr="004C3100">
              <w:rPr>
                <w:rFonts w:ascii="David" w:hAnsi="David" w:cs="David" w:hint="cs"/>
                <w:sz w:val="18"/>
                <w:szCs w:val="18"/>
                <w:rtl/>
              </w:rPr>
              <w:t>פוליסת ביטוח</w:t>
            </w:r>
            <w:r w:rsidRPr="004C3100">
              <w:rPr>
                <w:rFonts w:ascii="David" w:hAnsi="David" w:cs="David"/>
                <w:sz w:val="18"/>
                <w:szCs w:val="18"/>
                <w:rtl/>
              </w:rPr>
              <w:t xml:space="preserve"> בתוקף</w:t>
            </w:r>
            <w:r w:rsidRPr="004C3100">
              <w:rPr>
                <w:rFonts w:ascii="David" w:hAnsi="David" w:cs="David" w:hint="cs"/>
                <w:sz w:val="18"/>
                <w:szCs w:val="18"/>
                <w:rtl/>
              </w:rPr>
              <w:t xml:space="preserve">, בהתאם למידע המפורט בה. המידע המפורט באישור זה אינו כולל את כל תנאי הפוליסה וחריגיה. יחד עם זאת, </w:t>
            </w:r>
            <w:r w:rsidRPr="00B065B0">
              <w:rPr>
                <w:rFonts w:ascii="David" w:hAnsi="David" w:cs="David"/>
                <w:sz w:val="18"/>
                <w:szCs w:val="18"/>
                <w:rtl/>
              </w:rPr>
              <w:t>במקרה של סתירה בין התנאים שמפורטים באישור זה לבין התנאים הקבועים בפוליסת הביטוח יגבר האמור בפוליסת הביטוח למעט במקרה שבו תנאי באישור זה מיטיב עם מבקש האישור.</w:t>
            </w:r>
          </w:p>
        </w:tc>
      </w:tr>
      <w:tr w:rsidR="00AC07D7" w:rsidRPr="004C3100" w14:paraId="2E4DF358" w14:textId="77777777" w:rsidTr="00CF4BAB">
        <w:trPr>
          <w:trHeight w:val="278"/>
        </w:trPr>
        <w:tc>
          <w:tcPr>
            <w:tcW w:w="2647" w:type="dxa"/>
            <w:shd w:val="clear" w:color="auto" w:fill="F2F2F2" w:themeFill="background1" w:themeFillShade="F2"/>
          </w:tcPr>
          <w:p w14:paraId="7F143137" w14:textId="3923A99F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מבקש האישור</w:t>
            </w:r>
          </w:p>
        </w:tc>
        <w:tc>
          <w:tcPr>
            <w:tcW w:w="2652" w:type="dxa"/>
            <w:shd w:val="clear" w:color="auto" w:fill="F2F2F2" w:themeFill="background1" w:themeFillShade="F2"/>
          </w:tcPr>
          <w:p w14:paraId="44B0FE98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 w:rsidDel="009955DA">
              <w:rPr>
                <w:rFonts w:ascii="David" w:hAnsi="David" w:cs="David" w:hint="cs"/>
                <w:rtl/>
              </w:rPr>
              <w:t>ה</w:t>
            </w:r>
            <w:r w:rsidRPr="004C3100">
              <w:rPr>
                <w:rFonts w:ascii="David" w:hAnsi="David" w:cs="David" w:hint="cs"/>
                <w:rtl/>
              </w:rPr>
              <w:t>מבוטח</w:t>
            </w:r>
          </w:p>
        </w:tc>
        <w:tc>
          <w:tcPr>
            <w:tcW w:w="2654" w:type="dxa"/>
            <w:shd w:val="clear" w:color="auto" w:fill="F2F2F2" w:themeFill="background1" w:themeFillShade="F2"/>
          </w:tcPr>
          <w:p w14:paraId="5523F18C" w14:textId="56A3A513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eastAsia"/>
                <w:rtl/>
              </w:rPr>
              <w:t>אופי</w:t>
            </w:r>
            <w:r w:rsidRPr="004C3100">
              <w:rPr>
                <w:rFonts w:ascii="David" w:hAnsi="David" w:cs="David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rtl/>
              </w:rPr>
              <w:t>העסקה</w:t>
            </w:r>
          </w:p>
        </w:tc>
        <w:tc>
          <w:tcPr>
            <w:tcW w:w="3577" w:type="dxa"/>
            <w:shd w:val="clear" w:color="auto" w:fill="F2F2F2" w:themeFill="background1" w:themeFillShade="F2"/>
          </w:tcPr>
          <w:p w14:paraId="5EF66A04" w14:textId="66FC1396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eastAsia"/>
                <w:rtl/>
              </w:rPr>
              <w:t>מעמד</w:t>
            </w:r>
            <w:r w:rsidRPr="004C3100">
              <w:rPr>
                <w:rFonts w:ascii="David" w:hAnsi="David" w:cs="David"/>
                <w:rtl/>
              </w:rPr>
              <w:t xml:space="preserve"> </w:t>
            </w:r>
            <w:r w:rsidRPr="004C3100">
              <w:rPr>
                <w:rFonts w:ascii="David" w:hAnsi="David" w:cs="David" w:hint="cs"/>
                <w:rtl/>
              </w:rPr>
              <w:t>מבקש</w:t>
            </w:r>
            <w:r w:rsidRPr="004C3100">
              <w:rPr>
                <w:rFonts w:ascii="David" w:hAnsi="David" w:cs="David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rtl/>
              </w:rPr>
              <w:t>האישור</w:t>
            </w:r>
          </w:p>
        </w:tc>
      </w:tr>
      <w:tr w:rsidR="00AC07D7" w:rsidRPr="004C3100" w14:paraId="76AC10DB" w14:textId="77777777" w:rsidTr="00CF4BAB">
        <w:trPr>
          <w:trHeight w:val="551"/>
        </w:trPr>
        <w:tc>
          <w:tcPr>
            <w:tcW w:w="2647" w:type="dxa"/>
          </w:tcPr>
          <w:p w14:paraId="55D18259" w14:textId="77777777" w:rsidR="00AC07D7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שם</w:t>
            </w:r>
          </w:p>
          <w:p w14:paraId="7F7D5347" w14:textId="6EAB1FAC" w:rsidR="001627A8" w:rsidRPr="004C3100" w:rsidRDefault="00D2670F" w:rsidP="00E6564C">
            <w:pPr>
              <w:ind w:right="78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color w:val="FF0000"/>
                <w:rtl/>
              </w:rPr>
              <w:t xml:space="preserve">מדינת ישראל </w:t>
            </w:r>
            <w:r>
              <w:rPr>
                <w:rFonts w:ascii="David" w:hAnsi="David" w:cs="David"/>
                <w:color w:val="FF0000"/>
                <w:rtl/>
              </w:rPr>
              <w:t>–</w:t>
            </w:r>
            <w:r>
              <w:rPr>
                <w:rFonts w:ascii="David" w:hAnsi="David" w:cs="David" w:hint="cs"/>
                <w:color w:val="FF0000"/>
                <w:rtl/>
              </w:rPr>
              <w:t xml:space="preserve"> שירות בתי הסוהר</w:t>
            </w:r>
          </w:p>
        </w:tc>
        <w:tc>
          <w:tcPr>
            <w:tcW w:w="2652" w:type="dxa"/>
          </w:tcPr>
          <w:p w14:paraId="299724DE" w14:textId="77777777" w:rsidR="00AC07D7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שם</w:t>
            </w:r>
          </w:p>
          <w:p w14:paraId="05F0C29B" w14:textId="55D3EF2F" w:rsidR="00E6564C" w:rsidRPr="004C3100" w:rsidRDefault="00E6564C" w:rsidP="00C32DCD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color w:val="FF0000"/>
                <w:rtl/>
              </w:rPr>
              <w:t xml:space="preserve">שם הספק </w:t>
            </w:r>
            <w:r w:rsidR="00727A38">
              <w:rPr>
                <w:rFonts w:ascii="David" w:hAnsi="David" w:cs="David" w:hint="cs"/>
                <w:color w:val="FF0000"/>
                <w:rtl/>
              </w:rPr>
              <w:t>כמפורט בהסכם</w:t>
            </w:r>
          </w:p>
        </w:tc>
        <w:tc>
          <w:tcPr>
            <w:tcW w:w="2654" w:type="dxa"/>
            <w:vMerge w:val="restart"/>
            <w:shd w:val="clear" w:color="auto" w:fill="auto"/>
          </w:tcPr>
          <w:p w14:paraId="006678DF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  <w:p w14:paraId="7637BE34" w14:textId="77777777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1563300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נדל"ן</w:t>
            </w:r>
          </w:p>
          <w:p w14:paraId="5388BDC3" w14:textId="66EDB24F" w:rsidR="00AC07D7" w:rsidRPr="001679D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81915720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5D7">
                  <w:rPr>
                    <w:rFonts w:ascii="Segoe UI Symbol" w:eastAsia="MS Gothic" w:hAnsi="Segoe UI Symbol" w:cs="Segoe UI Symbol" w:hint="cs"/>
                    <w:b/>
                    <w:rtl/>
                  </w:rPr>
                  <w:t>☒</w:t>
                </w:r>
              </w:sdtContent>
            </w:sdt>
            <w:r w:rsidR="00AC07D7" w:rsidRPr="001679D0">
              <w:rPr>
                <w:rFonts w:asciiTheme="minorBidi" w:hAnsiTheme="minorBidi" w:cs="David" w:hint="cs"/>
                <w:b/>
                <w:rtl/>
              </w:rPr>
              <w:t xml:space="preserve">שירותים </w:t>
            </w:r>
          </w:p>
          <w:p w14:paraId="3FE4C738" w14:textId="20D768C1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108297976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5D7">
                  <w:rPr>
                    <w:rFonts w:ascii="Segoe UI Symbol" w:eastAsia="MS Gothic" w:hAnsi="Segoe UI Symbol" w:cs="Segoe UI Symbol" w:hint="cs"/>
                    <w:b/>
                    <w:rtl/>
                  </w:rPr>
                  <w:t>☒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אספקת מוצרים</w:t>
            </w:r>
          </w:p>
          <w:p w14:paraId="222911A8" w14:textId="5012468B" w:rsidR="00AC07D7" w:rsidRPr="004C3100" w:rsidRDefault="00D2670F" w:rsidP="009D65D7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1795552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 xml:space="preserve">אחר: </w:t>
            </w:r>
          </w:p>
        </w:tc>
        <w:tc>
          <w:tcPr>
            <w:tcW w:w="3577" w:type="dxa"/>
            <w:vMerge w:val="restart"/>
          </w:tcPr>
          <w:p w14:paraId="1C97153A" w14:textId="7800DD23" w:rsidR="00AC07D7" w:rsidRPr="004C3100" w:rsidRDefault="00AC07D7" w:rsidP="00765F05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  <w:p w14:paraId="6B161893" w14:textId="77777777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1159690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משכיר</w:t>
            </w:r>
          </w:p>
          <w:p w14:paraId="49B9BCAF" w14:textId="77777777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70460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שוכר</w:t>
            </w:r>
          </w:p>
          <w:p w14:paraId="75885405" w14:textId="77777777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1507819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זכיין</w:t>
            </w:r>
          </w:p>
          <w:p w14:paraId="0A0C4AD7" w14:textId="77777777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1702819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קבלני משנה</w:t>
            </w:r>
          </w:p>
          <w:p w14:paraId="149FD9DF" w14:textId="28557B10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17473546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5D7">
                  <w:rPr>
                    <w:rFonts w:ascii="Segoe UI Symbol" w:eastAsia="MS Gothic" w:hAnsi="Segoe UI Symbol" w:cs="Segoe UI Symbol" w:hint="cs"/>
                    <w:b/>
                    <w:rtl/>
                  </w:rPr>
                  <w:t>☒</w:t>
                </w:r>
              </w:sdtContent>
            </w:sdt>
            <w:r w:rsidR="00AC07D7" w:rsidRPr="001679D0">
              <w:rPr>
                <w:rFonts w:asciiTheme="minorBidi" w:hAnsiTheme="minorBidi" w:cs="David" w:hint="cs"/>
                <w:b/>
                <w:rtl/>
              </w:rPr>
              <w:t>מזמין שירותים</w:t>
            </w:r>
          </w:p>
          <w:p w14:paraId="53760997" w14:textId="24557188" w:rsidR="00AC07D7" w:rsidRPr="004C3100" w:rsidRDefault="00D2670F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57617694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5D7">
                  <w:rPr>
                    <w:rFonts w:ascii="Segoe UI Symbol" w:eastAsia="MS Gothic" w:hAnsi="Segoe UI Symbol" w:cs="Segoe UI Symbol" w:hint="cs"/>
                    <w:b/>
                    <w:rtl/>
                  </w:rPr>
                  <w:t>☒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מזמין מוצרים</w:t>
            </w:r>
          </w:p>
          <w:p w14:paraId="725ACDEE" w14:textId="02DA87E3" w:rsidR="00AC07D7" w:rsidRPr="004C3100" w:rsidRDefault="00D2670F" w:rsidP="009D65D7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582527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5D7">
                  <w:rPr>
                    <w:rFonts w:ascii="Segoe UI Symbol" w:eastAsia="MS Gothic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 xml:space="preserve">אחר: </w:t>
            </w: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121199404"/>
                <w:placeholder>
                  <w:docPart w:val="B71C74000EB149A0A99BCEE6C5042F56"/>
                </w:placeholder>
                <w:showingPlcHdr/>
              </w:sdtPr>
              <w:sdtEndPr/>
              <w:sdtContent>
                <w:r w:rsidR="009D65D7" w:rsidRPr="00C251C6">
                  <w:rPr>
                    <w:rFonts w:asciiTheme="minorBidi" w:hAnsiTheme="minorBidi" w:cs="David" w:hint="cs"/>
                    <w:bCs/>
                    <w:sz w:val="28"/>
                    <w:szCs w:val="28"/>
                    <w:rtl/>
                  </w:rPr>
                  <w:t>______</w:t>
                </w:r>
              </w:sdtContent>
            </w:sdt>
          </w:p>
          <w:p w14:paraId="209B08C4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</w:tr>
      <w:tr w:rsidR="00AC07D7" w:rsidRPr="004C3100" w14:paraId="53C4CCCD" w14:textId="77777777" w:rsidTr="00CF4BAB">
        <w:trPr>
          <w:trHeight w:val="571"/>
        </w:trPr>
        <w:tc>
          <w:tcPr>
            <w:tcW w:w="2647" w:type="dxa"/>
          </w:tcPr>
          <w:p w14:paraId="420F909A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ת.ז./ח.פ.</w:t>
            </w:r>
          </w:p>
        </w:tc>
        <w:tc>
          <w:tcPr>
            <w:tcW w:w="2652" w:type="dxa"/>
          </w:tcPr>
          <w:p w14:paraId="07B1B7D1" w14:textId="77777777" w:rsidR="00E6564C" w:rsidRDefault="00AC07D7" w:rsidP="00E6564C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ת.ז./ח.פ.</w:t>
            </w:r>
          </w:p>
          <w:p w14:paraId="4B8B9FDA" w14:textId="77777777" w:rsidR="00E6564C" w:rsidRDefault="00E6564C" w:rsidP="00E6564C">
            <w:pPr>
              <w:rPr>
                <w:rFonts w:ascii="David" w:hAnsi="David" w:cs="David"/>
                <w:rtl/>
              </w:rPr>
            </w:pPr>
          </w:p>
          <w:p w14:paraId="6A2B4546" w14:textId="4A84D8A7" w:rsidR="00E6564C" w:rsidRPr="004C3100" w:rsidRDefault="00E6564C" w:rsidP="00E6564C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color w:val="FF0000"/>
                <w:rtl/>
              </w:rPr>
              <w:t xml:space="preserve">ח.פ/ ת.ז. של הספק </w:t>
            </w:r>
            <w:r w:rsidR="00727A38">
              <w:rPr>
                <w:rFonts w:ascii="David" w:hAnsi="David" w:cs="David" w:hint="cs"/>
                <w:color w:val="FF0000"/>
                <w:rtl/>
              </w:rPr>
              <w:t>כמפורט בהסכם</w:t>
            </w:r>
          </w:p>
        </w:tc>
        <w:tc>
          <w:tcPr>
            <w:tcW w:w="2654" w:type="dxa"/>
            <w:vMerge/>
            <w:shd w:val="clear" w:color="auto" w:fill="auto"/>
          </w:tcPr>
          <w:p w14:paraId="190D8CC3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  <w:tc>
          <w:tcPr>
            <w:tcW w:w="3577" w:type="dxa"/>
            <w:vMerge/>
          </w:tcPr>
          <w:p w14:paraId="37DDD1C2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</w:tr>
      <w:tr w:rsidR="00AC07D7" w:rsidRPr="004C3100" w14:paraId="0588FB9F" w14:textId="77777777" w:rsidTr="00CF4BAB">
        <w:trPr>
          <w:trHeight w:val="391"/>
        </w:trPr>
        <w:tc>
          <w:tcPr>
            <w:tcW w:w="2647" w:type="dxa"/>
          </w:tcPr>
          <w:p w14:paraId="160B09E4" w14:textId="77777777" w:rsidR="00AC07D7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מען</w:t>
            </w:r>
          </w:p>
          <w:p w14:paraId="72FB7C23" w14:textId="4749B15B" w:rsidR="001627A8" w:rsidRDefault="008D34DC" w:rsidP="00C32DCD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 xml:space="preserve"> </w:t>
            </w:r>
          </w:p>
          <w:p w14:paraId="3FF1BFB2" w14:textId="535596EC" w:rsidR="001627A8" w:rsidRPr="004C3100" w:rsidRDefault="00727A38" w:rsidP="00D2670F">
            <w:pPr>
              <w:ind w:left="50" w:right="78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color w:val="FF0000"/>
                <w:rtl/>
              </w:rPr>
              <w:t xml:space="preserve">כתובת </w:t>
            </w:r>
            <w:r w:rsidR="00D2670F">
              <w:rPr>
                <w:rFonts w:ascii="David" w:hAnsi="David" w:cs="David" w:hint="cs"/>
                <w:color w:val="FF0000"/>
                <w:rtl/>
              </w:rPr>
              <w:t>שב"ס</w:t>
            </w:r>
            <w:r>
              <w:rPr>
                <w:rFonts w:ascii="David" w:hAnsi="David" w:cs="David" w:hint="cs"/>
                <w:color w:val="FF0000"/>
                <w:rtl/>
              </w:rPr>
              <w:t xml:space="preserve"> </w:t>
            </w:r>
            <w:r w:rsidR="00E6564C" w:rsidRPr="00E6564C">
              <w:rPr>
                <w:rFonts w:ascii="David" w:hAnsi="David" w:cs="David" w:hint="cs"/>
                <w:color w:val="FF0000"/>
                <w:rtl/>
              </w:rPr>
              <w:t xml:space="preserve">כמפורט בהסכם. </w:t>
            </w:r>
          </w:p>
        </w:tc>
        <w:tc>
          <w:tcPr>
            <w:tcW w:w="2652" w:type="dxa"/>
          </w:tcPr>
          <w:p w14:paraId="67C0E0FD" w14:textId="77777777" w:rsidR="00AC07D7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מען</w:t>
            </w:r>
          </w:p>
          <w:p w14:paraId="3853E6BB" w14:textId="19DE7E87" w:rsidR="00E6564C" w:rsidRPr="004C3100" w:rsidRDefault="00E6564C" w:rsidP="00C32DCD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color w:val="FF0000"/>
                <w:rtl/>
              </w:rPr>
              <w:t>כתובת הספק</w:t>
            </w:r>
            <w:r w:rsidR="00D01C9E">
              <w:rPr>
                <w:rFonts w:ascii="David" w:hAnsi="David" w:cs="David" w:hint="cs"/>
                <w:color w:val="FF0000"/>
                <w:rtl/>
              </w:rPr>
              <w:t xml:space="preserve"> בהתאם</w:t>
            </w:r>
            <w:r>
              <w:rPr>
                <w:rFonts w:ascii="David" w:hAnsi="David" w:cs="David" w:hint="cs"/>
                <w:color w:val="FF0000"/>
                <w:rtl/>
              </w:rPr>
              <w:t xml:space="preserve"> </w:t>
            </w:r>
            <w:r w:rsidRPr="00E6564C">
              <w:rPr>
                <w:rFonts w:ascii="David" w:hAnsi="David" w:cs="David" w:hint="cs"/>
                <w:color w:val="FF0000"/>
                <w:rtl/>
              </w:rPr>
              <w:t>כמפורט בהסכם</w:t>
            </w:r>
          </w:p>
        </w:tc>
        <w:tc>
          <w:tcPr>
            <w:tcW w:w="2654" w:type="dxa"/>
            <w:vMerge/>
            <w:shd w:val="clear" w:color="auto" w:fill="auto"/>
          </w:tcPr>
          <w:p w14:paraId="05C77053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  <w:tc>
          <w:tcPr>
            <w:tcW w:w="3577" w:type="dxa"/>
            <w:vMerge/>
          </w:tcPr>
          <w:p w14:paraId="4F2CD234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</w:tr>
    </w:tbl>
    <w:p w14:paraId="7329B75C" w14:textId="77777777" w:rsidR="00AC07D7" w:rsidRPr="004C3100" w:rsidRDefault="00AC07D7" w:rsidP="00AC07D7">
      <w:pPr>
        <w:rPr>
          <w:sz w:val="2"/>
          <w:szCs w:val="2"/>
        </w:rPr>
      </w:pPr>
    </w:p>
    <w:tbl>
      <w:tblPr>
        <w:tblStyle w:val="a3"/>
        <w:bidiVisual/>
        <w:tblW w:w="11535" w:type="dxa"/>
        <w:tblInd w:w="84" w:type="dxa"/>
        <w:tblLayout w:type="fixed"/>
        <w:tblLook w:val="04A0" w:firstRow="1" w:lastRow="0" w:firstColumn="1" w:lastColumn="0" w:noHBand="0" w:noVBand="1"/>
        <w:tblCaption w:val="אישור קיום ביטוח"/>
      </w:tblPr>
      <w:tblGrid>
        <w:gridCol w:w="1893"/>
        <w:gridCol w:w="956"/>
        <w:gridCol w:w="1315"/>
        <w:gridCol w:w="991"/>
        <w:gridCol w:w="1417"/>
        <w:gridCol w:w="1277"/>
        <w:gridCol w:w="425"/>
        <w:gridCol w:w="3261"/>
      </w:tblGrid>
      <w:tr w:rsidR="00AC07D7" w:rsidRPr="004C3100" w14:paraId="2BC2E034" w14:textId="77777777" w:rsidTr="00C32DCD">
        <w:trPr>
          <w:trHeight w:val="303"/>
          <w:tblHeader/>
        </w:trPr>
        <w:tc>
          <w:tcPr>
            <w:tcW w:w="11535" w:type="dxa"/>
            <w:gridSpan w:val="8"/>
          </w:tcPr>
          <w:p w14:paraId="226C31E5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כיסויים</w:t>
            </w:r>
          </w:p>
        </w:tc>
      </w:tr>
      <w:tr w:rsidR="00AC07D7" w:rsidRPr="004C3100" w14:paraId="7E432769" w14:textId="77777777" w:rsidTr="004B50C4">
        <w:trPr>
          <w:trHeight w:val="173"/>
        </w:trPr>
        <w:tc>
          <w:tcPr>
            <w:tcW w:w="1893" w:type="dxa"/>
            <w:vMerge w:val="restart"/>
            <w:shd w:val="clear" w:color="auto" w:fill="F2F2F2" w:themeFill="background1" w:themeFillShade="F2"/>
          </w:tcPr>
          <w:p w14:paraId="6E2005B4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סוג הביטוח</w:t>
            </w:r>
          </w:p>
          <w:p w14:paraId="5D87A9EC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</w:p>
          <w:p w14:paraId="388EB35A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חלוקה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לפי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גבולות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אחריות או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סכומי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ביטוח</w:t>
            </w:r>
          </w:p>
        </w:tc>
        <w:tc>
          <w:tcPr>
            <w:tcW w:w="956" w:type="dxa"/>
            <w:vMerge w:val="restart"/>
            <w:shd w:val="clear" w:color="auto" w:fill="F2F2F2" w:themeFill="background1" w:themeFillShade="F2"/>
          </w:tcPr>
          <w:p w14:paraId="55835DC2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מספר הפוליסה</w:t>
            </w:r>
          </w:p>
        </w:tc>
        <w:tc>
          <w:tcPr>
            <w:tcW w:w="1315" w:type="dxa"/>
            <w:vMerge w:val="restart"/>
            <w:shd w:val="clear" w:color="auto" w:fill="F2F2F2" w:themeFill="background1" w:themeFillShade="F2"/>
          </w:tcPr>
          <w:p w14:paraId="2BB0C20E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נוסח ומהדורת</w:t>
            </w:r>
            <w:r>
              <w:rPr>
                <w:rFonts w:ascii="David" w:hAnsi="David" w:cs="David" w:hint="cs"/>
                <w:rtl/>
              </w:rPr>
              <w:t xml:space="preserve"> </w:t>
            </w:r>
            <w:r w:rsidRPr="004C3100">
              <w:rPr>
                <w:rFonts w:ascii="David" w:hAnsi="David" w:cs="David" w:hint="cs"/>
                <w:rtl/>
              </w:rPr>
              <w:t>הפוליסה</w:t>
            </w:r>
          </w:p>
        </w:tc>
        <w:tc>
          <w:tcPr>
            <w:tcW w:w="991" w:type="dxa"/>
            <w:vMerge w:val="restart"/>
            <w:shd w:val="clear" w:color="auto" w:fill="F2F2F2" w:themeFill="background1" w:themeFillShade="F2"/>
          </w:tcPr>
          <w:p w14:paraId="3711601D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תאריך תחילה</w:t>
            </w:r>
          </w:p>
        </w:tc>
        <w:tc>
          <w:tcPr>
            <w:tcW w:w="1417" w:type="dxa"/>
            <w:vMerge w:val="restart"/>
            <w:shd w:val="clear" w:color="auto" w:fill="F2F2F2" w:themeFill="background1" w:themeFillShade="F2"/>
          </w:tcPr>
          <w:p w14:paraId="30A107E3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תאריך סיום</w:t>
            </w:r>
          </w:p>
        </w:tc>
        <w:tc>
          <w:tcPr>
            <w:tcW w:w="1702" w:type="dxa"/>
            <w:gridSpan w:val="2"/>
            <w:shd w:val="clear" w:color="auto" w:fill="F2F2F2" w:themeFill="background1" w:themeFillShade="F2"/>
          </w:tcPr>
          <w:p w14:paraId="2CB850A7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גבול האחריות/ סכום ביטוח</w:t>
            </w:r>
          </w:p>
        </w:tc>
        <w:tc>
          <w:tcPr>
            <w:tcW w:w="3261" w:type="dxa"/>
            <w:vMerge w:val="restart"/>
            <w:shd w:val="clear" w:color="auto" w:fill="F2F2F2" w:themeFill="background1" w:themeFillShade="F2"/>
          </w:tcPr>
          <w:p w14:paraId="35FAF18F" w14:textId="77777777" w:rsidR="00AC07D7" w:rsidRPr="00CC2F32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3B25D3">
              <w:rPr>
                <w:rFonts w:ascii="David" w:hAnsi="David" w:cs="David" w:hint="eastAsia"/>
                <w:rtl/>
              </w:rPr>
              <w:t>כיסויים</w:t>
            </w:r>
            <w:r w:rsidRPr="003B25D3">
              <w:rPr>
                <w:rFonts w:ascii="David" w:hAnsi="David" w:cs="David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rtl/>
              </w:rPr>
              <w:t>נוספים</w:t>
            </w:r>
            <w:r w:rsidRPr="003B25D3">
              <w:rPr>
                <w:rFonts w:ascii="David" w:hAnsi="David" w:cs="David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rtl/>
              </w:rPr>
              <w:t>בתוקף</w:t>
            </w:r>
            <w:r w:rsidRPr="003B25D3">
              <w:rPr>
                <w:rFonts w:ascii="David" w:hAnsi="David" w:cs="David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rtl/>
              </w:rPr>
              <w:t>וביטול</w:t>
            </w:r>
            <w:r w:rsidRPr="00375949">
              <w:rPr>
                <w:rFonts w:ascii="David" w:hAnsi="David" w:cs="David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rtl/>
              </w:rPr>
              <w:t>חריגים</w:t>
            </w:r>
            <w:r w:rsidRPr="003B25D3">
              <w:rPr>
                <w:rFonts w:ascii="David" w:hAnsi="David" w:cs="David"/>
                <w:rtl/>
              </w:rPr>
              <w:t xml:space="preserve"> </w:t>
            </w:r>
          </w:p>
          <w:p w14:paraId="7711BB16" w14:textId="77777777" w:rsidR="00AC07D7" w:rsidRPr="00375949" w:rsidRDefault="00AC07D7" w:rsidP="00C32DCD">
            <w:pPr>
              <w:jc w:val="center"/>
              <w:rPr>
                <w:rFonts w:ascii="David" w:hAnsi="David" w:cs="David"/>
                <w:rtl/>
              </w:rPr>
            </w:pP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יש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לציין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קוד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כיסוי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בהתאם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לנספח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25D3">
              <w:rPr>
                <w:rFonts w:ascii="David" w:hAnsi="David" w:cs="David" w:hint="eastAsia"/>
                <w:sz w:val="16"/>
                <w:szCs w:val="16"/>
                <w:rtl/>
              </w:rPr>
              <w:t>ד</w:t>
            </w:r>
            <w:r w:rsidRPr="003B25D3">
              <w:rPr>
                <w:rFonts w:ascii="David" w:hAnsi="David" w:cs="David"/>
                <w:sz w:val="16"/>
                <w:szCs w:val="16"/>
                <w:rtl/>
              </w:rPr>
              <w:t>'</w:t>
            </w:r>
          </w:p>
        </w:tc>
      </w:tr>
      <w:tr w:rsidR="00AC07D7" w:rsidRPr="004C3100" w14:paraId="43D61032" w14:textId="77777777" w:rsidTr="004B50C4">
        <w:trPr>
          <w:trHeight w:val="43"/>
        </w:trPr>
        <w:tc>
          <w:tcPr>
            <w:tcW w:w="1893" w:type="dxa"/>
            <w:vMerge/>
            <w:shd w:val="clear" w:color="auto" w:fill="F2F2F2" w:themeFill="background1" w:themeFillShade="F2"/>
          </w:tcPr>
          <w:p w14:paraId="714BE10D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956" w:type="dxa"/>
            <w:vMerge/>
            <w:shd w:val="clear" w:color="auto" w:fill="F2F2F2" w:themeFill="background1" w:themeFillShade="F2"/>
          </w:tcPr>
          <w:p w14:paraId="07059DF2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315" w:type="dxa"/>
            <w:vMerge/>
            <w:shd w:val="clear" w:color="auto" w:fill="F2F2F2" w:themeFill="background1" w:themeFillShade="F2"/>
          </w:tcPr>
          <w:p w14:paraId="7D8907E1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991" w:type="dxa"/>
            <w:vMerge/>
            <w:shd w:val="clear" w:color="auto" w:fill="F2F2F2" w:themeFill="background1" w:themeFillShade="F2"/>
          </w:tcPr>
          <w:p w14:paraId="0D004112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7" w:type="dxa"/>
            <w:vMerge/>
            <w:shd w:val="clear" w:color="auto" w:fill="F2F2F2" w:themeFill="background1" w:themeFillShade="F2"/>
          </w:tcPr>
          <w:p w14:paraId="5DCD0C9B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7" w:type="dxa"/>
            <w:shd w:val="clear" w:color="auto" w:fill="F2F2F2" w:themeFill="background1" w:themeFillShade="F2"/>
          </w:tcPr>
          <w:p w14:paraId="1E697193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סכום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14:paraId="4E36D105" w14:textId="77777777" w:rsidR="00AC07D7" w:rsidRPr="004C3100" w:rsidRDefault="00AC07D7" w:rsidP="00C32DCD">
            <w:pPr>
              <w:jc w:val="center"/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מטבע</w:t>
            </w:r>
          </w:p>
        </w:tc>
        <w:tc>
          <w:tcPr>
            <w:tcW w:w="3261" w:type="dxa"/>
            <w:vMerge/>
            <w:shd w:val="clear" w:color="auto" w:fill="F2F2F2" w:themeFill="background1" w:themeFillShade="F2"/>
          </w:tcPr>
          <w:p w14:paraId="27FD84A2" w14:textId="77777777" w:rsidR="00AC07D7" w:rsidRPr="003B25D3" w:rsidRDefault="00AC07D7" w:rsidP="00C32DCD">
            <w:pPr>
              <w:jc w:val="center"/>
              <w:rPr>
                <w:rFonts w:ascii="David" w:hAnsi="David" w:cs="David"/>
                <w:rtl/>
              </w:rPr>
            </w:pPr>
          </w:p>
        </w:tc>
      </w:tr>
      <w:tr w:rsidR="00AC07D7" w:rsidRPr="004C3100" w14:paraId="47236F13" w14:textId="77777777" w:rsidTr="004B50C4">
        <w:trPr>
          <w:trHeight w:val="850"/>
        </w:trPr>
        <w:tc>
          <w:tcPr>
            <w:tcW w:w="1893" w:type="dxa"/>
            <w:shd w:val="clear" w:color="auto" w:fill="F2F2F2" w:themeFill="background1" w:themeFillShade="F2"/>
          </w:tcPr>
          <w:p w14:paraId="55435B6E" w14:textId="42F19745" w:rsidR="00AC07D7" w:rsidRPr="00EA1A51" w:rsidRDefault="00D2670F" w:rsidP="00C32DCD">
            <w:pPr>
              <w:rPr>
                <w:rFonts w:ascii="David" w:hAnsi="David" w:cs="David"/>
                <w:b/>
                <w:bCs/>
                <w:rtl/>
              </w:rPr>
            </w:pPr>
            <w:r>
              <w:rPr>
                <w:rFonts w:ascii="David" w:hAnsi="David" w:cs="David" w:hint="cs"/>
                <w:b/>
                <w:bCs/>
                <w:rtl/>
              </w:rPr>
              <w:t xml:space="preserve">אחריות כלפי </w:t>
            </w:r>
            <w:r w:rsidR="00AC07D7" w:rsidRPr="00EA1A51">
              <w:rPr>
                <w:rFonts w:ascii="David" w:hAnsi="David" w:cs="David" w:hint="cs"/>
                <w:b/>
                <w:bCs/>
                <w:rtl/>
              </w:rPr>
              <w:t>צד ג'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14:paraId="141770A4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315" w:type="dxa"/>
            <w:shd w:val="clear" w:color="auto" w:fill="F2F2F2" w:themeFill="background1" w:themeFillShade="F2"/>
          </w:tcPr>
          <w:p w14:paraId="624909B6" w14:textId="2731A7B8" w:rsidR="00AC07D7" w:rsidRPr="00075765" w:rsidRDefault="00472176" w:rsidP="00D2670F">
            <w:pPr>
              <w:rPr>
                <w:rFonts w:ascii="David" w:hAnsi="David" w:cs="David"/>
                <w:rtl/>
              </w:rPr>
            </w:pPr>
            <w:r w:rsidRPr="00075765">
              <w:rPr>
                <w:rFonts w:ascii="David" w:hAnsi="David" w:cs="David" w:hint="cs"/>
                <w:rtl/>
              </w:rPr>
              <w:t>נוסח "ביט" של המבטח או הנוסח המקביל לו אצל אותו המבטח (תוך ציון שנת המהדורה)</w:t>
            </w:r>
          </w:p>
        </w:tc>
        <w:tc>
          <w:tcPr>
            <w:tcW w:w="991" w:type="dxa"/>
            <w:shd w:val="clear" w:color="auto" w:fill="F2F2F2" w:themeFill="background1" w:themeFillShade="F2"/>
          </w:tcPr>
          <w:p w14:paraId="2706658F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</w:tcPr>
          <w:p w14:paraId="3B72DBA4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7" w:type="dxa"/>
            <w:shd w:val="clear" w:color="auto" w:fill="F2F2F2" w:themeFill="background1" w:themeFillShade="F2"/>
          </w:tcPr>
          <w:p w14:paraId="4061015D" w14:textId="5A025D8B" w:rsidR="00AC07D7" w:rsidRPr="00075765" w:rsidRDefault="00D2670F" w:rsidP="009E1B44">
            <w:pPr>
              <w:ind w:left="50" w:right="78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250</w:t>
            </w:r>
            <w:r w:rsidR="004B50C4" w:rsidRPr="00075765">
              <w:rPr>
                <w:rFonts w:ascii="David" w:hAnsi="David" w:cs="David" w:hint="cs"/>
                <w:rtl/>
              </w:rPr>
              <w:t>,000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14:paraId="616A2F94" w14:textId="7BED034F" w:rsidR="001627A8" w:rsidRPr="00075765" w:rsidRDefault="00D2670F" w:rsidP="009E1B44">
            <w:pPr>
              <w:ind w:left="50" w:right="78"/>
              <w:rPr>
                <w:rFonts w:asciiTheme="minorBidi" w:hAnsiTheme="minorBidi" w:cs="David"/>
                <w:rtl/>
              </w:rPr>
            </w:pPr>
            <w:r>
              <w:rPr>
                <w:rFonts w:asciiTheme="minorBidi" w:hAnsiTheme="minorBidi" w:cs="David" w:hint="cs"/>
                <w:rtl/>
              </w:rPr>
              <w:t>$</w:t>
            </w:r>
          </w:p>
          <w:p w14:paraId="647E1E01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3261" w:type="dxa"/>
            <w:shd w:val="clear" w:color="auto" w:fill="F2F2F2" w:themeFill="background1" w:themeFillShade="F2"/>
          </w:tcPr>
          <w:p w14:paraId="51838DAF" w14:textId="7D237DD7" w:rsidR="00472176" w:rsidRPr="00075765" w:rsidRDefault="00472176" w:rsidP="00472176">
            <w:pPr>
              <w:ind w:right="78"/>
              <w:rPr>
                <w:rFonts w:asciiTheme="minorBidi" w:hAnsiTheme="minorBidi" w:cs="David"/>
                <w:rtl/>
              </w:rPr>
            </w:pPr>
            <w:r w:rsidRPr="00075765">
              <w:rPr>
                <w:rFonts w:asciiTheme="minorBidi" w:hAnsiTheme="minorBidi" w:cs="David" w:hint="cs"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302 (אחריות צולבת)</w:t>
            </w:r>
          </w:p>
          <w:p w14:paraId="16DF778E" w14:textId="77777777" w:rsidR="00472176" w:rsidRPr="00075765" w:rsidRDefault="00472176" w:rsidP="00472176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309 (ויתור על תחלוף לטובת מבקש האישור)</w:t>
            </w:r>
          </w:p>
          <w:p w14:paraId="15FA3A56" w14:textId="77777777" w:rsidR="00472176" w:rsidRPr="00075765" w:rsidRDefault="00472176" w:rsidP="00472176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321 (מבוטח נוסף בגין מעשי או מחדלי המבוטח- מבקש האישור)</w:t>
            </w:r>
          </w:p>
          <w:p w14:paraId="301F0AA6" w14:textId="77777777" w:rsidR="00FC0501" w:rsidRPr="00075765" w:rsidRDefault="00472176" w:rsidP="00472176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328 (ראשוניות)</w:t>
            </w:r>
          </w:p>
          <w:p w14:paraId="555208AB" w14:textId="569A281C" w:rsidR="004B50C4" w:rsidRPr="00075765" w:rsidRDefault="004B50C4" w:rsidP="00472176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 xml:space="preserve">329 (רכוש מבקש האישור יחשב </w:t>
            </w:r>
            <w:proofErr w:type="spellStart"/>
            <w:r w:rsidRPr="00075765">
              <w:rPr>
                <w:rFonts w:asciiTheme="minorBidi" w:hAnsiTheme="minorBidi" w:cs="David" w:hint="cs"/>
                <w:bCs/>
                <w:rtl/>
              </w:rPr>
              <w:t>כצ"ג</w:t>
            </w:r>
            <w:proofErr w:type="spellEnd"/>
            <w:r w:rsidRPr="00075765">
              <w:rPr>
                <w:rFonts w:asciiTheme="minorBidi" w:hAnsiTheme="minorBidi" w:cs="David" w:hint="cs"/>
                <w:bCs/>
                <w:rtl/>
              </w:rPr>
              <w:t>)</w:t>
            </w:r>
          </w:p>
        </w:tc>
      </w:tr>
      <w:tr w:rsidR="00EA1A51" w:rsidRPr="004C3100" w14:paraId="68259622" w14:textId="77777777" w:rsidTr="004B50C4">
        <w:trPr>
          <w:trHeight w:val="850"/>
        </w:trPr>
        <w:tc>
          <w:tcPr>
            <w:tcW w:w="1893" w:type="dxa"/>
            <w:shd w:val="clear" w:color="auto" w:fill="FFFFFF" w:themeFill="background1"/>
          </w:tcPr>
          <w:p w14:paraId="1622314F" w14:textId="77777777" w:rsidR="00EA1A51" w:rsidRPr="00EA1A51" w:rsidRDefault="00EA1A51" w:rsidP="00EA1A51">
            <w:pPr>
              <w:rPr>
                <w:rFonts w:ascii="David" w:hAnsi="David" w:cs="David"/>
                <w:b/>
                <w:bCs/>
                <w:rtl/>
              </w:rPr>
            </w:pPr>
            <w:r w:rsidRPr="00EA1A51">
              <w:rPr>
                <w:rFonts w:ascii="David" w:hAnsi="David" w:cs="David" w:hint="cs"/>
                <w:b/>
                <w:bCs/>
                <w:rtl/>
              </w:rPr>
              <w:t>חבות המוצר</w:t>
            </w:r>
          </w:p>
          <w:p w14:paraId="5C535520" w14:textId="4C816DB2" w:rsidR="00EA1A51" w:rsidRDefault="00EA1A51" w:rsidP="00EA1A51">
            <w:pPr>
              <w:rPr>
                <w:rFonts w:ascii="David" w:hAnsi="David" w:cs="David"/>
                <w:rtl/>
              </w:rPr>
            </w:pPr>
          </w:p>
        </w:tc>
        <w:tc>
          <w:tcPr>
            <w:tcW w:w="956" w:type="dxa"/>
            <w:shd w:val="clear" w:color="auto" w:fill="FFFFFF" w:themeFill="background1"/>
          </w:tcPr>
          <w:p w14:paraId="03F5863E" w14:textId="77777777" w:rsidR="00EA1A51" w:rsidRPr="004C3100" w:rsidRDefault="00EA1A51" w:rsidP="00EA1A51">
            <w:pPr>
              <w:rPr>
                <w:rFonts w:ascii="David" w:hAnsi="David" w:cs="David"/>
                <w:rtl/>
              </w:rPr>
            </w:pPr>
          </w:p>
        </w:tc>
        <w:tc>
          <w:tcPr>
            <w:tcW w:w="1315" w:type="dxa"/>
            <w:shd w:val="clear" w:color="auto" w:fill="FFFFFF" w:themeFill="background1"/>
          </w:tcPr>
          <w:p w14:paraId="7D2BB549" w14:textId="129C7A81" w:rsidR="00EA1A51" w:rsidRPr="00075765" w:rsidRDefault="00EA1A51" w:rsidP="00EA1A51">
            <w:pPr>
              <w:rPr>
                <w:rFonts w:ascii="David" w:hAnsi="David" w:cs="David"/>
                <w:rtl/>
              </w:rPr>
            </w:pPr>
            <w:r w:rsidRPr="00075765">
              <w:rPr>
                <w:rFonts w:ascii="David" w:hAnsi="David" w:cs="David" w:hint="cs"/>
                <w:rtl/>
              </w:rPr>
              <w:t>נוסח "ביט" של המבטח או הנוסח המקביל לו אצל אותו המבטח (תוך ציון שנת המהדורה)</w:t>
            </w:r>
          </w:p>
        </w:tc>
        <w:tc>
          <w:tcPr>
            <w:tcW w:w="991" w:type="dxa"/>
            <w:shd w:val="clear" w:color="auto" w:fill="FFFFFF" w:themeFill="background1"/>
          </w:tcPr>
          <w:p w14:paraId="10D6BDA3" w14:textId="77777777" w:rsidR="00EA1A51" w:rsidRPr="00075765" w:rsidRDefault="00EA1A51" w:rsidP="00EA1A51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1935E378" w14:textId="77777777" w:rsidR="00EA1A51" w:rsidRPr="00075765" w:rsidRDefault="00EA1A51" w:rsidP="00EA1A51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7" w:type="dxa"/>
            <w:shd w:val="clear" w:color="auto" w:fill="FFFFFF" w:themeFill="background1"/>
          </w:tcPr>
          <w:p w14:paraId="4364307C" w14:textId="44A1F9D1" w:rsidR="00EA1A51" w:rsidRPr="00075765" w:rsidRDefault="00D2670F" w:rsidP="00EA1A51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500</w:t>
            </w:r>
            <w:r w:rsidR="00EA1A51" w:rsidRPr="00075765">
              <w:rPr>
                <w:rFonts w:ascii="David" w:hAnsi="David" w:cs="David" w:hint="cs"/>
                <w:rtl/>
              </w:rPr>
              <w:t>,000</w:t>
            </w:r>
          </w:p>
        </w:tc>
        <w:tc>
          <w:tcPr>
            <w:tcW w:w="425" w:type="dxa"/>
            <w:shd w:val="clear" w:color="auto" w:fill="FFFFFF" w:themeFill="background1"/>
          </w:tcPr>
          <w:p w14:paraId="6C04DDD2" w14:textId="5A265999" w:rsidR="00EA1A51" w:rsidRPr="00075765" w:rsidRDefault="00D2670F" w:rsidP="00EA1A51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>
              <w:rPr>
                <w:rFonts w:asciiTheme="minorBidi" w:hAnsiTheme="minorBidi" w:cs="David" w:hint="cs"/>
                <w:b/>
                <w:rtl/>
              </w:rPr>
              <w:t>$</w:t>
            </w:r>
            <w:r w:rsidR="00EA1A51" w:rsidRPr="00075765">
              <w:rPr>
                <w:rFonts w:asciiTheme="minorBidi" w:hAnsiTheme="minorBidi" w:cs="David" w:hint="cs"/>
                <w:b/>
                <w:rtl/>
              </w:rPr>
              <w:t xml:space="preserve"> </w:t>
            </w:r>
          </w:p>
          <w:p w14:paraId="75A4E03B" w14:textId="77777777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rtl/>
              </w:rPr>
            </w:pPr>
          </w:p>
        </w:tc>
        <w:tc>
          <w:tcPr>
            <w:tcW w:w="3261" w:type="dxa"/>
            <w:shd w:val="clear" w:color="auto" w:fill="FFFFFF" w:themeFill="background1"/>
          </w:tcPr>
          <w:p w14:paraId="1F8F3782" w14:textId="77777777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302(אחריות צולבת)</w:t>
            </w:r>
          </w:p>
          <w:p w14:paraId="54513684" w14:textId="77777777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309 (ויתור על תחלוף לטובת מבקש האישור)</w:t>
            </w:r>
          </w:p>
          <w:p w14:paraId="4AA539F3" w14:textId="77777777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318 (מבוטח נוסף- מבקש האישור)</w:t>
            </w:r>
          </w:p>
          <w:p w14:paraId="3FACEA81" w14:textId="77777777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328 (ראשוניות)</w:t>
            </w:r>
          </w:p>
          <w:p w14:paraId="513B39CF" w14:textId="11F36411" w:rsidR="00EA1A51" w:rsidRPr="00075765" w:rsidRDefault="00EA1A51" w:rsidP="00EA1A51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332 (תקופת גילוי)</w:t>
            </w:r>
            <w:r w:rsidR="00D2670F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 w:rsidR="00D2670F">
              <w:rPr>
                <w:rFonts w:asciiTheme="minorBidi" w:hAnsiTheme="minorBidi" w:cs="David"/>
                <w:bCs/>
                <w:rtl/>
              </w:rPr>
              <w:t>–</w:t>
            </w:r>
            <w:r w:rsidR="00D2670F">
              <w:rPr>
                <w:rFonts w:asciiTheme="minorBidi" w:hAnsiTheme="minorBidi" w:cs="David" w:hint="cs"/>
                <w:bCs/>
                <w:rtl/>
              </w:rPr>
              <w:t xml:space="preserve"> 6 חודשים</w:t>
            </w:r>
          </w:p>
        </w:tc>
      </w:tr>
      <w:tr w:rsidR="00AC07D7" w:rsidRPr="004C3100" w14:paraId="63E4E0DC" w14:textId="77777777" w:rsidTr="00EA1A51">
        <w:trPr>
          <w:trHeight w:val="850"/>
        </w:trPr>
        <w:tc>
          <w:tcPr>
            <w:tcW w:w="1893" w:type="dxa"/>
            <w:shd w:val="clear" w:color="auto" w:fill="F2F2F2" w:themeFill="background1" w:themeFillShade="F2"/>
          </w:tcPr>
          <w:p w14:paraId="3568F568" w14:textId="7F534608" w:rsidR="00AC07D7" w:rsidRPr="00EA1A51" w:rsidRDefault="00472176" w:rsidP="00C32DCD">
            <w:pPr>
              <w:rPr>
                <w:rFonts w:ascii="David" w:hAnsi="David" w:cs="David"/>
                <w:b/>
                <w:bCs/>
                <w:rtl/>
              </w:rPr>
            </w:pPr>
            <w:r w:rsidRPr="00EA1A51">
              <w:rPr>
                <w:rFonts w:ascii="David" w:hAnsi="David" w:cs="David" w:hint="cs"/>
                <w:b/>
                <w:bCs/>
                <w:rtl/>
              </w:rPr>
              <w:t>חבות</w:t>
            </w:r>
            <w:r w:rsidR="00AC07D7" w:rsidRPr="00EA1A51">
              <w:rPr>
                <w:rFonts w:ascii="David" w:hAnsi="David" w:cs="David" w:hint="cs"/>
                <w:b/>
                <w:bCs/>
                <w:rtl/>
              </w:rPr>
              <w:t xml:space="preserve"> מעבידים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14:paraId="169B77E4" w14:textId="77777777" w:rsidR="00AC07D7" w:rsidRPr="004C3100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315" w:type="dxa"/>
            <w:shd w:val="clear" w:color="auto" w:fill="F2F2F2" w:themeFill="background1" w:themeFillShade="F2"/>
          </w:tcPr>
          <w:p w14:paraId="655328E3" w14:textId="336C4617" w:rsidR="00AC07D7" w:rsidRPr="00075765" w:rsidRDefault="00472176" w:rsidP="00472176">
            <w:pPr>
              <w:rPr>
                <w:rFonts w:ascii="David" w:hAnsi="David" w:cs="David"/>
                <w:rtl/>
              </w:rPr>
            </w:pPr>
            <w:r w:rsidRPr="00075765">
              <w:rPr>
                <w:rFonts w:ascii="David" w:hAnsi="David" w:cs="David" w:hint="cs"/>
                <w:rtl/>
              </w:rPr>
              <w:t>נוסח "ביט" של המבטח או הנוסח המקביל לו אצל אותו המבטח (תוך ציון שנת המהדורה)</w:t>
            </w:r>
          </w:p>
        </w:tc>
        <w:tc>
          <w:tcPr>
            <w:tcW w:w="991" w:type="dxa"/>
            <w:shd w:val="clear" w:color="auto" w:fill="F2F2F2" w:themeFill="background1" w:themeFillShade="F2"/>
          </w:tcPr>
          <w:p w14:paraId="42547C1C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</w:tcPr>
          <w:p w14:paraId="3E2A0A60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7" w:type="dxa"/>
            <w:shd w:val="clear" w:color="auto" w:fill="F2F2F2" w:themeFill="background1" w:themeFillShade="F2"/>
          </w:tcPr>
          <w:p w14:paraId="6DDCD44C" w14:textId="031E1AA2" w:rsidR="00AC07D7" w:rsidRPr="00075765" w:rsidRDefault="00D2670F" w:rsidP="00C32DCD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5</w:t>
            </w:r>
            <w:r w:rsidR="00845CF7" w:rsidRPr="00075765">
              <w:rPr>
                <w:rFonts w:ascii="David" w:hAnsi="David" w:cs="David" w:hint="cs"/>
                <w:rtl/>
              </w:rPr>
              <w:t>,000,000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14:paraId="31F64073" w14:textId="043F7DCD" w:rsidR="00DA5D21" w:rsidRPr="00075765" w:rsidRDefault="00D2670F" w:rsidP="00DA5D21">
            <w:pPr>
              <w:ind w:left="50" w:right="78"/>
              <w:rPr>
                <w:rFonts w:asciiTheme="minorBidi" w:hAnsiTheme="minorBidi" w:cs="David"/>
                <w:rtl/>
              </w:rPr>
            </w:pPr>
            <w:r>
              <w:rPr>
                <w:rFonts w:asciiTheme="minorBidi" w:hAnsiTheme="minorBidi" w:cs="David" w:hint="cs"/>
                <w:rtl/>
              </w:rPr>
              <w:t>$</w:t>
            </w:r>
          </w:p>
          <w:p w14:paraId="4BC95621" w14:textId="77777777" w:rsidR="00AC07D7" w:rsidRPr="00075765" w:rsidRDefault="00AC07D7" w:rsidP="00C32DCD">
            <w:pPr>
              <w:rPr>
                <w:rFonts w:ascii="David" w:hAnsi="David" w:cs="David"/>
                <w:rtl/>
              </w:rPr>
            </w:pPr>
          </w:p>
        </w:tc>
        <w:tc>
          <w:tcPr>
            <w:tcW w:w="3261" w:type="dxa"/>
            <w:shd w:val="clear" w:color="auto" w:fill="F2F2F2" w:themeFill="background1" w:themeFillShade="F2"/>
          </w:tcPr>
          <w:p w14:paraId="1875FDF5" w14:textId="77777777" w:rsidR="00472176" w:rsidRPr="00075765" w:rsidRDefault="00472176" w:rsidP="00472176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309 (ויתור על תחלוף לטובת מבקש האישור)</w:t>
            </w:r>
          </w:p>
          <w:p w14:paraId="062E07F8" w14:textId="48FDE896" w:rsidR="00A10208" w:rsidRPr="00075765" w:rsidRDefault="00A10208" w:rsidP="00A10208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318</w:t>
            </w:r>
            <w:r w:rsidR="00472176" w:rsidRPr="00075765">
              <w:rPr>
                <w:rFonts w:asciiTheme="minorBidi" w:hAnsiTheme="minorBidi" w:cs="David" w:hint="cs"/>
                <w:bCs/>
                <w:rtl/>
              </w:rPr>
              <w:t xml:space="preserve"> (מבוטח נוסף </w:t>
            </w:r>
            <w:r w:rsidRPr="00075765">
              <w:rPr>
                <w:rFonts w:asciiTheme="minorBidi" w:hAnsiTheme="minorBidi" w:cs="David"/>
                <w:bCs/>
                <w:rtl/>
              </w:rPr>
              <w:t>–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 xml:space="preserve"> מבקש האישור</w:t>
            </w:r>
            <w:r w:rsidR="00472176" w:rsidRPr="00075765">
              <w:rPr>
                <w:rFonts w:asciiTheme="minorBidi" w:hAnsiTheme="minorBidi" w:cs="David" w:hint="cs"/>
                <w:bCs/>
                <w:rtl/>
              </w:rPr>
              <w:t>)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u w:val="single"/>
                <w:rtl/>
              </w:rPr>
              <w:t>או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סעיף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319 (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מבוטח נוסף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–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היה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ויחשב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כמעבידם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</w:p>
          <w:p w14:paraId="019C6ADD" w14:textId="569487B7" w:rsidR="00472176" w:rsidRPr="00075765" w:rsidRDefault="00A10208" w:rsidP="00F11433">
            <w:pPr>
              <w:ind w:left="50" w:right="78"/>
              <w:rPr>
                <w:rFonts w:asciiTheme="minorBidi" w:hAnsiTheme="minorBidi" w:cs="David"/>
                <w:bCs/>
                <w:color w:val="FF0000"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של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מי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מעובדי</w:t>
            </w:r>
            <w:r w:rsidRPr="00075765">
              <w:rPr>
                <w:rFonts w:asciiTheme="minorBidi" w:hAnsiTheme="minorBidi" w:cs="David"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cs="David" w:hint="cs"/>
                <w:bCs/>
                <w:rtl/>
              </w:rPr>
              <w:t>המבוטח</w:t>
            </w:r>
            <w:r w:rsidRPr="00075765">
              <w:rPr>
                <w:rFonts w:asciiTheme="minorBidi" w:hAnsiTheme="minorBidi" w:cs="David"/>
                <w:bCs/>
                <w:rtl/>
              </w:rPr>
              <w:t>).</w:t>
            </w:r>
            <w:r w:rsidR="00F11433" w:rsidRPr="00075765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 w:rsidR="00F11433" w:rsidRPr="00075765">
              <w:rPr>
                <w:rFonts w:asciiTheme="minorBidi" w:hAnsiTheme="minorBidi" w:cs="David"/>
                <w:bCs/>
                <w:rtl/>
              </w:rPr>
              <w:t>–</w:t>
            </w:r>
            <w:r w:rsidR="00F11433" w:rsidRPr="00075765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 w:rsidR="00F11433" w:rsidRPr="00075765">
              <w:rPr>
                <w:rFonts w:asciiTheme="minorBidi" w:hAnsiTheme="minorBidi" w:cs="David" w:hint="cs"/>
                <w:bCs/>
                <w:color w:val="FF0000"/>
                <w:u w:val="single"/>
                <w:rtl/>
              </w:rPr>
              <w:t>על המבטח לא לכלול באישור את המיותר</w:t>
            </w:r>
          </w:p>
          <w:p w14:paraId="05FA06D6" w14:textId="68BC3F01" w:rsidR="00FC0501" w:rsidRPr="00075765" w:rsidRDefault="00472176" w:rsidP="00472176">
            <w:pPr>
              <w:ind w:left="50" w:right="78"/>
              <w:rPr>
                <w:rFonts w:asciiTheme="minorBidi" w:hAnsiTheme="minorBidi" w:cs="David"/>
                <w:rtl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328 (ראשוניות)</w:t>
            </w:r>
          </w:p>
        </w:tc>
      </w:tr>
    </w:tbl>
    <w:p w14:paraId="21FD3637" w14:textId="77777777" w:rsidR="00AC07D7" w:rsidRPr="004C3100" w:rsidRDefault="00AC07D7" w:rsidP="00AC07D7">
      <w:pPr>
        <w:ind w:left="84" w:hanging="41"/>
        <w:rPr>
          <w:rFonts w:ascii="David" w:hAnsi="David" w:cs="David"/>
          <w:sz w:val="2"/>
          <w:szCs w:val="2"/>
          <w:rtl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"/>
      </w:tblPr>
      <w:tblGrid>
        <w:gridCol w:w="11530"/>
      </w:tblGrid>
      <w:tr w:rsidR="00AC07D7" w:rsidRPr="004C3100" w14:paraId="79345157" w14:textId="77777777" w:rsidTr="00C32DCD">
        <w:trPr>
          <w:trHeight w:val="57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0A159651" w14:textId="19253054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4C3100">
              <w:rPr>
                <w:rFonts w:asciiTheme="minorBidi" w:hAnsiTheme="minorBidi" w:cs="David" w:hint="cs"/>
                <w:b/>
                <w:rtl/>
              </w:rPr>
              <w:t xml:space="preserve">פירוט השירותים 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(בכפוף, לשירותים המפורטים בהסכם בין המבוטח למבקש האישור, יש לציין את קוד </w:t>
            </w:r>
            <w:r w:rsidR="00C13003"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השירות</w:t>
            </w:r>
            <w:r w:rsidR="00C13003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 מתוך הרשימה המפורטת</w:t>
            </w:r>
            <w:r w:rsidR="00C13003"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בנספח </w:t>
            </w:r>
            <w:r w:rsidRPr="004C3100">
              <w:rPr>
                <w:rFonts w:asciiTheme="minorBidi" w:hAnsiTheme="minorBidi" w:cs="David" w:hint="cs"/>
                <w:bCs/>
                <w:sz w:val="16"/>
                <w:szCs w:val="16"/>
                <w:rtl/>
              </w:rPr>
              <w:t>ג'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)</w:t>
            </w:r>
            <w:r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*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:</w:t>
            </w:r>
          </w:p>
        </w:tc>
      </w:tr>
      <w:tr w:rsidR="00AC07D7" w:rsidRPr="004C3100" w14:paraId="07E21B8E" w14:textId="77777777" w:rsidTr="00C00F03">
        <w:trPr>
          <w:trHeight w:val="294"/>
        </w:trPr>
        <w:tc>
          <w:tcPr>
            <w:tcW w:w="11530" w:type="dxa"/>
          </w:tcPr>
          <w:p w14:paraId="0A080FA9" w14:textId="77777777" w:rsidR="00D2670F" w:rsidRPr="00D2670F" w:rsidRDefault="00075765" w:rsidP="00D2670F">
            <w:pPr>
              <w:ind w:left="50" w:right="78"/>
              <w:rPr>
                <w:rFonts w:ascii="Times New Roman" w:eastAsia="Times New Roman" w:hAnsi="Times New Roman" w:cs="David"/>
                <w:b/>
                <w:bCs/>
                <w:sz w:val="20"/>
                <w:szCs w:val="24"/>
                <w:rtl/>
                <w:lang w:eastAsia="he-IL"/>
              </w:rPr>
            </w:pPr>
            <w:r w:rsidRPr="00075765">
              <w:rPr>
                <w:rFonts w:asciiTheme="minorBidi" w:hAnsiTheme="minorBidi" w:cs="David" w:hint="cs"/>
                <w:bCs/>
                <w:rtl/>
              </w:rPr>
              <w:t>046 (</w:t>
            </w:r>
            <w:r w:rsidRPr="00D2670F">
              <w:rPr>
                <w:rFonts w:ascii="Times New Roman" w:eastAsia="Times New Roman" w:hAnsi="Times New Roman" w:cs="David" w:hint="cs"/>
                <w:b/>
                <w:bCs/>
                <w:sz w:val="20"/>
                <w:szCs w:val="24"/>
                <w:rtl/>
                <w:lang w:eastAsia="he-IL"/>
              </w:rPr>
              <w:t>מכירת/ רכישת/ השכרת ציוד)</w:t>
            </w:r>
          </w:p>
          <w:p w14:paraId="20381DF9" w14:textId="2E81088C" w:rsidR="00D2670F" w:rsidRDefault="00D2670F" w:rsidP="00D2670F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 w:rsidRPr="00D2670F">
              <w:rPr>
                <w:rFonts w:ascii="Times New Roman" w:eastAsia="Times New Roman" w:hAnsi="Times New Roman" w:cs="David" w:hint="cs"/>
                <w:b/>
                <w:bCs/>
                <w:sz w:val="20"/>
                <w:szCs w:val="24"/>
                <w:rtl/>
                <w:lang w:eastAsia="he-IL"/>
              </w:rPr>
              <w:t>089 (שירותי תחזוקת מערכות</w:t>
            </w:r>
            <w:r>
              <w:rPr>
                <w:rFonts w:asciiTheme="minorBidi" w:hAnsiTheme="minorBidi" w:cs="David" w:hint="cs"/>
                <w:bCs/>
                <w:rtl/>
              </w:rPr>
              <w:t>)</w:t>
            </w:r>
          </w:p>
          <w:p w14:paraId="279ABBD9" w14:textId="724D72C0" w:rsidR="00D2670F" w:rsidRDefault="00075765" w:rsidP="00D2670F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bookmarkStart w:id="0" w:name="_GoBack"/>
            <w:r w:rsidR="00D2670F">
              <w:rPr>
                <w:rFonts w:asciiTheme="minorBidi" w:hAnsiTheme="minorBidi" w:cs="David"/>
                <w:bCs/>
                <w:rtl/>
              </w:rPr>
              <w:t>–</w:t>
            </w:r>
            <w:r w:rsidR="00D2670F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 w:rsidR="00D2670F" w:rsidRPr="00D2670F">
              <w:rPr>
                <w:rFonts w:ascii="Times New Roman" w:eastAsia="Times New Roman" w:hAnsi="Times New Roman" w:cs="David" w:hint="cs"/>
                <w:b/>
                <w:bCs/>
                <w:sz w:val="20"/>
                <w:szCs w:val="24"/>
                <w:rtl/>
                <w:lang w:eastAsia="he-IL"/>
              </w:rPr>
              <w:t xml:space="preserve">מכרז לאספקת והתקנת ציוד לחדרי כושר במתקני שירות בתי הסוהר </w:t>
            </w:r>
            <w:bookmarkEnd w:id="0"/>
            <w:r w:rsidR="00D2670F" w:rsidRPr="00D2670F">
              <w:rPr>
                <w:rFonts w:ascii="Times New Roman" w:eastAsia="Times New Roman" w:hAnsi="Times New Roman" w:cs="David" w:hint="cs"/>
                <w:b/>
                <w:bCs/>
                <w:sz w:val="20"/>
                <w:szCs w:val="24"/>
                <w:rtl/>
                <w:lang w:eastAsia="he-IL"/>
              </w:rPr>
              <w:t>בקבוצה/</w:t>
            </w:r>
            <w:proofErr w:type="spellStart"/>
            <w:r w:rsidR="00D2670F" w:rsidRPr="00D2670F">
              <w:rPr>
                <w:rFonts w:ascii="Times New Roman" w:eastAsia="Times New Roman" w:hAnsi="Times New Roman" w:cs="David" w:hint="cs"/>
                <w:b/>
                <w:bCs/>
                <w:sz w:val="20"/>
                <w:szCs w:val="24"/>
                <w:rtl/>
                <w:lang w:eastAsia="he-IL"/>
              </w:rPr>
              <w:t>ות</w:t>
            </w:r>
            <w:proofErr w:type="spellEnd"/>
            <w:r w:rsidR="00D2670F">
              <w:rPr>
                <w:rFonts w:asciiTheme="minorBidi" w:hAnsiTheme="minorBidi" w:cs="David" w:hint="cs"/>
                <w:bCs/>
                <w:rtl/>
              </w:rPr>
              <w:t>:</w:t>
            </w:r>
          </w:p>
          <w:p w14:paraId="0D65C1CD" w14:textId="77777777" w:rsidR="00D2670F" w:rsidRDefault="00D2670F" w:rsidP="00D2670F">
            <w:pPr>
              <w:pStyle w:val="ad"/>
              <w:tabs>
                <w:tab w:val="left" w:pos="735"/>
                <w:tab w:val="left" w:pos="1727"/>
              </w:tabs>
              <w:ind w:right="-284"/>
              <w:rPr>
                <w:b/>
                <w:bCs/>
                <w:rtl/>
              </w:rPr>
            </w:pPr>
            <w:r w:rsidRPr="000B7DF1">
              <w:rPr>
                <w:b/>
                <w:bCs/>
                <w:rtl/>
              </w:rPr>
              <w:t xml:space="preserve"> מכשירים אירוביים</w:t>
            </w:r>
            <w:r>
              <w:rPr>
                <w:rFonts w:hint="cs"/>
                <w:b/>
                <w:bCs/>
                <w:rtl/>
              </w:rPr>
              <w:t>/</w:t>
            </w:r>
            <w:r w:rsidRPr="000B7DF1">
              <w:rPr>
                <w:b/>
                <w:bCs/>
                <w:rtl/>
              </w:rPr>
              <w:t>מכשירים אירוביים פונקציונאליים</w:t>
            </w:r>
            <w:r>
              <w:rPr>
                <w:rFonts w:hint="cs"/>
                <w:b/>
                <w:bCs/>
                <w:rtl/>
              </w:rPr>
              <w:t>/</w:t>
            </w:r>
            <w:r w:rsidRPr="000B7DF1">
              <w:rPr>
                <w:b/>
                <w:bCs/>
                <w:rtl/>
              </w:rPr>
              <w:t>מכשירים אירוביים ייחודיים</w:t>
            </w:r>
            <w:r>
              <w:rPr>
                <w:rFonts w:hint="cs"/>
                <w:b/>
                <w:bCs/>
                <w:rtl/>
              </w:rPr>
              <w:t>.(ייקבע זוכה לכל פריט בקבוצה)/</w:t>
            </w:r>
          </w:p>
          <w:p w14:paraId="5BED7D6F" w14:textId="77777777" w:rsidR="00D2670F" w:rsidRDefault="00D2670F" w:rsidP="00D2670F">
            <w:pPr>
              <w:pStyle w:val="ad"/>
              <w:tabs>
                <w:tab w:val="left" w:pos="735"/>
                <w:tab w:val="left" w:pos="1727"/>
              </w:tabs>
              <w:ind w:right="-284"/>
              <w:rPr>
                <w:b/>
                <w:bCs/>
                <w:rtl/>
              </w:rPr>
            </w:pPr>
            <w:r w:rsidRPr="000B7DF1">
              <w:rPr>
                <w:rFonts w:hint="cs"/>
                <w:b/>
                <w:bCs/>
                <w:rtl/>
              </w:rPr>
              <w:t xml:space="preserve"> </w:t>
            </w:r>
            <w:r w:rsidRPr="000B7DF1">
              <w:rPr>
                <w:b/>
                <w:bCs/>
                <w:rtl/>
              </w:rPr>
              <w:t>מתקני כוח חופשי ומשקל גוף</w:t>
            </w:r>
            <w:r>
              <w:rPr>
                <w:rFonts w:hint="cs"/>
                <w:b/>
                <w:bCs/>
                <w:rtl/>
              </w:rPr>
              <w:t>/</w:t>
            </w:r>
            <w:r w:rsidRPr="000B7DF1">
              <w:rPr>
                <w:b/>
                <w:bCs/>
                <w:rtl/>
              </w:rPr>
              <w:t>מכשירי כוח סלקטורים (בורר) פעולה יחידה וכפולה - דרישות פונקציונאליות</w:t>
            </w:r>
            <w:r>
              <w:rPr>
                <w:rFonts w:hint="cs"/>
                <w:b/>
                <w:bCs/>
                <w:rtl/>
              </w:rPr>
              <w:t>/</w:t>
            </w:r>
            <w:r w:rsidRPr="000B7DF1">
              <w:rPr>
                <w:rFonts w:hint="cs"/>
                <w:b/>
                <w:bCs/>
                <w:rtl/>
              </w:rPr>
              <w:t xml:space="preserve"> </w:t>
            </w:r>
            <w:r w:rsidRPr="000B7DF1">
              <w:rPr>
                <w:b/>
                <w:bCs/>
                <w:rtl/>
              </w:rPr>
              <w:t xml:space="preserve">מתקני העמסת </w:t>
            </w:r>
          </w:p>
          <w:p w14:paraId="4287DF66" w14:textId="77777777" w:rsidR="00D2670F" w:rsidRDefault="00D2670F" w:rsidP="00D2670F">
            <w:pPr>
              <w:pStyle w:val="ad"/>
              <w:tabs>
                <w:tab w:val="left" w:pos="735"/>
                <w:tab w:val="left" w:pos="1727"/>
              </w:tabs>
              <w:ind w:right="-284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</w:t>
            </w:r>
            <w:r w:rsidRPr="000B7DF1">
              <w:rPr>
                <w:b/>
                <w:bCs/>
                <w:rtl/>
              </w:rPr>
              <w:t xml:space="preserve">צלחות/ פלטות </w:t>
            </w:r>
            <w:r w:rsidRPr="000B7DF1">
              <w:rPr>
                <w:b/>
                <w:bCs/>
              </w:rPr>
              <w:t>P.L</w:t>
            </w:r>
            <w:r>
              <w:rPr>
                <w:rFonts w:hint="cs"/>
                <w:b/>
                <w:bCs/>
                <w:rtl/>
              </w:rPr>
              <w:t xml:space="preserve"> /</w:t>
            </w:r>
            <w:r w:rsidRPr="000B7DF1">
              <w:rPr>
                <w:rFonts w:hint="cs"/>
                <w:b/>
                <w:bCs/>
                <w:rtl/>
              </w:rPr>
              <w:t xml:space="preserve"> </w:t>
            </w:r>
            <w:r w:rsidRPr="000B7DF1">
              <w:rPr>
                <w:b/>
                <w:bCs/>
                <w:rtl/>
              </w:rPr>
              <w:t>משקולות חופשיות ואביזרים משלימים</w:t>
            </w:r>
            <w:r>
              <w:rPr>
                <w:rFonts w:hint="cs"/>
                <w:b/>
                <w:bCs/>
                <w:rtl/>
              </w:rPr>
              <w:t xml:space="preserve">/ </w:t>
            </w:r>
            <w:r w:rsidRPr="000B7DF1">
              <w:rPr>
                <w:b/>
                <w:bCs/>
                <w:rtl/>
              </w:rPr>
              <w:t>טיפול תחזוקתי תקופתי, בדיקות תקו</w:t>
            </w:r>
            <w:r>
              <w:rPr>
                <w:b/>
                <w:bCs/>
                <w:rtl/>
              </w:rPr>
              <w:t>פתיות והנפקת אישור</w:t>
            </w:r>
          </w:p>
          <w:p w14:paraId="56709D4F" w14:textId="7D64674E" w:rsidR="00D2670F" w:rsidRDefault="00D2670F" w:rsidP="00D2670F">
            <w:pPr>
              <w:pStyle w:val="ad"/>
              <w:tabs>
                <w:tab w:val="left" w:pos="735"/>
                <w:tab w:val="left" w:pos="1727"/>
              </w:tabs>
              <w:ind w:right="-284"/>
              <w:rPr>
                <w:b/>
                <w:bCs/>
                <w:rtl/>
              </w:rPr>
            </w:pPr>
            <w:r>
              <w:rPr>
                <w:b/>
                <w:bCs/>
                <w:rtl/>
              </w:rPr>
              <w:t xml:space="preserve"> בטיחות לחדרי</w:t>
            </w:r>
            <w:r>
              <w:rPr>
                <w:rFonts w:hint="cs"/>
                <w:b/>
                <w:bCs/>
              </w:rPr>
              <w:t xml:space="preserve"> </w:t>
            </w:r>
            <w:r w:rsidRPr="000B7DF1">
              <w:rPr>
                <w:b/>
                <w:bCs/>
                <w:rtl/>
              </w:rPr>
              <w:t>כושר משטרתיים ברחבי הארץ</w:t>
            </w:r>
            <w:r>
              <w:rPr>
                <w:rFonts w:hint="cs"/>
                <w:b/>
                <w:bCs/>
                <w:rtl/>
              </w:rPr>
              <w:t xml:space="preserve"> / </w:t>
            </w:r>
            <w:r w:rsidRPr="000B7DF1">
              <w:rPr>
                <w:b/>
                <w:bCs/>
                <w:rtl/>
              </w:rPr>
              <w:t>תיקוני מכשירי כושר</w:t>
            </w:r>
            <w:r w:rsidRPr="000B7DF1">
              <w:rPr>
                <w:rFonts w:hint="cs"/>
                <w:b/>
                <w:bCs/>
                <w:rtl/>
              </w:rPr>
              <w:t>.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Pr="00075765">
              <w:rPr>
                <w:rFonts w:asciiTheme="minorBidi" w:hAnsiTheme="minorBidi" w:hint="cs"/>
                <w:bCs/>
                <w:color w:val="FF0000"/>
                <w:rtl/>
              </w:rPr>
              <w:t>נא למחוק את המיותר מבין 3 הקבוצות</w:t>
            </w:r>
          </w:p>
          <w:p w14:paraId="672169BB" w14:textId="29940498" w:rsidR="00D2670F" w:rsidRPr="00ED507A" w:rsidRDefault="00D2670F" w:rsidP="002A2410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</w:tbl>
    <w:p w14:paraId="0847CA4A" w14:textId="77777777" w:rsidR="00AC07D7" w:rsidRPr="004C3100" w:rsidRDefault="00AC07D7" w:rsidP="00AC07D7">
      <w:pPr>
        <w:rPr>
          <w:sz w:val="2"/>
          <w:szCs w:val="2"/>
        </w:rPr>
      </w:pPr>
    </w:p>
    <w:p w14:paraId="45283919" w14:textId="77777777" w:rsidR="00AC07D7" w:rsidRPr="004C3100" w:rsidRDefault="00AC07D7" w:rsidP="00AC07D7">
      <w:pPr>
        <w:ind w:left="84" w:hanging="41"/>
        <w:rPr>
          <w:rFonts w:ascii="David" w:hAnsi="David" w:cs="David"/>
          <w:sz w:val="2"/>
          <w:szCs w:val="2"/>
          <w:rtl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"/>
      </w:tblPr>
      <w:tblGrid>
        <w:gridCol w:w="11530"/>
      </w:tblGrid>
      <w:tr w:rsidR="00AC07D7" w:rsidRPr="004C3100" w14:paraId="6A859E85" w14:textId="77777777" w:rsidTr="00C32DCD">
        <w:trPr>
          <w:trHeight w:val="227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3323411C" w14:textId="5655EAF5" w:rsidR="00AC07D7" w:rsidRPr="0009466D" w:rsidRDefault="007328E0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>
              <w:rPr>
                <w:rFonts w:asciiTheme="minorBidi" w:hAnsiTheme="minorBidi" w:cs="David" w:hint="cs"/>
                <w:b/>
                <w:rtl/>
              </w:rPr>
              <w:t>ביטול/שינוי הפוליסה</w:t>
            </w:r>
          </w:p>
        </w:tc>
      </w:tr>
      <w:tr w:rsidR="00AC07D7" w:rsidRPr="004C3100" w14:paraId="00488E8A" w14:textId="77777777" w:rsidTr="00C32DCD">
        <w:trPr>
          <w:trHeight w:val="334"/>
        </w:trPr>
        <w:tc>
          <w:tcPr>
            <w:tcW w:w="11530" w:type="dxa"/>
            <w:vAlign w:val="center"/>
          </w:tcPr>
          <w:p w14:paraId="231F3BDF" w14:textId="3BF4151A" w:rsidR="00AC07D7" w:rsidRPr="0009466D" w:rsidRDefault="00AC07D7" w:rsidP="00BB280B">
            <w:pPr>
              <w:rPr>
                <w:rFonts w:asciiTheme="minorBidi" w:hAnsiTheme="minorBidi" w:cs="David"/>
                <w:bCs/>
                <w:sz w:val="20"/>
                <w:rtl/>
              </w:rPr>
            </w:pP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שינוי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>
              <w:rPr>
                <w:rFonts w:asciiTheme="minorBidi" w:hAnsiTheme="minorBidi" w:cs="David" w:hint="cs"/>
                <w:b/>
                <w:sz w:val="20"/>
                <w:rtl/>
              </w:rPr>
              <w:t>לרעת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מבקש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האישור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או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ביטול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של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פוליסת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ביטוח, 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לא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ייכנס לתוקף אלא </w:t>
            </w:r>
            <w:r w:rsidR="00BB280B" w:rsidRPr="001A3DFD">
              <w:rPr>
                <w:rFonts w:asciiTheme="minorBidi" w:hAnsiTheme="minorBidi" w:cs="David" w:hint="cs"/>
                <w:b/>
                <w:color w:val="FF0000"/>
                <w:sz w:val="20"/>
                <w:rtl/>
              </w:rPr>
              <w:t>6</w:t>
            </w:r>
            <w:r w:rsidR="006005F0" w:rsidRPr="001A3DFD">
              <w:rPr>
                <w:rFonts w:asciiTheme="minorBidi" w:hAnsiTheme="minorBidi" w:cs="David" w:hint="cs"/>
                <w:b/>
                <w:color w:val="FF0000"/>
                <w:sz w:val="20"/>
                <w:rtl/>
              </w:rPr>
              <w:t>0</w:t>
            </w:r>
            <w:r w:rsidRPr="00346EA0">
              <w:rPr>
                <w:rFonts w:asciiTheme="minorBidi" w:hAnsiTheme="minorBidi" w:cs="David"/>
                <w:bCs/>
                <w:color w:val="FF0000"/>
                <w:sz w:val="20"/>
                <w:rtl/>
              </w:rPr>
              <w:t xml:space="preserve"> </w:t>
            </w:r>
            <w:r w:rsidR="001627A8" w:rsidRPr="00346EA0">
              <w:rPr>
                <w:rFonts w:asciiTheme="minorBidi" w:hAnsiTheme="minorBidi" w:cs="David" w:hint="cs"/>
                <w:bCs/>
                <w:color w:val="FF0000"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Cs/>
                <w:sz w:val="20"/>
                <w:rtl/>
              </w:rPr>
              <w:t>יום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לאחר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משלוח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הודעה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למבקש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375949">
              <w:rPr>
                <w:rFonts w:asciiTheme="minorBidi" w:hAnsiTheme="minorBidi" w:cs="David" w:hint="eastAsia"/>
                <w:b/>
                <w:sz w:val="20"/>
                <w:rtl/>
              </w:rPr>
              <w:t>האישור</w:t>
            </w:r>
            <w:r w:rsidRPr="00375949">
              <w:rPr>
                <w:rFonts w:asciiTheme="minorBidi" w:hAnsiTheme="minorBidi" w:cs="David"/>
                <w:b/>
                <w:sz w:val="20"/>
                <w:rtl/>
              </w:rPr>
              <w:t xml:space="preserve"> בדבר השינוי או הביטול.</w:t>
            </w:r>
            <w:r w:rsidR="001627A8">
              <w:rPr>
                <w:rFonts w:asciiTheme="minorBidi" w:hAnsiTheme="minorBidi" w:cs="David" w:hint="cs"/>
                <w:bCs/>
                <w:sz w:val="20"/>
                <w:rtl/>
              </w:rPr>
              <w:t xml:space="preserve"> </w:t>
            </w:r>
            <w:r w:rsidR="00765F05">
              <w:rPr>
                <w:rFonts w:asciiTheme="minorBidi" w:hAnsiTheme="minorBidi" w:cs="David" w:hint="cs"/>
                <w:b/>
                <w:sz w:val="20"/>
                <w:rtl/>
              </w:rPr>
              <w:t xml:space="preserve"> </w:t>
            </w:r>
          </w:p>
        </w:tc>
      </w:tr>
    </w:tbl>
    <w:p w14:paraId="7A910445" w14:textId="77777777" w:rsidR="00AC07D7" w:rsidRPr="004C3100" w:rsidRDefault="00AC07D7" w:rsidP="00AC07D7">
      <w:pPr>
        <w:rPr>
          <w:sz w:val="2"/>
          <w:szCs w:val="2"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"/>
      </w:tblPr>
      <w:tblGrid>
        <w:gridCol w:w="11530"/>
      </w:tblGrid>
      <w:tr w:rsidR="00AC07D7" w:rsidRPr="004C3100" w14:paraId="2E551858" w14:textId="77777777" w:rsidTr="00C32DCD">
        <w:trPr>
          <w:trHeight w:val="227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285DB77E" w14:textId="77777777" w:rsidR="00AC07D7" w:rsidRPr="004C3100" w:rsidRDefault="00AC07D7" w:rsidP="00C32DCD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4C3100">
              <w:rPr>
                <w:rFonts w:asciiTheme="minorBidi" w:hAnsiTheme="minorBidi" w:cs="David" w:hint="cs"/>
                <w:b/>
                <w:rtl/>
              </w:rPr>
              <w:t>חתימת האישור</w:t>
            </w:r>
          </w:p>
        </w:tc>
      </w:tr>
      <w:tr w:rsidR="00AC07D7" w:rsidRPr="0009466D" w14:paraId="69123B50" w14:textId="77777777" w:rsidTr="009072A7">
        <w:trPr>
          <w:trHeight w:val="405"/>
        </w:trPr>
        <w:tc>
          <w:tcPr>
            <w:tcW w:w="11530" w:type="dxa"/>
          </w:tcPr>
          <w:p w14:paraId="1193AAF5" w14:textId="6AEA60B5" w:rsidR="00AC07D7" w:rsidRPr="0009466D" w:rsidRDefault="00AC07D7" w:rsidP="00765F05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09466D">
              <w:rPr>
                <w:rFonts w:asciiTheme="minorBidi" w:hAnsiTheme="minorBidi" w:cs="David" w:hint="cs"/>
                <w:b/>
                <w:rtl/>
              </w:rPr>
              <w:t>המבטח:</w:t>
            </w:r>
            <w:r w:rsidR="001627A8">
              <w:rPr>
                <w:rFonts w:asciiTheme="minorBidi" w:hAnsiTheme="minorBidi" w:cs="David" w:hint="cs"/>
                <w:b/>
                <w:rtl/>
              </w:rPr>
              <w:t xml:space="preserve"> </w:t>
            </w:r>
            <w:r w:rsidR="00765F05">
              <w:rPr>
                <w:rFonts w:asciiTheme="minorBidi" w:hAnsiTheme="minorBidi" w:cs="David" w:hint="cs"/>
                <w:b/>
                <w:rtl/>
              </w:rPr>
              <w:t xml:space="preserve"> </w:t>
            </w:r>
          </w:p>
        </w:tc>
      </w:tr>
    </w:tbl>
    <w:p w14:paraId="212B2ECD" w14:textId="4785784D" w:rsidR="00AC07D7" w:rsidRPr="00355C01" w:rsidRDefault="00AC07D7" w:rsidP="00AC07D7">
      <w:pPr>
        <w:bidi w:val="0"/>
        <w:rPr>
          <w:rFonts w:ascii="David" w:hAnsi="David" w:cs="David"/>
          <w:sz w:val="28"/>
          <w:szCs w:val="28"/>
          <w:rtl/>
        </w:rPr>
      </w:pPr>
    </w:p>
    <w:sectPr w:rsidR="00AC07D7" w:rsidRPr="00355C01" w:rsidSect="00823B2E">
      <w:pgSz w:w="11906" w:h="16838"/>
      <w:pgMar w:top="142" w:right="140" w:bottom="0" w:left="142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73A1A"/>
    <w:multiLevelType w:val="hybridMultilevel"/>
    <w:tmpl w:val="D526BB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A327174">
      <w:start w:val="1"/>
      <w:numFmt w:val="hebrew1"/>
      <w:lvlText w:val="%2."/>
      <w:lvlJc w:val="center"/>
      <w:pPr>
        <w:ind w:left="1440" w:hanging="360"/>
      </w:pPr>
      <w:rPr>
        <w:b w:val="0"/>
        <w:bCs w:val="0"/>
      </w:rPr>
    </w:lvl>
    <w:lvl w:ilvl="2" w:tplc="ADF66326">
      <w:start w:val="1"/>
      <w:numFmt w:val="decimal"/>
      <w:lvlText w:val="%3)"/>
      <w:lvlJc w:val="left"/>
      <w:pPr>
        <w:ind w:left="2160" w:hanging="180"/>
      </w:pPr>
      <w:rPr>
        <w:b w:val="0"/>
        <w:bCs w:val="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67F75"/>
    <w:multiLevelType w:val="hybridMultilevel"/>
    <w:tmpl w:val="66D8DCC4"/>
    <w:lvl w:ilvl="0" w:tplc="72A24D92">
      <w:numFmt w:val="bullet"/>
      <w:lvlText w:val=""/>
      <w:lvlJc w:val="left"/>
      <w:pPr>
        <w:ind w:left="403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1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466"/>
    <w:rsid w:val="00025FEC"/>
    <w:rsid w:val="0004573D"/>
    <w:rsid w:val="00075765"/>
    <w:rsid w:val="000C0B66"/>
    <w:rsid w:val="00140927"/>
    <w:rsid w:val="00155535"/>
    <w:rsid w:val="001627A8"/>
    <w:rsid w:val="00165BDE"/>
    <w:rsid w:val="001679D0"/>
    <w:rsid w:val="001A1B29"/>
    <w:rsid w:val="001A3DFD"/>
    <w:rsid w:val="001B4AF8"/>
    <w:rsid w:val="00242ACF"/>
    <w:rsid w:val="00252502"/>
    <w:rsid w:val="002A2410"/>
    <w:rsid w:val="00336EFE"/>
    <w:rsid w:val="00344E58"/>
    <w:rsid w:val="00346EA0"/>
    <w:rsid w:val="00387E6B"/>
    <w:rsid w:val="003C13F3"/>
    <w:rsid w:val="003C4C0D"/>
    <w:rsid w:val="00414F5F"/>
    <w:rsid w:val="0042092A"/>
    <w:rsid w:val="00425FC7"/>
    <w:rsid w:val="0043060B"/>
    <w:rsid w:val="00472176"/>
    <w:rsid w:val="00496EAD"/>
    <w:rsid w:val="004B50C4"/>
    <w:rsid w:val="004C3100"/>
    <w:rsid w:val="005039E4"/>
    <w:rsid w:val="005575D4"/>
    <w:rsid w:val="005A3A54"/>
    <w:rsid w:val="005D59D9"/>
    <w:rsid w:val="006005F0"/>
    <w:rsid w:val="00640140"/>
    <w:rsid w:val="00655595"/>
    <w:rsid w:val="00657E73"/>
    <w:rsid w:val="00666F51"/>
    <w:rsid w:val="00667A1F"/>
    <w:rsid w:val="00674DE0"/>
    <w:rsid w:val="006A02DE"/>
    <w:rsid w:val="006C3A08"/>
    <w:rsid w:val="006D7226"/>
    <w:rsid w:val="006D731C"/>
    <w:rsid w:val="0070676B"/>
    <w:rsid w:val="00727A38"/>
    <w:rsid w:val="00727BBF"/>
    <w:rsid w:val="007328E0"/>
    <w:rsid w:val="0073637C"/>
    <w:rsid w:val="00765F05"/>
    <w:rsid w:val="007716EE"/>
    <w:rsid w:val="007932D9"/>
    <w:rsid w:val="00795299"/>
    <w:rsid w:val="007B4416"/>
    <w:rsid w:val="007D327D"/>
    <w:rsid w:val="007D721E"/>
    <w:rsid w:val="007F506E"/>
    <w:rsid w:val="0080180F"/>
    <w:rsid w:val="00823B2E"/>
    <w:rsid w:val="00845CF7"/>
    <w:rsid w:val="008C6776"/>
    <w:rsid w:val="008D34DC"/>
    <w:rsid w:val="008D5D6B"/>
    <w:rsid w:val="008E04DA"/>
    <w:rsid w:val="009072A7"/>
    <w:rsid w:val="00911E97"/>
    <w:rsid w:val="009448DE"/>
    <w:rsid w:val="00944964"/>
    <w:rsid w:val="009469CE"/>
    <w:rsid w:val="00951594"/>
    <w:rsid w:val="00951912"/>
    <w:rsid w:val="00983E41"/>
    <w:rsid w:val="00987E9C"/>
    <w:rsid w:val="0099520D"/>
    <w:rsid w:val="0099742E"/>
    <w:rsid w:val="009A53D8"/>
    <w:rsid w:val="009A5CC5"/>
    <w:rsid w:val="009C291E"/>
    <w:rsid w:val="009D65D7"/>
    <w:rsid w:val="009E1B44"/>
    <w:rsid w:val="009E1BD3"/>
    <w:rsid w:val="00A10208"/>
    <w:rsid w:val="00A130A6"/>
    <w:rsid w:val="00A61FDB"/>
    <w:rsid w:val="00A8074F"/>
    <w:rsid w:val="00AC07D7"/>
    <w:rsid w:val="00AC6462"/>
    <w:rsid w:val="00AD45AE"/>
    <w:rsid w:val="00B02231"/>
    <w:rsid w:val="00B065B0"/>
    <w:rsid w:val="00B131A6"/>
    <w:rsid w:val="00B400F0"/>
    <w:rsid w:val="00B55291"/>
    <w:rsid w:val="00BA139E"/>
    <w:rsid w:val="00BA41D7"/>
    <w:rsid w:val="00BB280B"/>
    <w:rsid w:val="00C00F03"/>
    <w:rsid w:val="00C13003"/>
    <w:rsid w:val="00C32DCD"/>
    <w:rsid w:val="00C57A04"/>
    <w:rsid w:val="00C710F6"/>
    <w:rsid w:val="00C96F3B"/>
    <w:rsid w:val="00CC0B07"/>
    <w:rsid w:val="00CF4BAB"/>
    <w:rsid w:val="00D01C9E"/>
    <w:rsid w:val="00D25357"/>
    <w:rsid w:val="00D2670F"/>
    <w:rsid w:val="00D26DA6"/>
    <w:rsid w:val="00D836B3"/>
    <w:rsid w:val="00DA5D21"/>
    <w:rsid w:val="00DB6604"/>
    <w:rsid w:val="00E6564C"/>
    <w:rsid w:val="00E72D52"/>
    <w:rsid w:val="00EA1A51"/>
    <w:rsid w:val="00EC5DB3"/>
    <w:rsid w:val="00ED507A"/>
    <w:rsid w:val="00F11433"/>
    <w:rsid w:val="00F20F1F"/>
    <w:rsid w:val="00F2345B"/>
    <w:rsid w:val="00F36466"/>
    <w:rsid w:val="00F50F9F"/>
    <w:rsid w:val="00F545DC"/>
    <w:rsid w:val="00F856F3"/>
    <w:rsid w:val="00FC0501"/>
    <w:rsid w:val="00FC5296"/>
    <w:rsid w:val="00FD6B66"/>
    <w:rsid w:val="00FE4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FEBCA"/>
  <w15:chartTrackingRefBased/>
  <w15:docId w15:val="{02A004EB-6A1F-431F-932D-12E0D11F5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4C3100"/>
    <w:pPr>
      <w:ind w:left="84" w:hanging="41"/>
      <w:jc w:val="center"/>
      <w:outlineLvl w:val="0"/>
    </w:pPr>
    <w:rPr>
      <w:rFonts w:ascii="David" w:hAnsi="David" w:cs="David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6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0B07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FE4CB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FE4CB2"/>
    <w:pPr>
      <w:spacing w:line="240" w:lineRule="auto"/>
    </w:pPr>
    <w:rPr>
      <w:sz w:val="20"/>
      <w:szCs w:val="20"/>
    </w:rPr>
  </w:style>
  <w:style w:type="character" w:customStyle="1" w:styleId="a7">
    <w:name w:val="טקסט הערה תו"/>
    <w:basedOn w:val="a0"/>
    <w:link w:val="a6"/>
    <w:uiPriority w:val="99"/>
    <w:rsid w:val="00FE4CB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FE4CB2"/>
    <w:rPr>
      <w:b/>
      <w:bCs/>
    </w:rPr>
  </w:style>
  <w:style w:type="character" w:customStyle="1" w:styleId="a9">
    <w:name w:val="נושא הערה תו"/>
    <w:basedOn w:val="a7"/>
    <w:link w:val="a8"/>
    <w:uiPriority w:val="99"/>
    <w:semiHidden/>
    <w:rsid w:val="00FE4CB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FE4CB2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b">
    <w:name w:val="טקסט בלונים תו"/>
    <w:basedOn w:val="a0"/>
    <w:link w:val="aa"/>
    <w:uiPriority w:val="99"/>
    <w:semiHidden/>
    <w:rsid w:val="00FE4CB2"/>
    <w:rPr>
      <w:rFonts w:ascii="Tahoma" w:hAnsi="Tahoma" w:cs="Tahoma"/>
      <w:sz w:val="18"/>
      <w:szCs w:val="18"/>
    </w:rPr>
  </w:style>
  <w:style w:type="character" w:customStyle="1" w:styleId="10">
    <w:name w:val="כותרת 1 תו"/>
    <w:basedOn w:val="a0"/>
    <w:link w:val="1"/>
    <w:uiPriority w:val="9"/>
    <w:rsid w:val="004C3100"/>
    <w:rPr>
      <w:rFonts w:ascii="David" w:hAnsi="David" w:cs="David"/>
      <w:b/>
      <w:bCs/>
      <w:u w:val="single"/>
    </w:rPr>
  </w:style>
  <w:style w:type="paragraph" w:styleId="ac">
    <w:name w:val="Revision"/>
    <w:hidden/>
    <w:uiPriority w:val="99"/>
    <w:semiHidden/>
    <w:rsid w:val="004C3100"/>
    <w:pPr>
      <w:spacing w:after="0" w:line="240" w:lineRule="auto"/>
    </w:pPr>
  </w:style>
  <w:style w:type="paragraph" w:styleId="ad">
    <w:name w:val="Block Text"/>
    <w:basedOn w:val="a"/>
    <w:uiPriority w:val="99"/>
    <w:rsid w:val="00D2670F"/>
    <w:pPr>
      <w:spacing w:after="0" w:line="240" w:lineRule="auto"/>
      <w:ind w:left="567" w:hanging="567"/>
      <w:jc w:val="both"/>
    </w:pPr>
    <w:rPr>
      <w:rFonts w:ascii="Times New Roman" w:eastAsia="Times New Roman" w:hAnsi="Times New Roman" w:cs="David"/>
      <w:sz w:val="20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0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glossaryDocument" Target="glossary/document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71C74000EB149A0A99BCEE6C5042F5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FE81CA9-AB3E-444F-98E9-4399079B5B32}"/>
      </w:docPartPr>
      <w:docPartBody>
        <w:p w:rsidR="00776AFA" w:rsidRDefault="00572D2D" w:rsidP="00572D2D">
          <w:pPr>
            <w:pStyle w:val="B71C74000EB149A0A99BCEE6C5042F56"/>
          </w:pPr>
          <w:r w:rsidRPr="00C251C6">
            <w:rPr>
              <w:rFonts w:asciiTheme="minorBidi" w:hAnsiTheme="minorBidi" w:cs="David" w:hint="cs"/>
              <w:bCs/>
              <w:sz w:val="28"/>
              <w:szCs w:val="28"/>
              <w:rtl/>
            </w:rPr>
            <w:t>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6A7"/>
    <w:rsid w:val="00074374"/>
    <w:rsid w:val="000C3EB1"/>
    <w:rsid w:val="002C06A7"/>
    <w:rsid w:val="0035232A"/>
    <w:rsid w:val="00484D28"/>
    <w:rsid w:val="00492B33"/>
    <w:rsid w:val="0051568E"/>
    <w:rsid w:val="00572D2D"/>
    <w:rsid w:val="005F1BBA"/>
    <w:rsid w:val="00613DAE"/>
    <w:rsid w:val="006A474B"/>
    <w:rsid w:val="007551EB"/>
    <w:rsid w:val="00776AFA"/>
    <w:rsid w:val="007F7E0A"/>
    <w:rsid w:val="0081012C"/>
    <w:rsid w:val="0084186E"/>
    <w:rsid w:val="0098215F"/>
    <w:rsid w:val="009D168D"/>
    <w:rsid w:val="00A26D41"/>
    <w:rsid w:val="00AB3DD3"/>
    <w:rsid w:val="00BC2DE5"/>
    <w:rsid w:val="00C97D52"/>
    <w:rsid w:val="00CA3C45"/>
    <w:rsid w:val="00CA5E85"/>
    <w:rsid w:val="00CD1602"/>
    <w:rsid w:val="00E667E9"/>
    <w:rsid w:val="00E7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88031866E564E63A1F52F345CE55259">
    <w:name w:val="688031866E564E63A1F52F345CE55259"/>
    <w:rsid w:val="002C06A7"/>
    <w:pPr>
      <w:bidi/>
    </w:pPr>
  </w:style>
  <w:style w:type="paragraph" w:customStyle="1" w:styleId="81A482E642754CD3A7E91B186F323BF8">
    <w:name w:val="81A482E642754CD3A7E91B186F323BF8"/>
    <w:rsid w:val="002C06A7"/>
    <w:pPr>
      <w:bidi/>
    </w:pPr>
  </w:style>
  <w:style w:type="paragraph" w:customStyle="1" w:styleId="66752438A549404CB210E2F8F269BBFD">
    <w:name w:val="66752438A549404CB210E2F8F269BBFD"/>
    <w:rsid w:val="002C06A7"/>
    <w:pPr>
      <w:bidi/>
    </w:pPr>
  </w:style>
  <w:style w:type="paragraph" w:customStyle="1" w:styleId="7E47BBE6B0024237A31B89F4BDE905FC">
    <w:name w:val="7E47BBE6B0024237A31B89F4BDE905FC"/>
    <w:rsid w:val="002C06A7"/>
    <w:pPr>
      <w:bidi/>
    </w:pPr>
  </w:style>
  <w:style w:type="paragraph" w:customStyle="1" w:styleId="27436F43C9814591A28A14AA51B97C3A">
    <w:name w:val="27436F43C9814591A28A14AA51B97C3A"/>
    <w:rsid w:val="002C06A7"/>
    <w:pPr>
      <w:bidi/>
    </w:pPr>
  </w:style>
  <w:style w:type="paragraph" w:customStyle="1" w:styleId="EFD08C7B57CD4A7784EE8CB6A9F90CC9">
    <w:name w:val="EFD08C7B57CD4A7784EE8CB6A9F90CC9"/>
    <w:rsid w:val="002C06A7"/>
    <w:pPr>
      <w:bidi/>
    </w:pPr>
  </w:style>
  <w:style w:type="paragraph" w:customStyle="1" w:styleId="08DD63FAE08546039D173028D871E5B3">
    <w:name w:val="08DD63FAE08546039D173028D871E5B3"/>
    <w:rsid w:val="002C06A7"/>
    <w:pPr>
      <w:bidi/>
    </w:pPr>
  </w:style>
  <w:style w:type="paragraph" w:customStyle="1" w:styleId="F03FD3C2508E4577827008A61235262C">
    <w:name w:val="F03FD3C2508E4577827008A61235262C"/>
    <w:rsid w:val="002C06A7"/>
    <w:pPr>
      <w:bidi/>
    </w:pPr>
  </w:style>
  <w:style w:type="paragraph" w:customStyle="1" w:styleId="E9E35CE3BC6E4D5CBB504B2BD14A3EB6">
    <w:name w:val="E9E35CE3BC6E4D5CBB504B2BD14A3EB6"/>
    <w:rsid w:val="002C06A7"/>
    <w:pPr>
      <w:bidi/>
    </w:pPr>
  </w:style>
  <w:style w:type="paragraph" w:customStyle="1" w:styleId="6B61C3B0BAB94E01ABFBAE3A29476E71">
    <w:name w:val="6B61C3B0BAB94E01ABFBAE3A29476E71"/>
    <w:rsid w:val="0084186E"/>
    <w:pPr>
      <w:bidi/>
    </w:pPr>
  </w:style>
  <w:style w:type="paragraph" w:customStyle="1" w:styleId="DE87AC7CBECA4B5BBE7AE8FAB9236337">
    <w:name w:val="DE87AC7CBECA4B5BBE7AE8FAB9236337"/>
    <w:rsid w:val="0084186E"/>
    <w:pPr>
      <w:bidi/>
    </w:pPr>
  </w:style>
  <w:style w:type="paragraph" w:customStyle="1" w:styleId="B8DA227F721F418597517F76E6734A6B">
    <w:name w:val="B8DA227F721F418597517F76E6734A6B"/>
    <w:rsid w:val="005F1BBA"/>
    <w:pPr>
      <w:bidi/>
    </w:pPr>
  </w:style>
  <w:style w:type="paragraph" w:customStyle="1" w:styleId="72ADCABA27F044AC97725359F5AFC981">
    <w:name w:val="72ADCABA27F044AC97725359F5AFC981"/>
    <w:rsid w:val="005F1BBA"/>
    <w:pPr>
      <w:bidi/>
    </w:pPr>
  </w:style>
  <w:style w:type="paragraph" w:customStyle="1" w:styleId="251DC93B950344309FEB380F733392B6">
    <w:name w:val="251DC93B950344309FEB380F733392B6"/>
    <w:rsid w:val="00572D2D"/>
    <w:pPr>
      <w:bidi/>
    </w:pPr>
  </w:style>
  <w:style w:type="paragraph" w:customStyle="1" w:styleId="B71C74000EB149A0A99BCEE6C5042F56">
    <w:name w:val="B71C74000EB149A0A99BCEE6C5042F56"/>
    <w:rsid w:val="00572D2D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DDocumentSource xmlns="d0fec014-2480-4c0c-839b-35087546b5a2">OfficeAddIn</SDDocumentSource>
    <AutoNumber xmlns="d0fec014-2480-4c0c-839b-35087546b5a2">01370420</AutoNumber>
    <mevutachyeutzbituhi xmlns="d0fec014-2480-4c0c-839b-35087546b5a2" xsi:nil="true"/>
    <MailPone xmlns="d0fec014-2480-4c0c-839b-35087546b5a2">malab@police.gov.il</MailPone>
    <SDHebDate xmlns="d0fec014-2480-4c0c-839b-35087546b5a2">כ"ה בטבת, התש"פ</SDHebDate>
    <SDNumOfSignatures xmlns="d0fec014-2480-4c0c-839b-35087546b5a2" xsi:nil="true"/>
    <SDSignersLogins xmlns="d0fec014-2480-4c0c-839b-35087546b5a2" xsi:nil="true"/>
    <Writer xmlns="d0fec014-2480-4c0c-839b-35087546b5a2" xsi:nil="true"/>
    <SugYeutzKeren xmlns="d0fec014-2480-4c0c-839b-35087546b5a2">מכרז/הסכם</SugYeutzKeren>
    <SDAsmachta xmlns="d0fec014-2480-4c0c-839b-35087546b5a2" xsi:nil="true"/>
    <MevutachKeren xmlns="d0fec014-2480-4c0c-839b-35087546b5a2">משטרת ישראל</MevutachKeren>
    <SugTikNo xmlns="d0fec014-2480-4c0c-839b-35087546b5a2">55551</SugTikNo>
    <SDImportance xmlns="d0fec014-2480-4c0c-839b-35087546b5a2">0</SDImportance>
    <SDLastSigningDate xmlns="d0fec014-2480-4c0c-839b-35087546b5a2" xsi:nil="true"/>
    <PniyaNumber xmlns="d0fec014-2480-4c0c-839b-35087546b5a2">1</PniyaNumber>
    <SugYeutz xmlns="d0fec014-2480-4c0c-839b-35087546b5a2" xsi:nil="true"/>
    <SDOfflineTo xmlns="d0fec014-2480-4c0c-839b-35087546b5a2" xsi:nil="true"/>
    <SDLink xmlns="d0fec014-2480-4c0c-839b-35087546b5a2">
      <Url xsi:nil="true"/>
      <Description xsi:nil="true"/>
    </SDLink>
    <ShemPone xmlns="d0fec014-2480-4c0c-839b-35087546b5a2">מלאכי בן פורת</ShemPone>
    <ArgazNo xmlns="d0fec014-2480-4c0c-839b-35087546b5a2" xsi:nil="true"/>
    <UserNameHeb xmlns="d0fec014-2480-4c0c-839b-35087546b5a2">מטילדה קסוטו-יונה</UserNameHeb>
    <SDAuthor xmlns="d0fec014-2480-4c0c-839b-35087546b5a2">Matilda Casuto Yona</SDAuthor>
    <SDOriginalID xmlns="d0fec014-2480-4c0c-839b-35087546b5a2" xsi:nil="true"/>
    <SDDocDate xmlns="d0fec014-2480-4c0c-839b-35087546b5a2">2020-01-22T12:53:14+00:00</SDDocDate>
    <NoseYeutz xmlns="d0fec014-2480-4c0c-839b-35087546b5a2">רכישת/השכרת ציוד</NoseYeutz>
    <UserNameJob xmlns="d0fec014-2480-4c0c-839b-35087546b5a2">רפרנט ייעוץ ביטוחי</UserNameJob>
    <TviaNo xmlns="d0fec014-2480-4c0c-839b-35087546b5a2">1234</TviaNo>
    <YeutzTikBituchNumber xmlns="d0fec014-2480-4c0c-839b-35087546b5a2">4156</YeutzTikBituchNumber>
    <TikNo xmlns="d0fec014-2480-4c0c-839b-35087546b5a2" xsi:nil="true"/>
    <SDCategories xmlns="d0fec014-2480-4c0c-839b-35087546b5a2" xsi:nil="true"/>
    <SDExternalEntityConnected xmlns="d0fec014-2480-4c0c-839b-35087546b5a2">false</SDExternalEntityConnected>
    <SDCategoryID xmlns="d0fec014-2480-4c0c-839b-35087546b5a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ייעוץ ביטוחי" ma:contentTypeID="0x0101001EEFB1AD3257CD47A8028FE87FA0D66A1D007514AF243563034D962353819925E853" ma:contentTypeVersion="69" ma:contentTypeDescription="צור מסמך חדש." ma:contentTypeScope="" ma:versionID="03a750496877d7641bf32502dd1aaf17">
  <xsd:schema xmlns:xsd="http://www.w3.org/2001/XMLSchema" xmlns:xs="http://www.w3.org/2001/XMLSchema" xmlns:p="http://schemas.microsoft.com/office/2006/metadata/properties" xmlns:ns1="d0fec014-2480-4c0c-839b-35087546b5a2" targetNamespace="http://schemas.microsoft.com/office/2006/metadata/properties" ma:root="true" ma:fieldsID="ff5d0c158b0a236150fd819770054801" ns1:_="">
    <xsd:import namespace="d0fec014-2480-4c0c-839b-35087546b5a2"/>
    <xsd:element name="properties">
      <xsd:complexType>
        <xsd:sequence>
          <xsd:element name="documentManagement">
            <xsd:complexType>
              <xsd:all>
                <xsd:element ref="ns1:YeutzTikBituchNumber" minOccurs="0"/>
                <xsd:element ref="ns1:PniyaNumber" minOccurs="0"/>
                <xsd:element ref="ns1:SugYeutzKeren" minOccurs="0"/>
                <xsd:element ref="ns1:NoseYeutz" minOccurs="0"/>
                <xsd:element ref="ns1:MevutachKeren" minOccurs="0"/>
                <xsd:element ref="ns1:ArgazNo" minOccurs="0"/>
                <xsd:element ref="ns1:Writer" minOccurs="0"/>
                <xsd:element ref="ns1:mevutachyeutzbituhi" minOccurs="0"/>
                <xsd:element ref="ns1:SugYeutz" minOccurs="0"/>
                <xsd:element ref="ns1:UserNameHeb" minOccurs="0"/>
                <xsd:element ref="ns1:UserNameJob" minOccurs="0"/>
                <xsd:element ref="ns1:SugTikNo" minOccurs="0"/>
                <xsd:element ref="ns1:TikNo" minOccurs="0"/>
                <xsd:element ref="ns1:TviaNo" minOccurs="0"/>
                <xsd:element ref="ns1:SDHebDate" minOccurs="0"/>
                <xsd:element ref="ns1:SDOriginalID" minOccurs="0"/>
                <xsd:element ref="ns1:SDOfflineTo" minOccurs="0"/>
                <xsd:element ref="ns1:SDAsmachta" minOccurs="0"/>
                <xsd:element ref="ns1:SDImportance" minOccurs="0"/>
                <xsd:element ref="ns1:SDLastSigningDate" minOccurs="0"/>
                <xsd:element ref="ns1:SDNumOfSignatures" minOccurs="0"/>
                <xsd:element ref="ns1:SDSignersLogins" minOccurs="0"/>
                <xsd:element ref="ns1:AutoNumber" minOccurs="0"/>
                <xsd:element ref="ns1:SDCategories" minOccurs="0"/>
                <xsd:element ref="ns1:SDExternalEntityConnected" minOccurs="0"/>
                <xsd:element ref="ns1:SDDocDate" minOccurs="0"/>
                <xsd:element ref="ns1:SDDocumentSource" minOccurs="0"/>
                <xsd:element ref="ns1:SDAuthor" minOccurs="0"/>
                <xsd:element ref="ns1:SDCategoryID" minOccurs="0"/>
                <xsd:element ref="ns1:ShemPone" minOccurs="0"/>
                <xsd:element ref="ns1:MailPone" minOccurs="0"/>
                <xsd:element ref="ns1:SD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fec014-2480-4c0c-839b-35087546b5a2" elementFormDefault="qualified">
    <xsd:import namespace="http://schemas.microsoft.com/office/2006/documentManagement/types"/>
    <xsd:import namespace="http://schemas.microsoft.com/office/infopath/2007/PartnerControls"/>
    <xsd:element name="YeutzTikBituchNumber" ma:index="0" nillable="true" ma:displayName="מס' תיק ייעוץ" ma:internalName="YeutzTikBituchNumber" ma:readOnly="false">
      <xsd:simpleType>
        <xsd:restriction base="dms:Text">
          <xsd:maxLength value="255"/>
        </xsd:restriction>
      </xsd:simpleType>
    </xsd:element>
    <xsd:element name="PniyaNumber" ma:index="1" nillable="true" ma:displayName="מס' פניה" ma:internalName="PniyaNumber" ma:readOnly="false">
      <xsd:simpleType>
        <xsd:restriction base="dms:Text">
          <xsd:maxLength value="255"/>
        </xsd:restriction>
      </xsd:simpleType>
    </xsd:element>
    <xsd:element name="SugYeutzKeren" ma:index="2" nillable="true" ma:displayName="סוג ייעוץ" ma:format="Dropdown" ma:internalName="SugYeutzKeren" ma:readOnly="false">
      <xsd:simpleType>
        <xsd:restriction base="dms:Choice">
          <xsd:enumeration value="מכרז/הסכם"/>
          <xsd:enumeration value="הזמנת רכש/הצעת מחיר"/>
        </xsd:restriction>
      </xsd:simpleType>
    </xsd:element>
    <xsd:element name="NoseYeutz" ma:index="3" nillable="true" ma:displayName="נושא ייעוץ" ma:format="Dropdown" ma:internalName="NoseYeutz" ma:readOnly="false">
      <xsd:simpleType>
        <xsd:restriction base="dms:Choice">
          <xsd:enumeration value="אבטחה"/>
          <xsd:enumeration value="אוירי/ימי"/>
          <xsd:enumeration value="אספקת גז ודלק ונדל&quot;ן"/>
          <xsd:enumeration value="בדיקות מעבדה ודגימות"/>
          <xsd:enumeration value="ביטוחי:B.O.T/P.F.I"/>
          <xsd:enumeration value="בינלאומי (אנגלית)"/>
          <xsd:enumeration value="ביקורת חשבונאית וראיית חשבון"/>
          <xsd:enumeration value="בניה-עבודות קבלניות גדולות"/>
          <xsd:enumeration value="בקר-ביקורת ושירותי מעבדה"/>
          <xsd:enumeration value="בקרה ביקורת תקנים ושמאות"/>
          <xsd:enumeration value="בקרת מוסדות חינוך"/>
          <xsd:enumeration value="בריאות הנפש"/>
          <xsd:enumeration value="בתי אבות ומעונות"/>
          <xsd:enumeration value="גביה וכספים"/>
          <xsd:enumeration value="גינון"/>
          <xsd:enumeration value="דפוס ועיצוב גרפי"/>
          <xsd:enumeration value="דרישות מיוחדות/צרכים מיוחדים"/>
          <xsd:enumeration value="הובלות והפצה"/>
          <xsd:enumeration value="הכנת מכרזים נוהלים והנחות"/>
          <xsd:enumeration value="הפקת אירועים/השתלמויות/שרותי אירוח"/>
          <xsd:enumeration value="הצעות/מפרטי יעוץ"/>
          <xsd:enumeration value="הריסות/פינויים/אחסון"/>
          <xsd:enumeration value="השקעות ויזמות"/>
          <xsd:enumeration value="התקנת ושדרוג מערכות וצמודי מבנה"/>
          <xsd:enumeration value="חברות מנהלות/מינהלות"/>
          <xsd:enumeration value="חדרי כושר וספורט"/>
          <xsd:enumeration value="חינוך/קורסים/סדנאות"/>
          <xsd:enumeration value="חקירות"/>
          <xsd:enumeration value="חקלאות - צומח/חי"/>
          <xsd:enumeration value="טיסות"/>
          <xsd:enumeration value="יועצים/מתכננים"/>
          <xsd:enumeration value="כח אדם"/>
          <xsd:enumeration value="כללי"/>
          <xsd:enumeration value="מזון"/>
          <xsd:enumeration value="מחקרים וסקרים"/>
          <xsd:enumeration value="מחשוב"/>
          <xsd:enumeration value="מידע"/>
          <xsd:enumeration value="מיפוי"/>
          <xsd:enumeration value="ממוני בטיחות"/>
          <xsd:enumeration value="מערכות בקרה ושליטה"/>
          <xsd:enumeration value="מערכות גילוי וכיבוי אש"/>
          <xsd:enumeration value="נופש וטיולים/קייטנות"/>
          <xsd:enumeration value="ניקיון"/>
          <xsd:enumeration value="נשק"/>
          <xsd:enumeration value="ספרינקלרים"/>
          <xsd:enumeration value="עבודות קטנות"/>
          <xsd:enumeration value="פסולת וחומרים מסוכנים"/>
          <xsd:enumeration value="פעילות בחוץ לארץ"/>
          <xsd:enumeration value="צילום/שידורי רדיו/טלויזיה"/>
          <xsd:enumeration value="צנרת והנחת קווי מים וביוב"/>
          <xsd:enumeration value="רכב/מוסכים/חנייה/הסעות"/>
          <xsd:enumeration value="רכישת/השכרת ציוד"/>
          <xsd:enumeration value="שיפוצים"/>
          <xsd:enumeration value="שירות לאומי"/>
          <xsd:enumeration value="שירותי גניזה וארכיב"/>
          <xsd:enumeration value="שירותי דת"/>
          <xsd:enumeration value="שירותי ניהול"/>
          <xsd:enumeration value="שירותי פיקוח ובקרה"/>
          <xsd:enumeration value="שירותי פיקוח ותכנון בנייה"/>
          <xsd:enumeration value="שירותי תחזוקה ותפעול"/>
          <xsd:enumeration value="שירותי תחזוקת מערכות"/>
          <xsd:enumeration value="שירותים ימיים"/>
          <xsd:enumeration value="שירותים משפטיים"/>
          <xsd:enumeration value="שירותים רפואיים"/>
          <xsd:enumeration value="שכירויות והשכרות"/>
          <xsd:enumeration value="תחזוקת ציוד ורשתות חשמל ותקשורת"/>
          <xsd:enumeration value="תפעול ציוד"/>
          <xsd:enumeration value="תקשורת וחברות הסלולר"/>
        </xsd:restriction>
      </xsd:simpleType>
    </xsd:element>
    <xsd:element name="MevutachKeren" ma:index="4" nillable="true" ma:displayName="מבוטחים בקרן" ma:format="Dropdown" ma:internalName="MevutachKeren" ma:readOnly="false">
      <xsd:simpleType>
        <xsd:restriction base="dms:Choice">
          <xsd:enumeration value="אגודה לשיקום תעסוקתי-אש&quot;ת"/>
          <xsd:enumeration value="אגודה קורת גג"/>
          <xsd:enumeration value="אגף המכס והמע&quot;מ"/>
          <xsd:enumeration value="אגף להכשרה מקצועית"/>
          <xsd:enumeration value="א.ח.י ייעוץ וניהול"/>
          <xsd:enumeration value="אי.אן.בי. ביזנס קונוליישן"/>
          <xsd:enumeration value="אי.בי. יוניברסל קומיוניקיישן"/>
          <xsd:enumeration value="איי אנד בי פרוג'קט"/>
          <xsd:enumeration value="אל על נתיבי אוויר לישראל בע&quot;מ"/>
          <xsd:enumeration value="אם.גי. קומיוניקיישין"/>
          <xsd:enumeration value="אס.אר.ביזנס קונסולייטינג"/>
          <xsd:enumeration value="אריסט-תשתיות ולוגיסטיקה"/>
          <xsd:enumeration value="ביה&quot;ס לחינוך וספורט ימי קיסריה"/>
          <xsd:enumeration value="בי&quot;ח - ע&quot;ש סוראסקי - ת&quot;א"/>
          <xsd:enumeration value="בי&quot;ח אברבנאל"/>
          <xsd:enumeration value="בי&quot;ח איתנים"/>
          <xsd:enumeration value="בי&quot;ח בני ציון"/>
          <xsd:enumeration value="בי&quot;ח ברזילי-קרן מחקרים רפואיים"/>
          <xsd:enumeration value="בי&quot;ח גריאטרי ע&quot;ש פלימן"/>
          <xsd:enumeration value="בי&quot;ח הלל יפה"/>
          <xsd:enumeration value="בי&quot;ח הנסן"/>
          <xsd:enumeration value="בי&quot;ח זיו צפת"/>
          <xsd:enumeration value="בי&quot;ח כפר שאול"/>
          <xsd:enumeration value="בי&quot;ח מזרע"/>
          <xsd:enumeration value="בי&quot;ח נס ציונה"/>
          <xsd:enumeration value="בי&quot;ח ע&quot;ש ברזילי"/>
          <xsd:enumeration value="בי&quot;ח ע&quot;ש וולפסון"/>
          <xsd:enumeration value="בי&quot;ח ע&quot;ש שיבא"/>
          <xsd:enumeration value="בי&quot;ח פוריה"/>
          <xsd:enumeration value="בי&quot;ח פוריה-קרן מחקרים רפואיים"/>
          <xsd:enumeration value="בי&quot;ח רמב&quot;ם"/>
          <xsd:enumeration value="בי&quot;ח שמואל הרופא"/>
          <xsd:enumeration value="בית ספר לחינוך ימי הרצליה"/>
          <xsd:enumeration value="בנק ישראל"/>
          <xsd:enumeration value="גיל-עד מ.גריאטרי ציבורי אזורי"/>
          <xsd:enumeration value="דורות-מרכז רפואי לשיקום ולגריא"/>
          <xsd:enumeration value="די.אס. אדוויזורס"/>
          <xsd:enumeration value="די.גי.אס. דיזיין אנד מרקטינג"/>
          <xsd:enumeration value="די.די. אולימפיק טרנד קומפני"/>
          <xsd:enumeration value="האגף לשעת חירום"/>
          <xsd:enumeration value="האפוטרופוס הכללי"/>
          <xsd:enumeration value="החברה הממשלתית למדליות ומטבעות"/>
          <xsd:enumeration value="הטלויזיה החינוכית הישראלית"/>
          <xsd:enumeration value="הכנסת"/>
          <xsd:enumeration value="הלשכה המרכזית לסטטיסטיקה"/>
          <xsd:enumeration value="המדפיס הממשלתי"/>
          <xsd:enumeration value="המוסד לביטוח לאומי"/>
          <xsd:enumeration value="המועצה הכלכלית"/>
          <xsd:enumeration value="המועצה להשכלה גבוהה"/>
          <xsd:enumeration value="המכון למחקר ביולוגי"/>
          <xsd:enumeration value="המכללה האקדמית הערבית לחינוך"/>
          <xsd:enumeration value="המכללה לבנייה בישראל (מ.ל.ט.ב)"/>
          <xsd:enumeration value="המעבדה לבריאות הציבור אבו כביר"/>
          <xsd:enumeration value="המרכז הרפואי לגליל"/>
          <xsd:enumeration value="המרכז לבריאות הנפש-שער מנשה"/>
          <xsd:enumeration value="המרכז למחקר גרעיני, נחל שורק"/>
          <xsd:enumeration value="המשרד להגנת הסביבה"/>
          <xsd:enumeration value="המשרד לפיתוח הנגב והגליל"/>
          <xsd:enumeration value="המשרד לשירותי דת"/>
          <xsd:enumeration value="המשרד לשרותי דת"/>
          <xsd:enumeration value="הנהלת בתי הדין הרבניים"/>
          <xsd:enumeration value="הנהלת בתי המשפט"/>
          <xsd:enumeration value="ה.ע.י.מ הנדסה"/>
          <xsd:enumeration value="הקריה למחקר גרעיני - נגב"/>
          <xsd:enumeration value="הקרן למפעלי שיקום למוגבלים"/>
          <xsd:enumeration value="הרפתקאנו-יואב אוריאלי"/>
          <xsd:enumeration value="הרשות הארצית לכבאות והצלה"/>
          <xsd:enumeration value="הרשות הממשלתית למים ולביוב"/>
          <xsd:enumeration value="הרשות להסדרת התיישבות הבדואים בנגב"/>
          <xsd:enumeration value="ווי.אם.טי.ביזנס אדוייזרס גרופ"/>
          <xsd:enumeration value="ועדת הבחירות המרכזית"/>
          <xsd:enumeration value="חב' א.ג.י. נסיעות ותיירות בע&quot;מ"/>
          <xsd:enumeration value="חברה לחקר ימים ואגמים"/>
          <xsd:enumeration value="חברת איסורד בע&quot;מ"/>
          <xsd:enumeration value="חברת בזק"/>
          <xsd:enumeration value="חברת חלד"/>
          <xsd:enumeration value="חברת חלמיש"/>
          <xsd:enumeration value="חברת חש&quot;ף"/>
          <xsd:enumeration value="חברת עלייה בע&quot;מ"/>
          <xsd:enumeration value="חברת עמיגור-ניהול נכסים בע&quot;מ"/>
          <xsd:enumeration value="חברת עמידר בע&quot;מ"/>
          <xsd:enumeration value="חברת פרזות לשיכון ירושלים בע&quot;מ"/>
          <xsd:enumeration value="חברת שקמונה- החברה העירונית"/>
          <xsd:enumeration value="חוג ידידי בי&quot;ח אסף הרופא"/>
          <xsd:enumeration value="יד יצחק בן צבי"/>
          <xsd:enumeration value="ידידיי המרכז הרפואי רמב&quot;ם"/>
          <xsd:enumeration value="י.י. אדוונס מרקינג סולושיין"/>
          <xsd:enumeration value="י.ל.ג תכנון ופיתוח"/>
          <xsd:enumeration value="י.ע.ת.א השקעות ומימון"/>
          <xsd:enumeration value="כ.ע.צ.פ תשתיות"/>
          <xsd:enumeration value="לא ידוע"/>
          <xsd:enumeration value="לוינסקי ארז"/>
          <xsd:enumeration value="לשכת בריאות מחוז באר שבע"/>
          <xsd:enumeration value="לשכת בריאות מחוז חיפה"/>
          <xsd:enumeration value="לשכת בריאות מחוז ירושלים"/>
          <xsd:enumeration value="לשכת בריאות מחוז מרכז"/>
          <xsd:enumeration value="לשכת בריאות מחוז צפון"/>
          <xsd:enumeration value="לשכת בריאות מחוז תל-אביב"/>
          <xsd:enumeration value="לשכת בריאות נפת אשקלון"/>
          <xsd:enumeration value="לשכת הנשיא"/>
          <xsd:enumeration value="לשכת הפרסום הממשלתית"/>
          <xsd:enumeration value="מדינת ישראל"/>
          <xsd:enumeration value="מדינת ישראל - שושנה"/>
          <xsd:enumeration value="מדינת ישראל - תשתיות"/>
          <xsd:enumeration value="מינהל אזרחי לאיו&quot;ש - אוצר"/>
          <xsd:enumeration value="מינהל אזרחי לאיו&quot;ש-קמ&quot;ט אוצר"/>
          <xsd:enumeration value="מינהל המחקר למדעי האדמה והים"/>
          <xsd:enumeration value="מינהל הרכב הממשלתי"/>
          <xsd:enumeration value="מינהל לחינוך התיישבותי וע&quot;נ"/>
          <xsd:enumeration value="מינהלת הדיור הממשלתי"/>
          <xsd:enumeration value="מכון הגיאולוגי"/>
          <xsd:enumeration value="מכון הגיאופיסי לישראל"/>
          <xsd:enumeration value="מכון הרצוג (ישיבת הר עציון)"/>
          <xsd:enumeration value="מכון לביקורת ותקנים"/>
          <xsd:enumeration value="מכון לרפואה משפטית"/>
          <xsd:enumeration value="מכללת אמונה-אפרתה"/>
          <xsd:enumeration value="מכללת גורדון"/>
          <xsd:enumeration value="מכללת חמדת הדרום"/>
          <xsd:enumeration value="מכללת שאנן"/>
          <xsd:enumeration value="מלון שבע הקשתות"/>
          <xsd:enumeration value="מנהל המחקר החקלאי"/>
          <xsd:enumeration value="מנהלת תאום וקישור-אזור חבל עזה"/>
          <xsd:enumeration value="מעבדות מרכזיות"/>
          <xsd:enumeration value="מרכז גריאטרי משולב- שהם"/>
          <xsd:enumeration value="מרכז גריאטרי ראשון לציון"/>
          <xsd:enumeration value="מרכז הדרכה ארצי"/>
          <xsd:enumeration value="מרכז החינוך העצמאי"/>
          <xsd:enumeration value="מרכז הסברה"/>
          <xsd:enumeration value="מרכז יום לקשיש באזור המרכז"/>
          <xsd:enumeration value="מרכז ימי אהלו"/>
          <xsd:enumeration value="מרכז ימי אילת"/>
          <xsd:enumeration value="מרכז ימי אשדוד"/>
          <xsd:enumeration value="מרכז ימי בת ים"/>
          <xsd:enumeration value="מרכז ימי חיפה"/>
          <xsd:enumeration value="מרכז ימי טבריה"/>
          <xsd:enumeration value="מרכז ימי מכמורת"/>
          <xsd:enumeration value="מרכז ימי עכו"/>
          <xsd:enumeration value="מרכז ימי עמק הירדן"/>
          <xsd:enumeration value="מרכז ימי תל אביב"/>
          <xsd:enumeration value="מרכז לבריאות הנפש באר שבע"/>
          <xsd:enumeration value="מרכז לבריאות הנפש -מעלה הכרמל"/>
          <xsd:enumeration value="מרכז לבריאות הנפש-באר יעקב"/>
          <xsd:enumeration value="מרכז לחינוך ימי אשקלון"/>
          <xsd:enumeration value="מרכז לחינוך ימי נהריה"/>
          <xsd:enumeration value="מרכז למיפוי ישראל"/>
          <xsd:enumeration value="מרכז קהילתי לבריאות הנפש יפו"/>
          <xsd:enumeration value="מרכז רפואי אסף הרופא"/>
          <xsd:enumeration value="מרכז רפואי לב השרון-פרדסיה"/>
          <xsd:enumeration value="משטרת ישראל"/>
          <xsd:enumeration value="משרד האוצר"/>
          <xsd:enumeration value="משרד הביטחון"/>
          <xsd:enumeration value="משרד הביטחון מ&quot;ד"/>
          <xsd:enumeration value="משרד הביטחון/משב&quot;ח"/>
          <xsd:enumeration value="משרד הבינוי והשיכון"/>
          <xsd:enumeration value="משרד הבריאות"/>
          <xsd:enumeration value="משרד החוץ"/>
          <xsd:enumeration value="משרד החוץ - שגרירויות"/>
          <xsd:enumeration value="משרד החינוך והתרבות"/>
          <xsd:enumeration value="משרד החקלאות"/>
          <xsd:enumeration value="משרד הכלכלה"/>
          <xsd:enumeration value="משרד המדע, התרבות והספורט"/>
          <xsd:enumeration value="משרד המשפטים"/>
          <xsd:enumeration value="משרד העבודה, הרווחה והשירותים החברתיים"/>
          <xsd:enumeration value="משרד הפנים"/>
          <xsd:enumeration value="משרד הרווחה"/>
          <xsd:enumeration value="משרד התחבורה"/>
          <xsd:enumeration value="משרד התיירות"/>
          <xsd:enumeration value="משרד התקשורת"/>
          <xsd:enumeration value="משרד התשתיות הלאומיות, האנרגיה והמים"/>
          <xsd:enumeration value="משרד לבטחון הפנים"/>
          <xsd:enumeration value="משרד מבקר המדינה"/>
          <xsd:enumeration value="משרד קליטת העלייה"/>
          <xsd:enumeration value="משרד ראש הממשלה"/>
          <xsd:enumeration value="משרד ראש הממשלה תל-אביב"/>
          <xsd:enumeration value="משרד ראש הממשלה-נתיב"/>
          <xsd:enumeration value="ניסטל"/>
          <xsd:enumeration value="נמל חדרה"/>
          <xsd:enumeration value="נמל יפו"/>
          <xsd:enumeration value="נ.ע.ד.ר מחקר ושיווק"/>
          <xsd:enumeration value="נציבות מס הכנסה ומיסוי מקרקעין"/>
          <xsd:enumeration value="נציבות שרות המדינה"/>
          <xsd:enumeration value="נתיבי ישראל-החברה הלאומית לתשתיות תחבורה בע&quot;מ"/>
          <xsd:enumeration value="סוכנות הנסיעות הממשלתית"/>
          <xsd:enumeration value="ס.ל. קומיוניקיישן קומפני"/>
          <xsd:enumeration value="עידן"/>
          <xsd:enumeration value="ענבל חברה לביטוח בע&quot;מ"/>
          <xsd:enumeration value="פיצוי לנאשמים שזוכו"/>
          <xsd:enumeration value="צ.ע.י.ח יועצים"/>
          <xsd:enumeration value="קרן לטיפול בחסויים"/>
          <xsd:enumeration value="רותם תעשיות בע&quot;מ"/>
          <xsd:enumeration value="רמות"/>
          <xsd:enumeration value="רסטול יבוא ויצוא בע&quot;מ"/>
          <xsd:enumeration value="רשות האוכלוסין וההגירה ומעברי"/>
          <xsd:enumeration value="רשות האכיפה והגביה"/>
          <xsd:enumeration value="רשות ההגבלים העסקיים"/>
          <xsd:enumeration value="רשות העתיקות"/>
          <xsd:enumeration value="רשות השידור - טלויזיה"/>
          <xsd:enumeration value="רשות השידור - רדיו"/>
          <xsd:enumeration value="רשות השידור-מנהל/גבייה"/>
          <xsd:enumeration value="רשות השירות הלאומי-אזרחי"/>
          <xsd:enumeration value="רשות לאומית לבטיחות בדרכים"/>
          <xsd:enumeration value="רשות לאומית להסמכת מעבדות"/>
          <xsd:enumeration value="רשות לשירותים ציבוריים- חשמל"/>
          <xsd:enumeration value="רשות מקרקעי ישראל"/>
          <xsd:enumeration value="רשות ניירות ערך"/>
          <xsd:enumeration value="שיכון ופיתוח"/>
          <xsd:enumeration value="שירות הסרטים הישראלי"/>
          <xsd:enumeration value="שירות התעסוקה"/>
          <xsd:enumeration value="שע&quot;ם- שרותי עיבוד  ממוכנים"/>
          <xsd:enumeration value="ש.ע.מ.ר. ייעוץ והשקעות"/>
          <xsd:enumeration value="שקד ע. בע&quot;מ"/>
          <xsd:enumeration value="ש.ר.א.ת השקעות נדל&quot;ן"/>
          <xsd:enumeration value="שרות בתי הסוהר"/>
          <xsd:enumeration value="תאגיד הבריאות ליד בי&quot;ח לגליל המערבי-נהריה"/>
          <xsd:enumeration value="תאגיד הבריאות-רמב&quot;ם"/>
          <xsd:enumeration value="תמ&quot;ג-תיעוד ומיפוי גאוגרפי בע&quot;מ"/>
          <xsd:enumeration value="תמירי אורן"/>
        </xsd:restriction>
      </xsd:simpleType>
    </xsd:element>
    <xsd:element name="ArgazNo" ma:index="5" nillable="true" ma:displayName="מס' ארגז" ma:internalName="ArgazNo" ma:readOnly="false">
      <xsd:simpleType>
        <xsd:restriction base="dms:Text">
          <xsd:maxLength value="255"/>
        </xsd:restriction>
      </xsd:simpleType>
    </xsd:element>
    <xsd:element name="Writer" ma:index="6" nillable="true" ma:displayName="כותב" ma:format="Dropdown" ma:internalName="Writer" ma:readOnly="false">
      <xsd:simpleType>
        <xsd:restriction base="dms:Choice">
          <xsd:enumeration value="יחיאל רוזנטראוב"/>
        </xsd:restriction>
      </xsd:simpleType>
    </xsd:element>
    <xsd:element name="mevutachyeutzbituhi" ma:index="7" nillable="true" ma:displayName="מבוטח ייעוץ ביטוחי ארכיון" ma:format="Dropdown" ma:internalName="mevutachyeutzbituhi" ma:readOnly="false">
      <xsd:simpleType>
        <xsd:restriction base="dms:Choice">
          <xsd:enumeration value="בי&quot;ח אברבנאל"/>
          <xsd:enumeration value="בי&quot;ח איכילוב"/>
          <xsd:enumeration value="בי&quot;ח אסף הרופא"/>
          <xsd:enumeration value="בי&quot;ח בני ציון"/>
          <xsd:enumeration value="בי&quot;ח ברזילי"/>
          <xsd:enumeration value="בי&quot;ח הלל יפה"/>
          <xsd:enumeration value="בי&quot;ח וולפסון"/>
          <xsd:enumeration value="בי&quot;ח זיו צפת"/>
          <xsd:enumeration value="בי&quot;ח פוריה"/>
          <xsd:enumeration value="בי&quot;ח רמב&quot;ם"/>
          <xsd:enumeration value="בי&quot;ח שיבא"/>
          <xsd:enumeration value="בתי הדין הרבניים"/>
          <xsd:enumeration value="הועדה לאנרגיה אטומית"/>
          <xsd:enumeration value="החברה למפעלי כלכלה ותרבות של עובדי המדינה"/>
          <xsd:enumeration value="החברה לנתיבי ישראל"/>
          <xsd:enumeration value="החשב הכללי"/>
          <xsd:enumeration value="הטלוויזיה החינוכית"/>
          <xsd:enumeration value="היועצ/ת המשפטי/ית לקרן הפנימית"/>
          <xsd:enumeration value="הכנסת"/>
          <xsd:enumeration value="הלשכה המרכזית לסטטיסטיקה"/>
          <xsd:enumeration value="המדפיס הממשלתי"/>
          <xsd:enumeration value="המועצה הכלכלית"/>
          <xsd:enumeration value="המינהל האזרחי"/>
          <xsd:enumeration value="המרכז הגריאטרי דורות נתניה"/>
          <xsd:enumeration value="המרכז הרפואי הגריאטרי שמואל הרופא"/>
          <xsd:enumeration value="המרכז הרפואי לב השרון"/>
          <xsd:enumeration value="המרכז הרפואי שהם"/>
          <xsd:enumeration value="המרכז הירושלמי לבריאות הנפש"/>
          <xsd:enumeration value="המרכז לבר&quot;ן שער מנשה"/>
          <xsd:enumeration value="המרכז למיפוי ישראל"/>
          <xsd:enumeration value="המשרד לאזרחים ותיקים"/>
          <xsd:enumeration value="המשרד לביטחון פנים"/>
          <xsd:enumeration value="המשרד להגנת הסביבה"/>
          <xsd:enumeration value="המשרד לפיתוח הנגב והגליל"/>
          <xsd:enumeration value="המשרד לשירותי דת"/>
          <xsd:enumeration value="המשרד לשיתוף פעולה אזורי"/>
          <xsd:enumeration value="הנהלת בתי המשפט"/>
          <xsd:enumeration value="הנהלת ענבל"/>
          <xsd:enumeration value="הסדרי ביטוח לתקופת מלחמה"/>
          <xsd:enumeration value="הסוכנות היהודית - החטיבה להתיישבות"/>
          <xsd:enumeration value="הקרן למפעלי שיקום"/>
          <xsd:enumeration value="הרשות הארצית לכבאות והצלה"/>
          <xsd:enumeration value="הרשות להגבלים עסקיים"/>
          <xsd:enumeration value="הרשות להגנת עדים"/>
          <xsd:enumeration value="הרשות לזכויות ניצולי השואה"/>
          <xsd:enumeration value="הרשות לניירות ערך"/>
          <xsd:enumeration value="השירות המטאורולוגי"/>
          <xsd:enumeration value="ועדת הבחירות המרכזית לכנסת"/>
          <xsd:enumeration value="חברת החשמל"/>
          <xsd:enumeration value="יחידת ניהול הסיכונים ברפואה"/>
          <xsd:enumeration value="לשכת העיתונות הממשלתית"/>
          <xsd:enumeration value="לשכת הפרסום הממשלתית"/>
          <xsd:enumeration value="לשכת נשיא המדינה"/>
          <xsd:enumeration value="מינהל הדיור הממשלתי"/>
          <xsd:enumeration value="מינהל הרכב הממשלתי"/>
          <xsd:enumeration value="מינהל הרכש הממשלתי"/>
          <xsd:enumeration value="מנהלת"/>
          <xsd:enumeration value="מעצ"/>
          <xsd:enumeration value="משטרת ישראל"/>
          <xsd:enumeration value="משרד האוצר"/>
          <xsd:enumeration value="משרד הבטחון"/>
          <xsd:enumeration value="משרד הבינוי והשיכון"/>
          <xsd:enumeration value="משרד הבריאות כללי"/>
          <xsd:enumeration value="משרד החוץ"/>
          <xsd:enumeration value="משרד החינוך"/>
          <xsd:enumeration value="משרד החקלאות ופיתוח הכפר"/>
          <xsd:enumeration value="משרד הכלכלה"/>
          <xsd:enumeration value="משרד המדע הטכנולוגיה והחלל"/>
          <xsd:enumeration value="משרד המודיעין"/>
          <xsd:enumeration value="משרד המשפטים"/>
          <xsd:enumeration value="משרד העלייה והקליטה"/>
          <xsd:enumeration value="משרד הפנים"/>
          <xsd:enumeration value="משרד הרווחה והשירותים החברתיים"/>
          <xsd:enumeration value="משרד התחבורה והבטיחות בדרכים"/>
          <xsd:enumeration value="משרד התיירות"/>
          <xsd:enumeration value="משרד התקשורת"/>
          <xsd:enumeration value="משרד התרבות והספורט"/>
          <xsd:enumeration value="משרד התשתיות הלאומיות האנרגיה והמים"/>
          <xsd:enumeration value="משרד מבקר המדינה"/>
          <xsd:enumeration value="משרד ראש הממשלה"/>
          <xsd:enumeration value="משרד ראש הממשלה ת&quot;א"/>
          <xsd:enumeration value="נציבות שירות המדינה"/>
          <xsd:enumeration value="עמי"/>
          <xsd:enumeration value="קמג"/>
          <xsd:enumeration value="קרן מרכז שירות מקצועי"/>
          <xsd:enumeration value="רשות האוכלוסין וההגירה"/>
          <xsd:enumeration value="רשות האכיפה והגבייה"/>
          <xsd:enumeration value="רשות הגז"/>
          <xsd:enumeration value="רשות ההגבלים העסקיים"/>
          <xsd:enumeration value="רשות החברות הממשלתיות"/>
          <xsd:enumeration value="רשות החשמל"/>
          <xsd:enumeration value="רשות המסים בישראל"/>
          <xsd:enumeration value="רשות השידור"/>
          <xsd:enumeration value="רשות השירות הלאומי-אזרחי"/>
          <xsd:enumeration value="רשות מקרקעי ישראל"/>
          <xsd:enumeration value="רשות שדות התעופה"/>
          <xsd:enumeration value="שירות בתי הסוהר"/>
          <xsd:enumeration value="שירות התעסוקה"/>
          <xsd:enumeration value="שירותי הבטחון"/>
        </xsd:restriction>
      </xsd:simpleType>
    </xsd:element>
    <xsd:element name="SugYeutz" ma:index="8" nillable="true" ma:displayName="סוג ייעוץ ארכיון" ma:format="Dropdown" ma:internalName="SugYeutz" ma:readOnly="false">
      <xsd:simpleType>
        <xsd:restriction base="dms:Choice">
          <xsd:enumeration value="אישור קיום ביטוחים"/>
          <xsd:enumeration value="דף עבודה"/>
          <xsd:enumeration value="יעוץ"/>
          <xsd:enumeration value="ייעוץ לאירוע ספציפי"/>
          <xsd:enumeration value="ייעוץ סופי"/>
          <xsd:enumeration value="מכרז/הסכם"/>
          <xsd:enumeration value="פניה"/>
          <xsd:enumeration value="שאלות הבהרה"/>
          <xsd:enumeration value="שאלות כלליות"/>
          <xsd:enumeration value="תכתובות"/>
          <xsd:enumeration value="ייעוץ סופי + מכרז/הסכם"/>
          <xsd:enumeration value="ייעוץ סופי + תכתובות"/>
          <xsd:enumeration value="שאלות הבהרה + מכרז/הסכם"/>
          <xsd:enumeration value="אישור ביטוח + מכרז/הסכם"/>
          <xsd:enumeration value="אישור ביטוח + תכתובות"/>
          <xsd:enumeration value="מכרז/הסכם + תכתובות"/>
          <xsd:enumeration value="אישור ביטוח + ייעוץ סופי"/>
          <xsd:enumeration value="ייעוץ סופי + מכרז/הסכם + דף עבודה"/>
        </xsd:restriction>
      </xsd:simpleType>
    </xsd:element>
    <xsd:element name="UserNameHeb" ma:index="9" nillable="true" ma:displayName="שם משתמש" ma:internalName="UserNameHeb" ma:readOnly="false">
      <xsd:simpleType>
        <xsd:restriction base="dms:Text">
          <xsd:maxLength value="255"/>
        </xsd:restriction>
      </xsd:simpleType>
    </xsd:element>
    <xsd:element name="UserNameJob" ma:index="10" nillable="true" ma:displayName="תפקיד משתמש" ma:internalName="UserNameJob" ma:readOnly="false">
      <xsd:simpleType>
        <xsd:restriction base="dms:Text">
          <xsd:maxLength value="255"/>
        </xsd:restriction>
      </xsd:simpleType>
    </xsd:element>
    <xsd:element name="SugTikNo" ma:index="11" nillable="true" ma:displayName="סוג תיק" ma:default="55551" ma:internalName="SugTikNo" ma:readOnly="false">
      <xsd:simpleType>
        <xsd:restriction base="dms:Text">
          <xsd:maxLength value="255"/>
        </xsd:restriction>
      </xsd:simpleType>
    </xsd:element>
    <xsd:element name="TikNo" ma:index="12" nillable="true" ma:displayName="מספר תיק" ma:internalName="TikNo" ma:readOnly="false">
      <xsd:simpleType>
        <xsd:restriction base="dms:Text">
          <xsd:maxLength value="255"/>
        </xsd:restriction>
      </xsd:simpleType>
    </xsd:element>
    <xsd:element name="TviaNo" ma:index="13" nillable="true" ma:displayName="מס תביעה" ma:default="1234" ma:internalName="TviaNo" ma:readOnly="false">
      <xsd:simpleType>
        <xsd:restriction base="dms:Text">
          <xsd:maxLength value="255"/>
        </xsd:restriction>
      </xsd:simpleType>
    </xsd:element>
    <xsd:element name="SDHebDate" ma:index="14" nillable="true" ma:displayName="תאריך עברי" ma:internalName="SDHebDate">
      <xsd:simpleType>
        <xsd:restriction base="dms:Text"/>
      </xsd:simpleType>
    </xsd:element>
    <xsd:element name="SDOriginalID" ma:index="15" nillable="true" ma:displayName="סימוכין מקורי" ma:internalName="SDOriginalID">
      <xsd:simpleType>
        <xsd:restriction base="dms:Text"/>
      </xsd:simpleType>
    </xsd:element>
    <xsd:element name="SDOfflineTo" ma:index="16" nillable="true" ma:displayName="הוצא אל" ma:internalName="SDOfflineTo">
      <xsd:simpleType>
        <xsd:restriction base="dms:Text"/>
      </xsd:simpleType>
    </xsd:element>
    <xsd:element name="SDAsmachta" ma:index="17" nillable="true" ma:displayName="אסמכתא" ma:internalName="SDAsmachta">
      <xsd:simpleType>
        <xsd:restriction base="dms:Text"/>
      </xsd:simpleType>
    </xsd:element>
    <xsd:element name="SDImportance" ma:index="18" nillable="true" ma:displayName="חשיבות" ma:internalName="SDImportance">
      <xsd:simpleType>
        <xsd:restriction base="dms:Number"/>
      </xsd:simpleType>
    </xsd:element>
    <xsd:element name="SDLastSigningDate" ma:index="19" nillable="true" ma:displayName="תאריך חתימה אחרון " ma:internalName="SDLastSigningDate">
      <xsd:simpleType>
        <xsd:restriction base="dms:DateTime"/>
      </xsd:simpleType>
    </xsd:element>
    <xsd:element name="SDNumOfSignatures" ma:index="20" nillable="true" ma:displayName="מספר חתימות" ma:internalName="SDNumOfSignatures">
      <xsd:simpleType>
        <xsd:restriction base="dms:Number"/>
      </xsd:simpleType>
    </xsd:element>
    <xsd:element name="SDSignersLogins" ma:index="21" nillable="true" ma:displayName="חותם המסמך" ma:internalName="SDSignersLogins">
      <xsd:simpleType>
        <xsd:restriction base="dms:Text"/>
      </xsd:simpleType>
    </xsd:element>
    <xsd:element name="AutoNumber" ma:index="22" nillable="true" ma:displayName="סימוכין" ma:indexed="true" ma:internalName="AutoNumber">
      <xsd:simpleType>
        <xsd:restriction base="dms:Text"/>
      </xsd:simpleType>
    </xsd:element>
    <xsd:element name="SDCategories" ma:index="23" nillable="true" ma:displayName="נושאים" ma:internalName="SDCategories">
      <xsd:simpleType>
        <xsd:restriction base="dms:Note"/>
      </xsd:simpleType>
    </xsd:element>
    <xsd:element name="SDExternalEntityConnected" ma:index="24" nillable="true" ma:displayName="מקושר לאפליקציה חיצונית" ma:internalName="SDExternalEntityConnected">
      <xsd:simpleType>
        <xsd:restriction base="dms:Boolean"/>
      </xsd:simpleType>
    </xsd:element>
    <xsd:element name="SDDocDate" ma:index="26" nillable="true" ma:displayName="תאריך המסמך" ma:indexed="true" ma:internalName="SDDocDate">
      <xsd:simpleType>
        <xsd:restriction base="dms:DateTime"/>
      </xsd:simpleType>
    </xsd:element>
    <xsd:element name="SDDocumentSource" ma:index="27" nillable="true" ma:displayName="מקור המסמך" ma:internalName="SDDocumentSource">
      <xsd:simpleType>
        <xsd:restriction base="dms:Choice">
          <xsd:enumeration value="SDFileUpload"/>
          <xsd:enumeration value="SDNewFile"/>
          <xsd:enumeration value="SDMultiFilesUpload"/>
          <xsd:enumeration value="OutlookExtender"/>
          <xsd:enumeration value="SDMigration"/>
          <xsd:enumeration value="OfficeAddIn"/>
          <xsd:enumeration value="ArchiveScan"/>
          <xsd:enumeration value="PCDocs"/>
          <xsd:enumeration value="PST"/>
          <xsd:enumeration value="D2K"/>
          <xsd:enumeration value="Menahel"/>
          <xsd:enumeration value="ShipmentLoader"/>
          <xsd:enumeration value="PoliceOffices"/>
          <xsd:enumeration value="AGATForms"/>
          <xsd:enumeration value="SDK"/>
          <xsd:enumeration value="Other"/>
          <xsd:enumeration value="SD5Migration"/>
        </xsd:restriction>
      </xsd:simpleType>
    </xsd:element>
    <xsd:element name="SDAuthor" ma:index="28" nillable="true" ma:displayName="מחבר" ma:indexed="true" ma:internalName="SDAuthor">
      <xsd:simpleType>
        <xsd:restriction base="dms:Text"/>
      </xsd:simpleType>
    </xsd:element>
    <xsd:element name="SDCategoryID" ma:index="29" nillable="true" ma:displayName="מזהה נושא" ma:indexed="true" ma:internalName="SDCategoryID">
      <xsd:simpleType>
        <xsd:restriction base="dms:Text"/>
      </xsd:simpleType>
    </xsd:element>
    <xsd:element name="ShemPone" ma:index="30" nillable="true" ma:displayName="שם פונה" ma:internalName="ShemPone">
      <xsd:simpleType>
        <xsd:restriction base="dms:Text">
          <xsd:maxLength value="255"/>
        </xsd:restriction>
      </xsd:simpleType>
    </xsd:element>
    <xsd:element name="MailPone" ma:index="31" nillable="true" ma:displayName="מייל פונה" ma:internalName="MailPone">
      <xsd:simpleType>
        <xsd:restriction base="dms:Text">
          <xsd:maxLength value="255"/>
        </xsd:restriction>
      </xsd:simpleType>
    </xsd:element>
    <xsd:element name="SDLink" ma:index="32" nillable="true" ma:displayName="קישור בסיסי" ma:internalName="SD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25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CE63C-FA02-4873-AEF3-CB9360EC534F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d0fec014-2480-4c0c-839b-35087546b5a2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0CAA2B2-9532-492B-A538-DBE530A129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384DC3-9667-43BA-9DAB-C01C17C446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fec014-2480-4c0c-839b-35087546b5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D4F405-2D9D-4A8C-A64D-A93258815CD5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5063CCF-9C2C-41F6-A899-EA6AB0AC9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2195</Characters>
  <Application>Microsoft Office Word</Application>
  <DocSecurity>4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הסכם עם עמותת לטרון - משרד ראש הממשלה - לסיום הפרויקט אתר ההנצחה - אישור אחיד - 2019</vt:lpstr>
    </vt:vector>
  </TitlesOfParts>
  <Company>MOF</Company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הסכם עם עמותת לטרון - משרד ראש הממשלה - לסיום הפרויקט אתר ההנצחה - אישור אחיד - 2019</dc:title>
  <dc:subject/>
  <dc:creator>שמואל זקן</dc:creator>
  <cp:keywords/>
  <dc:description/>
  <cp:lastModifiedBy>Alon Harel</cp:lastModifiedBy>
  <cp:revision>2</cp:revision>
  <cp:lastPrinted>2019-11-17T12:38:00Z</cp:lastPrinted>
  <dcterms:created xsi:type="dcterms:W3CDTF">2020-08-20T11:25:00Z</dcterms:created>
  <dcterms:modified xsi:type="dcterms:W3CDTF">2020-08-20T11:25:00Z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orID">
    <vt:lpwstr>notes://MAOR2/Doc/Shuk_hon/ShHozDoc.nsf/0/041409EDB5141E68C225821700367D2C/?OpenDocument</vt:lpwstr>
  </property>
  <property fmtid="{D5CDD505-2E9C-101B-9397-08002B2CF9AE}" pid="3" name="MaorRecipients0">
    <vt:lpwstr>shmuelz@mof.gov.il</vt:lpwstr>
  </property>
  <property fmtid="{D5CDD505-2E9C-101B-9397-08002B2CF9AE}" pid="4" name="ContentTypeId">
    <vt:lpwstr>0x0101001EEFB1AD3257CD47A8028FE87FA0D66A1D007514AF243563034D962353819925E853</vt:lpwstr>
  </property>
  <property fmtid="{D5CDD505-2E9C-101B-9397-08002B2CF9AE}" pid="5" name="MMDUnitsName">
    <vt:lpwstr/>
  </property>
  <property fmtid="{D5CDD505-2E9C-101B-9397-08002B2CF9AE}" pid="6" name="MMDResponsibleUnit">
    <vt:lpwstr/>
  </property>
  <property fmtid="{D5CDD505-2E9C-101B-9397-08002B2CF9AE}" pid="7" name="MMDServiceLang">
    <vt:lpwstr/>
  </property>
  <property fmtid="{D5CDD505-2E9C-101B-9397-08002B2CF9AE}" pid="8" name="MMDJobDescription">
    <vt:lpwstr/>
  </property>
  <property fmtid="{D5CDD505-2E9C-101B-9397-08002B2CF9AE}" pid="9" name="MMDKeywords">
    <vt:lpwstr/>
  </property>
  <property fmtid="{D5CDD505-2E9C-101B-9397-08002B2CF9AE}" pid="10" name="MMDStatus">
    <vt:lpwstr/>
  </property>
  <property fmtid="{D5CDD505-2E9C-101B-9397-08002B2CF9AE}" pid="11" name="MMDAudience">
    <vt:lpwstr/>
  </property>
  <property fmtid="{D5CDD505-2E9C-101B-9397-08002B2CF9AE}" pid="12" name="MMDLiveEvent">
    <vt:lpwstr/>
  </property>
  <property fmtid="{D5CDD505-2E9C-101B-9397-08002B2CF9AE}" pid="13" name="MMDSubjects">
    <vt:lpwstr/>
  </property>
  <property fmtid="{D5CDD505-2E9C-101B-9397-08002B2CF9AE}" pid="14" name="MMDTypes">
    <vt:lpwstr/>
  </property>
  <property fmtid="{D5CDD505-2E9C-101B-9397-08002B2CF9AE}" pid="15" name="MMDResponsibleOffice">
    <vt:lpwstr/>
  </property>
  <property fmtid="{D5CDD505-2E9C-101B-9397-08002B2CF9AE}" pid="16" name="_dlc_DocIdItemGuid">
    <vt:lpwstr>243d11e5-7d32-49f3-b466-ce26161791c2</vt:lpwstr>
  </property>
  <property fmtid="{D5CDD505-2E9C-101B-9397-08002B2CF9AE}" pid="17" name="_dlc_DocId">
    <vt:lpwstr>27X4K46RPQXN-27-24549</vt:lpwstr>
  </property>
  <property fmtid="{D5CDD505-2E9C-101B-9397-08002B2CF9AE}" pid="18" name="_dlc_DocIdUrl">
    <vt:lpwstr>http://srv-sd-fe1/sites/Hakeren/YeutzBituchi/_layouts/15/DocIdRedir.aspx?ID=27X4K46RPQXN-27-24549, 27X4K46RPQXN-27-24549</vt:lpwstr>
  </property>
</Properties>
</file>