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B98722" w14:textId="7529D75F" w:rsidR="008F749C" w:rsidRPr="00595DCF" w:rsidRDefault="00D33AFC" w:rsidP="008F749C">
      <w:pPr>
        <w:rPr>
          <w:rFonts w:ascii="Tahoma" w:eastAsia="Times New Roman" w:hAnsi="Tahoma" w:cs="Tahoma"/>
          <w:b/>
          <w:bCs/>
          <w:rtl/>
        </w:rPr>
      </w:pPr>
      <w:r>
        <w:rPr>
          <w:rFonts w:ascii="Tahoma" w:eastAsia="Times New Roman" w:hAnsi="Tahoma" w:cs="Tahoma" w:hint="cs"/>
          <w:b/>
          <w:bCs/>
          <w:rtl/>
        </w:rPr>
        <w:t>כ' אדר תשפ"א</w:t>
      </w:r>
    </w:p>
    <w:p w14:paraId="2E8225CE" w14:textId="56936788" w:rsidR="008F749C" w:rsidRPr="00595DCF" w:rsidRDefault="00F069EF" w:rsidP="008F749C">
      <w:pPr>
        <w:rPr>
          <w:rFonts w:ascii="Tahoma" w:eastAsia="Times New Roman" w:hAnsi="Tahoma" w:cs="Tahoma"/>
          <w:b/>
          <w:bCs/>
        </w:rPr>
      </w:pPr>
      <w:r w:rsidRPr="00595DCF">
        <w:rPr>
          <w:rFonts w:ascii="Tahoma" w:eastAsia="Times New Roman" w:hAnsi="Tahoma" w:cs="Tahoma"/>
          <w:b/>
          <w:bCs/>
          <w:rtl/>
        </w:rPr>
        <w:t xml:space="preserve"> </w:t>
      </w:r>
      <w:r w:rsidR="00D33AFC">
        <w:rPr>
          <w:rFonts w:ascii="Tahoma" w:eastAsia="Times New Roman" w:hAnsi="Tahoma" w:cs="Tahoma" w:hint="cs"/>
          <w:b/>
          <w:bCs/>
          <w:rtl/>
        </w:rPr>
        <w:t>0</w:t>
      </w:r>
      <w:r w:rsidR="004C5301">
        <w:rPr>
          <w:rFonts w:ascii="Tahoma" w:eastAsia="Times New Roman" w:hAnsi="Tahoma" w:cs="Tahoma" w:hint="cs"/>
          <w:b/>
          <w:bCs/>
          <w:rtl/>
        </w:rPr>
        <w:t>4</w:t>
      </w:r>
      <w:r w:rsidR="00D33AFC">
        <w:rPr>
          <w:rFonts w:ascii="Tahoma" w:eastAsia="Times New Roman" w:hAnsi="Tahoma" w:cs="Tahoma" w:hint="cs"/>
          <w:b/>
          <w:bCs/>
          <w:rtl/>
        </w:rPr>
        <w:t xml:space="preserve"> מרץ 2021</w:t>
      </w:r>
    </w:p>
    <w:p w14:paraId="51F117FE" w14:textId="489E03BF" w:rsidR="008F749C" w:rsidRPr="00595DCF" w:rsidRDefault="008F749C" w:rsidP="008F749C">
      <w:pPr>
        <w:jc w:val="right"/>
        <w:rPr>
          <w:rFonts w:ascii="Tahoma" w:eastAsia="Times New Roman" w:hAnsi="Tahoma" w:cs="Tahoma"/>
          <w:b/>
          <w:bCs/>
        </w:rPr>
      </w:pPr>
      <w:r w:rsidRPr="00595DCF">
        <w:rPr>
          <w:rFonts w:ascii="Tahoma" w:eastAsia="Times New Roman" w:hAnsi="Tahoma" w:cs="Tahoma"/>
          <w:b/>
          <w:bCs/>
          <w:rtl/>
        </w:rPr>
        <w:t xml:space="preserve">לכבוד: </w:t>
      </w:r>
      <w:r w:rsidR="00F069EF" w:rsidRPr="00595DCF">
        <w:rPr>
          <w:rFonts w:ascii="Tahoma" w:eastAsia="Times New Roman" w:hAnsi="Tahoma" w:cs="Tahoma"/>
          <w:b/>
          <w:bCs/>
          <w:rtl/>
        </w:rPr>
        <w:t>עוז שמיר, באר שבע</w:t>
      </w:r>
    </w:p>
    <w:p w14:paraId="2932420B" w14:textId="2D9BDC64" w:rsidR="008F749C" w:rsidRPr="00595DCF" w:rsidRDefault="008F749C" w:rsidP="008F749C">
      <w:pPr>
        <w:jc w:val="right"/>
        <w:rPr>
          <w:rFonts w:ascii="Tahoma" w:eastAsia="Times New Roman" w:hAnsi="Tahoma" w:cs="Tahoma"/>
          <w:b/>
          <w:bCs/>
        </w:rPr>
      </w:pPr>
      <w:r w:rsidRPr="00595DCF">
        <w:rPr>
          <w:rFonts w:ascii="Tahoma" w:eastAsia="Times New Roman" w:hAnsi="Tahoma" w:cs="Tahoma"/>
          <w:b/>
          <w:bCs/>
          <w:rtl/>
        </w:rPr>
        <w:t xml:space="preserve">נייד: </w:t>
      </w:r>
      <w:r w:rsidR="001467ED" w:rsidRPr="00595DCF">
        <w:rPr>
          <w:rFonts w:ascii="Tahoma" w:eastAsia="Times New Roman" w:hAnsi="Tahoma" w:cs="Tahoma"/>
          <w:b/>
          <w:bCs/>
          <w:rtl/>
        </w:rPr>
        <w:t>050-6992923</w:t>
      </w:r>
    </w:p>
    <w:p w14:paraId="081C6083" w14:textId="79A794E0" w:rsidR="008F749C" w:rsidRPr="00595DCF" w:rsidRDefault="0044739D" w:rsidP="008F749C">
      <w:pPr>
        <w:jc w:val="right"/>
        <w:rPr>
          <w:rFonts w:ascii="Tahoma" w:eastAsia="Times New Roman" w:hAnsi="Tahoma" w:cs="Tahoma"/>
          <w:b/>
          <w:bCs/>
          <w:rtl/>
        </w:rPr>
      </w:pPr>
      <w:hyperlink r:id="rId7" w:history="1">
        <w:r w:rsidR="0012498E" w:rsidRPr="00595DCF">
          <w:rPr>
            <w:rStyle w:val="Hyperlink"/>
            <w:rFonts w:ascii="Tahoma" w:eastAsia="Times New Roman" w:hAnsi="Tahoma" w:cs="Tahoma"/>
            <w:b/>
            <w:bCs/>
          </w:rPr>
          <w:t>ozs@mail.gov.il</w:t>
        </w:r>
      </w:hyperlink>
      <w:hyperlink r:id="rId8" w:history="1">
        <w:r w:rsidR="0012498E" w:rsidRPr="00595DCF">
          <w:rPr>
            <w:rStyle w:val="Hyperlink"/>
            <w:rFonts w:ascii="Tahoma" w:eastAsia="Times New Roman" w:hAnsi="Tahoma" w:cs="Tahoma"/>
            <w:b/>
            <w:bCs/>
            <w:color w:val="000000" w:themeColor="text1"/>
            <w:u w:val="none"/>
            <w:rtl/>
          </w:rPr>
          <w:t>דוא"ל</w:t>
        </w:r>
      </w:hyperlink>
      <w:r w:rsidR="0012498E" w:rsidRPr="00595DCF">
        <w:rPr>
          <w:rFonts w:ascii="Tahoma" w:eastAsia="Times New Roman" w:hAnsi="Tahoma" w:cs="Tahoma"/>
          <w:b/>
          <w:bCs/>
          <w:rtl/>
        </w:rPr>
        <w:t>:</w:t>
      </w:r>
    </w:p>
    <w:p w14:paraId="560D14C5" w14:textId="77777777" w:rsidR="0012498E" w:rsidRPr="00595DCF" w:rsidRDefault="0012498E" w:rsidP="008F749C">
      <w:pPr>
        <w:jc w:val="right"/>
        <w:rPr>
          <w:rFonts w:ascii="Tahoma" w:eastAsia="Times New Roman" w:hAnsi="Tahoma" w:cs="Tahoma"/>
          <w:b/>
          <w:bCs/>
          <w:rtl/>
        </w:rPr>
      </w:pPr>
    </w:p>
    <w:p w14:paraId="43AF4420" w14:textId="77777777" w:rsidR="008F749C" w:rsidRPr="00595DCF" w:rsidRDefault="008F749C" w:rsidP="008F749C">
      <w:pPr>
        <w:jc w:val="right"/>
        <w:rPr>
          <w:rFonts w:ascii="Tahoma" w:eastAsia="Times New Roman" w:hAnsi="Tahoma" w:cs="Tahoma"/>
          <w:u w:val="single"/>
          <w:rtl/>
        </w:rPr>
      </w:pPr>
    </w:p>
    <w:p w14:paraId="35D564DB" w14:textId="2C33CB11" w:rsidR="008F749C" w:rsidRPr="00595DCF" w:rsidRDefault="00DC54B2" w:rsidP="00DC54B2">
      <w:pPr>
        <w:jc w:val="center"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eastAsia="Times New Roman" w:hAnsi="Tahoma" w:cs="Tahoma"/>
          <w:b/>
          <w:bCs/>
          <w:rtl/>
        </w:rPr>
        <w:t xml:space="preserve"> </w:t>
      </w:r>
      <w:r w:rsidR="001B0506" w:rsidRPr="00595DCF">
        <w:rPr>
          <w:rFonts w:ascii="Tahoma" w:eastAsia="Times New Roman" w:hAnsi="Tahoma" w:cs="Tahoma"/>
          <w:b/>
          <w:bCs/>
          <w:u w:val="single"/>
          <w:rtl/>
        </w:rPr>
        <w:t xml:space="preserve">מבנה </w:t>
      </w:r>
      <w:r w:rsidR="00595DCF" w:rsidRPr="00595DCF">
        <w:rPr>
          <w:rFonts w:ascii="Tahoma" w:eastAsia="Times New Roman" w:hAnsi="Tahoma" w:cs="Tahoma"/>
          <w:b/>
          <w:bCs/>
          <w:u w:val="single"/>
          <w:rtl/>
        </w:rPr>
        <w:t>7</w:t>
      </w:r>
      <w:r w:rsidRPr="00595DCF">
        <w:rPr>
          <w:rFonts w:ascii="Tahoma" w:eastAsia="Times New Roman" w:hAnsi="Tahoma" w:cs="Tahoma"/>
          <w:b/>
          <w:bCs/>
          <w:u w:val="single"/>
          <w:rtl/>
        </w:rPr>
        <w:t xml:space="preserve"> </w:t>
      </w:r>
      <w:r w:rsidR="00274DDA" w:rsidRPr="00595DCF">
        <w:rPr>
          <w:rFonts w:ascii="Tahoma" w:eastAsia="Times New Roman" w:hAnsi="Tahoma" w:cs="Tahoma"/>
          <w:b/>
          <w:bCs/>
          <w:u w:val="single"/>
          <w:rtl/>
        </w:rPr>
        <w:t xml:space="preserve">על 4 מ' - </w:t>
      </w:r>
      <w:r w:rsidR="00595DCF" w:rsidRPr="00595DCF">
        <w:rPr>
          <w:rFonts w:ascii="Tahoma" w:eastAsia="Times New Roman" w:hAnsi="Tahoma" w:cs="Tahoma"/>
          <w:b/>
          <w:bCs/>
          <w:u w:val="single"/>
          <w:rtl/>
        </w:rPr>
        <w:t>4</w:t>
      </w:r>
      <w:r w:rsidR="00274DDA" w:rsidRPr="00595DCF">
        <w:rPr>
          <w:rFonts w:ascii="Tahoma" w:eastAsia="Times New Roman" w:hAnsi="Tahoma" w:cs="Tahoma"/>
          <w:b/>
          <w:bCs/>
          <w:u w:val="single"/>
          <w:rtl/>
        </w:rPr>
        <w:t xml:space="preserve"> תאי שרו', </w:t>
      </w:r>
      <w:r w:rsidR="00595DCF" w:rsidRPr="00595DCF">
        <w:rPr>
          <w:rFonts w:ascii="Tahoma" w:eastAsia="Times New Roman" w:hAnsi="Tahoma" w:cs="Tahoma"/>
          <w:b/>
          <w:bCs/>
          <w:u w:val="single"/>
          <w:rtl/>
        </w:rPr>
        <w:t>4</w:t>
      </w:r>
      <w:r w:rsidR="00274DDA" w:rsidRPr="00595DCF">
        <w:rPr>
          <w:rFonts w:ascii="Tahoma" w:eastAsia="Times New Roman" w:hAnsi="Tahoma" w:cs="Tahoma"/>
          <w:b/>
          <w:bCs/>
          <w:u w:val="single"/>
          <w:rtl/>
        </w:rPr>
        <w:t xml:space="preserve"> תאי מקל', </w:t>
      </w:r>
      <w:r w:rsidR="00595DCF" w:rsidRPr="00595DCF">
        <w:rPr>
          <w:rFonts w:ascii="Tahoma" w:eastAsia="Times New Roman" w:hAnsi="Tahoma" w:cs="Tahoma"/>
          <w:b/>
          <w:bCs/>
          <w:u w:val="single"/>
          <w:rtl/>
        </w:rPr>
        <w:t>4</w:t>
      </w:r>
      <w:r w:rsidR="00274DDA" w:rsidRPr="00595DCF">
        <w:rPr>
          <w:rFonts w:ascii="Tahoma" w:eastAsia="Times New Roman" w:hAnsi="Tahoma" w:cs="Tahoma"/>
          <w:b/>
          <w:bCs/>
          <w:u w:val="single"/>
          <w:rtl/>
        </w:rPr>
        <w:t xml:space="preserve"> כיורים</w:t>
      </w:r>
      <w:r w:rsidR="001B0506" w:rsidRPr="00595DCF">
        <w:rPr>
          <w:rFonts w:ascii="Tahoma" w:eastAsia="Times New Roman" w:hAnsi="Tahoma" w:cs="Tahoma"/>
          <w:b/>
          <w:bCs/>
          <w:u w:val="single"/>
          <w:rtl/>
        </w:rPr>
        <w:t xml:space="preserve"> – מפנל מבודד</w:t>
      </w:r>
    </w:p>
    <w:p w14:paraId="568AE83E" w14:textId="77777777" w:rsidR="008F749C" w:rsidRPr="00595DCF" w:rsidRDefault="008F749C" w:rsidP="008F749C">
      <w:pPr>
        <w:jc w:val="right"/>
        <w:rPr>
          <w:rFonts w:ascii="Tahoma" w:eastAsia="Times New Roman" w:hAnsi="Tahoma" w:cs="Tahoma"/>
          <w:b/>
          <w:bCs/>
          <w:u w:val="single"/>
        </w:rPr>
      </w:pPr>
    </w:p>
    <w:p w14:paraId="29FC85B1" w14:textId="77777777" w:rsidR="008F749C" w:rsidRPr="00595DCF" w:rsidRDefault="008F749C" w:rsidP="008F749C">
      <w:pPr>
        <w:jc w:val="right"/>
        <w:rPr>
          <w:rFonts w:ascii="Tahoma" w:eastAsia="Times New Roman" w:hAnsi="Tahoma" w:cs="Tahoma"/>
          <w:b/>
          <w:bCs/>
          <w:u w:val="single"/>
        </w:rPr>
      </w:pPr>
    </w:p>
    <w:p w14:paraId="791FB965" w14:textId="1555CF94" w:rsidR="002C14DB" w:rsidRPr="00595DCF" w:rsidRDefault="008F749C" w:rsidP="00950231">
      <w:pPr>
        <w:ind w:left="567"/>
        <w:jc w:val="right"/>
        <w:rPr>
          <w:rFonts w:ascii="Tahoma" w:eastAsia="Times New Roman" w:hAnsi="Tahoma" w:cs="Tahoma"/>
          <w:b/>
          <w:bCs/>
          <w:u w:val="single"/>
          <w:rtl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ארגון פנים המבנה:</w:t>
      </w:r>
    </w:p>
    <w:p w14:paraId="497B49B7" w14:textId="3E5478B6" w:rsidR="002C14DB" w:rsidRPr="00595DCF" w:rsidRDefault="00274DDA" w:rsidP="00950231">
      <w:pPr>
        <w:pStyle w:val="a3"/>
        <w:numPr>
          <w:ilvl w:val="0"/>
          <w:numId w:val="18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מבואת מלתחה.</w:t>
      </w:r>
    </w:p>
    <w:p w14:paraId="252C531A" w14:textId="1F52DC21" w:rsidR="00DC54B2" w:rsidRPr="00595DCF" w:rsidRDefault="00595DCF" w:rsidP="00950231">
      <w:pPr>
        <w:pStyle w:val="a3"/>
        <w:numPr>
          <w:ilvl w:val="0"/>
          <w:numId w:val="18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4</w:t>
      </w:r>
      <w:r w:rsidR="00DC54B2" w:rsidRPr="00595DCF">
        <w:rPr>
          <w:rFonts w:ascii="Tahoma" w:eastAsia="Times New Roman" w:hAnsi="Tahoma" w:cs="Tahoma"/>
          <w:rtl/>
        </w:rPr>
        <w:t xml:space="preserve"> תאי מקלחות</w:t>
      </w:r>
      <w:r w:rsidR="00274DDA" w:rsidRPr="00595DCF">
        <w:rPr>
          <w:rFonts w:ascii="Tahoma" w:eastAsia="Times New Roman" w:hAnsi="Tahoma" w:cs="Tahoma"/>
          <w:rtl/>
        </w:rPr>
        <w:t>.</w:t>
      </w:r>
    </w:p>
    <w:p w14:paraId="642CE5F3" w14:textId="776F14AD" w:rsidR="008F749C" w:rsidRPr="00595DCF" w:rsidRDefault="00595DCF" w:rsidP="00274DDA">
      <w:pPr>
        <w:pStyle w:val="a3"/>
        <w:numPr>
          <w:ilvl w:val="0"/>
          <w:numId w:val="18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4</w:t>
      </w:r>
      <w:r w:rsidR="00274DDA" w:rsidRPr="00595DCF">
        <w:rPr>
          <w:rFonts w:ascii="Tahoma" w:eastAsia="Times New Roman" w:hAnsi="Tahoma" w:cs="Tahoma"/>
          <w:rtl/>
        </w:rPr>
        <w:t xml:space="preserve"> תאי שרותים.</w:t>
      </w:r>
    </w:p>
    <w:p w14:paraId="2EC009F7" w14:textId="4E15B821" w:rsidR="00274DDA" w:rsidRPr="00595DCF" w:rsidRDefault="00595DCF" w:rsidP="00274DDA">
      <w:pPr>
        <w:pStyle w:val="a3"/>
        <w:numPr>
          <w:ilvl w:val="0"/>
          <w:numId w:val="18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4</w:t>
      </w:r>
      <w:r w:rsidR="00274DDA" w:rsidRPr="00595DCF">
        <w:rPr>
          <w:rFonts w:ascii="Tahoma" w:eastAsia="Times New Roman" w:hAnsi="Tahoma" w:cs="Tahoma"/>
        </w:rPr>
        <w:t xml:space="preserve"> </w:t>
      </w:r>
      <w:r w:rsidR="00274DDA" w:rsidRPr="00595DCF">
        <w:rPr>
          <w:rFonts w:ascii="Tahoma" w:eastAsia="Times New Roman" w:hAnsi="Tahoma" w:cs="Tahoma"/>
          <w:rtl/>
        </w:rPr>
        <w:t xml:space="preserve">כיורים </w:t>
      </w:r>
      <w:r w:rsidRPr="00595DCF">
        <w:rPr>
          <w:rFonts w:ascii="Tahoma" w:eastAsia="Times New Roman" w:hAnsi="Tahoma" w:cs="Tahoma"/>
          <w:rtl/>
        </w:rPr>
        <w:t>במבואה</w:t>
      </w:r>
      <w:r w:rsidR="00274DDA" w:rsidRPr="00595DCF">
        <w:rPr>
          <w:rFonts w:ascii="Tahoma" w:eastAsia="Times New Roman" w:hAnsi="Tahoma" w:cs="Tahoma"/>
          <w:rtl/>
        </w:rPr>
        <w:t>.</w:t>
      </w:r>
    </w:p>
    <w:p w14:paraId="334250A8" w14:textId="77777777" w:rsidR="00274DDA" w:rsidRPr="00595DCF" w:rsidRDefault="00274DDA" w:rsidP="003549A9">
      <w:pPr>
        <w:pStyle w:val="a3"/>
        <w:bidi/>
        <w:ind w:left="360"/>
        <w:rPr>
          <w:rFonts w:ascii="Tahoma" w:eastAsia="Times New Roman" w:hAnsi="Tahoma" w:cs="Tahoma"/>
        </w:rPr>
      </w:pPr>
    </w:p>
    <w:p w14:paraId="08CBE877" w14:textId="77777777" w:rsidR="003549A9" w:rsidRPr="00595DCF" w:rsidRDefault="003549A9" w:rsidP="00950231">
      <w:pPr>
        <w:ind w:left="567"/>
        <w:jc w:val="right"/>
        <w:rPr>
          <w:rFonts w:ascii="Tahoma" w:eastAsia="Times New Roman" w:hAnsi="Tahoma" w:cs="Tahoma"/>
          <w:b/>
          <w:bCs/>
          <w:u w:val="single"/>
          <w:rtl/>
        </w:rPr>
      </w:pPr>
    </w:p>
    <w:p w14:paraId="0809FED8" w14:textId="6FEAD87C" w:rsidR="003549A9" w:rsidRPr="00595DCF" w:rsidRDefault="008F749C" w:rsidP="00595DCF">
      <w:pPr>
        <w:ind w:left="567"/>
        <w:jc w:val="right"/>
        <w:rPr>
          <w:rFonts w:ascii="Tahoma" w:eastAsia="Times New Roman" w:hAnsi="Tahoma" w:cs="Tahoma"/>
          <w:b/>
          <w:bCs/>
          <w:u w:val="single"/>
          <w:rtl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המבנה יכלול את המרכיבים הבאים:</w:t>
      </w:r>
    </w:p>
    <w:p w14:paraId="0E1958DA" w14:textId="77777777" w:rsidR="003549A9" w:rsidRPr="00595DCF" w:rsidRDefault="003549A9" w:rsidP="003549A9">
      <w:pPr>
        <w:pStyle w:val="NormalWeb"/>
        <w:bidi/>
        <w:rPr>
          <w:rFonts w:ascii="Tahoma" w:hAnsi="Tahoma" w:cs="Tahoma"/>
          <w:b/>
          <w:bCs/>
          <w:sz w:val="22"/>
          <w:szCs w:val="22"/>
          <w:u w:val="single"/>
          <w:rtl/>
        </w:rPr>
      </w:pPr>
      <w:r w:rsidRPr="00595DCF">
        <w:rPr>
          <w:rFonts w:ascii="Tahoma" w:hAnsi="Tahoma" w:cs="Tahoma"/>
          <w:b/>
          <w:bCs/>
          <w:sz w:val="22"/>
          <w:szCs w:val="22"/>
          <w:u w:val="single"/>
          <w:rtl/>
        </w:rPr>
        <w:t>קונסטרוקציה וחוץ המבנה:</w:t>
      </w:r>
    </w:p>
    <w:p w14:paraId="7D7269B3" w14:textId="77777777" w:rsidR="003549A9" w:rsidRPr="00595DCF" w:rsidRDefault="003549A9" w:rsidP="003549A9">
      <w:pPr>
        <w:pStyle w:val="NormalWeb"/>
        <w:numPr>
          <w:ilvl w:val="0"/>
          <w:numId w:val="38"/>
        </w:numPr>
        <w:bidi/>
        <w:rPr>
          <w:rFonts w:ascii="Tahoma" w:hAnsi="Tahoma" w:cs="Tahoma"/>
          <w:sz w:val="22"/>
          <w:szCs w:val="22"/>
          <w:rtl/>
        </w:rPr>
      </w:pPr>
      <w:r w:rsidRPr="00595DCF">
        <w:rPr>
          <w:rFonts w:ascii="Tahoma" w:hAnsi="Tahoma" w:cs="Tahoma"/>
          <w:b/>
          <w:bCs/>
          <w:sz w:val="22"/>
          <w:szCs w:val="22"/>
          <w:u w:val="single"/>
          <w:rtl/>
        </w:rPr>
        <w:t>בסיס המבנה</w:t>
      </w:r>
      <w:r w:rsidRPr="00595DCF">
        <w:rPr>
          <w:rFonts w:ascii="Tahoma" w:hAnsi="Tahoma" w:cs="Tahoma"/>
          <w:sz w:val="22"/>
          <w:szCs w:val="22"/>
          <w:rtl/>
        </w:rPr>
        <w:t xml:space="preserve"> </w:t>
      </w:r>
    </w:p>
    <w:p w14:paraId="294DF54F" w14:textId="6CD65785" w:rsidR="003549A9" w:rsidRPr="00595DCF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 xml:space="preserve">ברזלי דאבל </w:t>
      </w:r>
      <w:r w:rsidRPr="00595DCF">
        <w:rPr>
          <w:rFonts w:ascii="Tahoma" w:hAnsi="Tahoma" w:cs="Tahoma"/>
          <w:sz w:val="22"/>
          <w:szCs w:val="22"/>
        </w:rPr>
        <w:t xml:space="preserve"> T</w:t>
      </w:r>
      <w:r w:rsidRPr="00595DCF">
        <w:rPr>
          <w:rFonts w:ascii="Tahoma" w:hAnsi="Tahoma" w:cs="Tahoma"/>
          <w:sz w:val="22"/>
          <w:szCs w:val="22"/>
          <w:rtl/>
        </w:rPr>
        <w:t>16.</w:t>
      </w:r>
    </w:p>
    <w:p w14:paraId="2EC8A627" w14:textId="77777777" w:rsidR="003549A9" w:rsidRPr="00595DCF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>תומכים וחוצצים 100 על 50, 60 על 60 ו-40 על 40.</w:t>
      </w:r>
    </w:p>
    <w:p w14:paraId="629AE076" w14:textId="77777777" w:rsidR="003549A9" w:rsidRPr="00595DCF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>פח גלי.</w:t>
      </w:r>
    </w:p>
    <w:p w14:paraId="6AA1F4D8" w14:textId="77777777" w:rsidR="003549A9" w:rsidRPr="00595DCF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>רשת זיון ברזל.</w:t>
      </w:r>
    </w:p>
    <w:p w14:paraId="623AE479" w14:textId="75B01FBB" w:rsidR="003549A9" w:rsidRPr="00EB1FC9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EB1FC9">
        <w:rPr>
          <w:rFonts w:ascii="Tahoma" w:hAnsi="Tahoma" w:cs="Tahoma"/>
          <w:sz w:val="22"/>
          <w:szCs w:val="22"/>
          <w:rtl/>
        </w:rPr>
        <w:t>רצפת בסיס בטון</w:t>
      </w:r>
      <w:r w:rsidR="006D61BE" w:rsidRPr="00EB1FC9">
        <w:rPr>
          <w:rFonts w:ascii="Tahoma" w:hAnsi="Tahoma" w:cs="Tahoma" w:hint="cs"/>
          <w:sz w:val="22"/>
          <w:szCs w:val="22"/>
          <w:rtl/>
        </w:rPr>
        <w:t xml:space="preserve"> </w:t>
      </w:r>
      <w:r w:rsidR="006D61BE" w:rsidRPr="00EB1FC9">
        <w:rPr>
          <w:rFonts w:ascii="Tahoma" w:hAnsi="Tahoma" w:cs="Tahoma"/>
          <w:sz w:val="22"/>
          <w:szCs w:val="22"/>
          <w:rtl/>
        </w:rPr>
        <w:t>–</w:t>
      </w:r>
      <w:r w:rsidR="006D61BE" w:rsidRPr="00EB1FC9">
        <w:rPr>
          <w:rFonts w:ascii="Tahoma" w:hAnsi="Tahoma" w:cs="Tahoma" w:hint="cs"/>
          <w:sz w:val="22"/>
          <w:szCs w:val="22"/>
          <w:rtl/>
        </w:rPr>
        <w:t xml:space="preserve"> </w:t>
      </w:r>
      <w:r w:rsidR="006D61BE" w:rsidRPr="00EB1FC9">
        <w:rPr>
          <w:rFonts w:ascii="Tahoma" w:hAnsi="Tahoma" w:cs="Tahoma" w:hint="cs"/>
          <w:b/>
          <w:bCs/>
          <w:sz w:val="22"/>
          <w:szCs w:val="22"/>
          <w:rtl/>
        </w:rPr>
        <w:t>ב' 30.</w:t>
      </w:r>
    </w:p>
    <w:p w14:paraId="085BE647" w14:textId="77777777" w:rsidR="003549A9" w:rsidRPr="00595DCF" w:rsidRDefault="003549A9" w:rsidP="003549A9">
      <w:pPr>
        <w:pStyle w:val="NormalWeb"/>
        <w:numPr>
          <w:ilvl w:val="0"/>
          <w:numId w:val="38"/>
        </w:numPr>
        <w:bidi/>
        <w:rPr>
          <w:rFonts w:ascii="Tahoma" w:hAnsi="Tahoma" w:cs="Tahoma"/>
          <w:b/>
          <w:bCs/>
          <w:sz w:val="22"/>
          <w:szCs w:val="22"/>
          <w:u w:val="single"/>
        </w:rPr>
      </w:pPr>
      <w:r w:rsidRPr="00595DCF">
        <w:rPr>
          <w:rFonts w:ascii="Tahoma" w:hAnsi="Tahoma" w:cs="Tahoma"/>
          <w:b/>
          <w:bCs/>
          <w:sz w:val="22"/>
          <w:szCs w:val="22"/>
          <w:u w:val="single"/>
          <w:rtl/>
        </w:rPr>
        <w:t xml:space="preserve">שלדה ומעטפת המבנה </w:t>
      </w:r>
    </w:p>
    <w:p w14:paraId="489DEFFC" w14:textId="1000921F" w:rsidR="003549A9" w:rsidRPr="00CA2EFA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b/>
          <w:bCs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 xml:space="preserve">קונסטרוקציית פרופילי ברזל </w:t>
      </w:r>
      <w:r w:rsidRPr="00EB1FC9">
        <w:rPr>
          <w:rFonts w:ascii="Tahoma" w:hAnsi="Tahoma" w:cs="Tahoma"/>
          <w:sz w:val="22"/>
          <w:szCs w:val="22"/>
          <w:rtl/>
        </w:rPr>
        <w:t>– כולל חיזוקים בקונסטרוקציית גג</w:t>
      </w:r>
      <w:r w:rsidRPr="00CA2EFA">
        <w:rPr>
          <w:rFonts w:ascii="Tahoma" w:hAnsi="Tahoma" w:cs="Tahoma"/>
          <w:b/>
          <w:bCs/>
          <w:sz w:val="22"/>
          <w:szCs w:val="22"/>
          <w:rtl/>
        </w:rPr>
        <w:t xml:space="preserve"> להצבת </w:t>
      </w:r>
      <w:r w:rsidR="00CA2EFA" w:rsidRPr="00CA2EFA">
        <w:rPr>
          <w:rFonts w:ascii="Tahoma" w:hAnsi="Tahoma" w:cs="Tahoma" w:hint="cs"/>
          <w:b/>
          <w:bCs/>
          <w:sz w:val="22"/>
          <w:szCs w:val="22"/>
          <w:rtl/>
        </w:rPr>
        <w:t xml:space="preserve">2 </w:t>
      </w:r>
      <w:r w:rsidRPr="00CA2EFA">
        <w:rPr>
          <w:rFonts w:ascii="Tahoma" w:hAnsi="Tahoma" w:cs="Tahoma"/>
          <w:b/>
          <w:bCs/>
          <w:sz w:val="22"/>
          <w:szCs w:val="22"/>
          <w:rtl/>
        </w:rPr>
        <w:t>דודי שמש</w:t>
      </w:r>
      <w:r w:rsidR="00CA2EFA" w:rsidRPr="00CA2EFA">
        <w:rPr>
          <w:rFonts w:ascii="Tahoma" w:hAnsi="Tahoma" w:cs="Tahoma" w:hint="cs"/>
          <w:b/>
          <w:bCs/>
          <w:sz w:val="22"/>
          <w:szCs w:val="22"/>
          <w:rtl/>
        </w:rPr>
        <w:t xml:space="preserve"> </w:t>
      </w:r>
      <w:r w:rsidR="00CA2EFA" w:rsidRPr="00CA2EFA">
        <w:rPr>
          <w:rFonts w:ascii="Tahoma" w:hAnsi="Tahoma" w:cs="Tahoma"/>
          <w:b/>
          <w:bCs/>
          <w:sz w:val="22"/>
          <w:szCs w:val="22"/>
          <w:rtl/>
        </w:rPr>
        <w:t>–</w:t>
      </w:r>
      <w:r w:rsidR="00CA2EFA" w:rsidRPr="00CA2EFA">
        <w:rPr>
          <w:rFonts w:ascii="Tahoma" w:hAnsi="Tahoma" w:cs="Tahoma" w:hint="cs"/>
          <w:b/>
          <w:bCs/>
          <w:sz w:val="22"/>
          <w:szCs w:val="22"/>
          <w:rtl/>
        </w:rPr>
        <w:t xml:space="preserve"> המבנה ימסר עם אישור קונסטרוקטור מתאים לחיזוק זה.</w:t>
      </w:r>
    </w:p>
    <w:p w14:paraId="6E0C673E" w14:textId="77777777" w:rsidR="003549A9" w:rsidRPr="00595DCF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>פנל מבודד 5 ס"מ.</w:t>
      </w:r>
    </w:p>
    <w:p w14:paraId="6CE1A769" w14:textId="18FEC258" w:rsidR="003549A9" w:rsidRPr="00595DCF" w:rsidRDefault="003549A9" w:rsidP="003549A9">
      <w:pPr>
        <w:pStyle w:val="NormalWeb"/>
        <w:numPr>
          <w:ilvl w:val="0"/>
          <w:numId w:val="15"/>
        </w:numPr>
        <w:bidi/>
        <w:ind w:left="1076" w:hanging="425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sz w:val="22"/>
          <w:szCs w:val="22"/>
          <w:rtl/>
        </w:rPr>
        <w:t xml:space="preserve">צבע חיצוני שליכט צבעוני – </w:t>
      </w:r>
      <w:r w:rsidRPr="00B62FCB">
        <w:rPr>
          <w:rFonts w:ascii="Tahoma" w:hAnsi="Tahoma" w:cs="Tahoma"/>
          <w:b/>
          <w:bCs/>
          <w:sz w:val="22"/>
          <w:szCs w:val="22"/>
          <w:rtl/>
        </w:rPr>
        <w:t>לבחירת הלקוח.</w:t>
      </w:r>
      <w:r w:rsidRPr="00595DCF">
        <w:rPr>
          <w:rFonts w:ascii="Tahoma" w:hAnsi="Tahoma" w:cs="Tahoma"/>
          <w:sz w:val="22"/>
          <w:szCs w:val="22"/>
          <w:rtl/>
        </w:rPr>
        <w:t xml:space="preserve"> </w:t>
      </w:r>
    </w:p>
    <w:p w14:paraId="27E06AF2" w14:textId="77777777" w:rsidR="003549A9" w:rsidRPr="00595DCF" w:rsidRDefault="003549A9" w:rsidP="003549A9">
      <w:pPr>
        <w:pStyle w:val="NormalWeb"/>
        <w:numPr>
          <w:ilvl w:val="0"/>
          <w:numId w:val="38"/>
        </w:numPr>
        <w:bidi/>
        <w:rPr>
          <w:rFonts w:ascii="Tahoma" w:hAnsi="Tahoma" w:cs="Tahoma"/>
          <w:b/>
          <w:bCs/>
          <w:sz w:val="22"/>
          <w:szCs w:val="22"/>
          <w:rtl/>
        </w:rPr>
      </w:pPr>
      <w:r w:rsidRPr="00595DCF">
        <w:rPr>
          <w:rFonts w:ascii="Tahoma" w:hAnsi="Tahoma" w:cs="Tahoma"/>
          <w:b/>
          <w:bCs/>
          <w:sz w:val="22"/>
          <w:szCs w:val="22"/>
          <w:u w:val="single"/>
          <w:rtl/>
        </w:rPr>
        <w:t>גג</w:t>
      </w:r>
      <w:r w:rsidRPr="00595DCF">
        <w:rPr>
          <w:rFonts w:ascii="Tahoma" w:hAnsi="Tahoma" w:cs="Tahoma"/>
          <w:b/>
          <w:bCs/>
          <w:sz w:val="22"/>
          <w:szCs w:val="22"/>
          <w:rtl/>
        </w:rPr>
        <w:t>:</w:t>
      </w:r>
    </w:p>
    <w:p w14:paraId="67738CDE" w14:textId="77777777" w:rsidR="003549A9" w:rsidRPr="00595DCF" w:rsidRDefault="003549A9" w:rsidP="003549A9">
      <w:pPr>
        <w:pStyle w:val="a3"/>
        <w:numPr>
          <w:ilvl w:val="0"/>
          <w:numId w:val="37"/>
        </w:numPr>
        <w:bidi/>
        <w:spacing w:before="100" w:beforeAutospacing="1" w:after="100" w:afterAutospacing="1" w:line="360" w:lineRule="auto"/>
        <w:ind w:left="700" w:right="720"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hAnsi="Tahoma" w:cs="Tahoma"/>
          <w:rtl/>
        </w:rPr>
        <w:t>פנל מבודד 5 ס"מ - שיפוע אחד.</w:t>
      </w:r>
      <w:r w:rsidRPr="00595DCF">
        <w:rPr>
          <w:rFonts w:ascii="Tahoma" w:hAnsi="Tahoma" w:cs="Tahoma"/>
          <w:b/>
          <w:bCs/>
          <w:rtl/>
        </w:rPr>
        <w:t xml:space="preserve">  </w:t>
      </w:r>
    </w:p>
    <w:p w14:paraId="0E020801" w14:textId="77777777" w:rsidR="00595DCF" w:rsidRDefault="00595DCF" w:rsidP="00127FA7">
      <w:pPr>
        <w:pStyle w:val="NormalWeb"/>
        <w:bidi/>
        <w:rPr>
          <w:rFonts w:ascii="Tahoma" w:hAnsi="Tahoma" w:cs="Tahoma"/>
          <w:b/>
          <w:bCs/>
          <w:sz w:val="22"/>
          <w:szCs w:val="22"/>
          <w:u w:val="single"/>
          <w:rtl/>
        </w:rPr>
      </w:pPr>
    </w:p>
    <w:p w14:paraId="38BA9CD7" w14:textId="1F8009BB" w:rsidR="00127FA7" w:rsidRPr="00595DCF" w:rsidRDefault="00127FA7" w:rsidP="00595DCF">
      <w:pPr>
        <w:pStyle w:val="NormalWeb"/>
        <w:bidi/>
        <w:rPr>
          <w:rFonts w:ascii="Tahoma" w:hAnsi="Tahoma" w:cs="Tahoma"/>
          <w:b/>
          <w:bCs/>
          <w:sz w:val="22"/>
          <w:szCs w:val="22"/>
          <w:rtl/>
        </w:rPr>
      </w:pPr>
      <w:r w:rsidRPr="00595DCF">
        <w:rPr>
          <w:rFonts w:ascii="Tahoma" w:hAnsi="Tahoma" w:cs="Tahoma"/>
          <w:b/>
          <w:bCs/>
          <w:sz w:val="22"/>
          <w:szCs w:val="22"/>
          <w:u w:val="single"/>
          <w:rtl/>
        </w:rPr>
        <w:t>פנים המבנה</w:t>
      </w:r>
    </w:p>
    <w:p w14:paraId="28E355A9" w14:textId="7DE78FC6" w:rsidR="00127FA7" w:rsidRPr="00595DCF" w:rsidRDefault="00127FA7" w:rsidP="00950231">
      <w:pPr>
        <w:pStyle w:val="a3"/>
        <w:numPr>
          <w:ilvl w:val="0"/>
          <w:numId w:val="6"/>
        </w:numPr>
        <w:bidi/>
        <w:ind w:left="567"/>
        <w:rPr>
          <w:rFonts w:ascii="Tahoma" w:eastAsia="Times New Roman" w:hAnsi="Tahoma" w:cs="Tahoma"/>
          <w:b/>
          <w:bCs/>
          <w:u w:val="single"/>
          <w:rtl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רצפה, קירות ומחיצות פנים:</w:t>
      </w:r>
    </w:p>
    <w:p w14:paraId="4A9CE905" w14:textId="59F1E2AE" w:rsidR="00127FA7" w:rsidRPr="00595DCF" w:rsidRDefault="00127FA7" w:rsidP="00950231">
      <w:pPr>
        <w:pStyle w:val="NormalWeb"/>
        <w:numPr>
          <w:ilvl w:val="0"/>
          <w:numId w:val="20"/>
        </w:numPr>
        <w:bidi/>
        <w:spacing w:before="0" w:beforeAutospacing="0" w:after="0" w:afterAutospacing="0"/>
        <w:ind w:left="360"/>
        <w:rPr>
          <w:rFonts w:ascii="Tahoma" w:eastAsia="Times New Roman" w:hAnsi="Tahoma" w:cs="Tahoma"/>
          <w:sz w:val="22"/>
          <w:szCs w:val="22"/>
          <w:rtl/>
        </w:rPr>
      </w:pPr>
      <w:r w:rsidRPr="00595DCF">
        <w:rPr>
          <w:rFonts w:ascii="Tahoma" w:eastAsia="Times New Roman" w:hAnsi="Tahoma" w:cs="Tahoma"/>
          <w:sz w:val="22"/>
          <w:szCs w:val="22"/>
          <w:rtl/>
        </w:rPr>
        <w:t>רצפת קרמיקה</w:t>
      </w:r>
      <w:r w:rsidR="00F54DBA" w:rsidRPr="00595DCF">
        <w:rPr>
          <w:rFonts w:ascii="Tahoma" w:eastAsia="Times New Roman" w:hAnsi="Tahoma" w:cs="Tahoma"/>
          <w:sz w:val="22"/>
          <w:szCs w:val="22"/>
          <w:rtl/>
        </w:rPr>
        <w:t xml:space="preserve"> 60 על 60</w:t>
      </w:r>
      <w:r w:rsidR="001B0506" w:rsidRPr="00595DCF">
        <w:rPr>
          <w:rFonts w:ascii="Tahoma" w:eastAsia="Times New Roman" w:hAnsi="Tahoma" w:cs="Tahoma"/>
          <w:sz w:val="22"/>
          <w:szCs w:val="22"/>
          <w:rtl/>
        </w:rPr>
        <w:t xml:space="preserve"> </w:t>
      </w:r>
      <w:r w:rsidR="001B0506" w:rsidRPr="00CA2EFA">
        <w:rPr>
          <w:rFonts w:ascii="Tahoma" w:eastAsia="Times New Roman" w:hAnsi="Tahoma" w:cs="Tahoma"/>
          <w:b/>
          <w:bCs/>
          <w:sz w:val="22"/>
          <w:szCs w:val="22"/>
          <w:rtl/>
        </w:rPr>
        <w:t>אנטי סליפ</w:t>
      </w:r>
      <w:r w:rsidR="00CA2EFA" w:rsidRPr="00CA2EFA">
        <w:rPr>
          <w:rFonts w:ascii="Tahoma" w:eastAsia="Times New Roman" w:hAnsi="Tahoma" w:cs="Tahoma" w:hint="cs"/>
          <w:b/>
          <w:bCs/>
          <w:sz w:val="22"/>
          <w:szCs w:val="22"/>
          <w:rtl/>
        </w:rPr>
        <w:t xml:space="preserve"> </w:t>
      </w:r>
      <w:r w:rsidR="00CA2EFA" w:rsidRPr="00CA2EFA">
        <w:rPr>
          <w:rFonts w:ascii="Tahoma" w:eastAsia="Times New Roman" w:hAnsi="Tahoma" w:cs="Tahoma" w:hint="cs"/>
          <w:b/>
          <w:bCs/>
          <w:sz w:val="22"/>
          <w:szCs w:val="22"/>
        </w:rPr>
        <w:t>R</w:t>
      </w:r>
      <w:r w:rsidR="00CA2EFA" w:rsidRPr="00CA2EFA">
        <w:rPr>
          <w:rFonts w:ascii="Tahoma" w:eastAsia="Times New Roman" w:hAnsi="Tahoma" w:cs="Tahoma" w:hint="cs"/>
          <w:b/>
          <w:bCs/>
          <w:sz w:val="22"/>
          <w:szCs w:val="22"/>
          <w:rtl/>
        </w:rPr>
        <w:t>11.</w:t>
      </w:r>
    </w:p>
    <w:p w14:paraId="4345011C" w14:textId="77777777" w:rsidR="001B0506" w:rsidRPr="00595DCF" w:rsidRDefault="001B0506" w:rsidP="001B0506">
      <w:pPr>
        <w:pStyle w:val="a3"/>
        <w:numPr>
          <w:ilvl w:val="0"/>
          <w:numId w:val="22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חיפוי פנים מגבס ירוק עמיד לרטיבות.</w:t>
      </w:r>
    </w:p>
    <w:p w14:paraId="6F804021" w14:textId="77777777" w:rsidR="003549A9" w:rsidRPr="00595DCF" w:rsidRDefault="003549A9" w:rsidP="003549A9">
      <w:pPr>
        <w:pStyle w:val="a3"/>
        <w:numPr>
          <w:ilvl w:val="0"/>
          <w:numId w:val="22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עבודות שפכטל וצביעה אקרילית.</w:t>
      </w:r>
    </w:p>
    <w:p w14:paraId="1C62F6E4" w14:textId="77777777" w:rsidR="003549A9" w:rsidRPr="00595DCF" w:rsidRDefault="003549A9" w:rsidP="003549A9">
      <w:pPr>
        <w:pStyle w:val="a3"/>
        <w:numPr>
          <w:ilvl w:val="0"/>
          <w:numId w:val="22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חיפוי קירות בקרמיקה 60 על 30 – במבואה 1.80. במקלחות גובה 2.00,  בשרותים גובה 1.00.</w:t>
      </w:r>
    </w:p>
    <w:p w14:paraId="08BC5E7B" w14:textId="103DD6EE" w:rsidR="008F749C" w:rsidRPr="00CA2EFA" w:rsidRDefault="003549A9" w:rsidP="00950231">
      <w:pPr>
        <w:pStyle w:val="a3"/>
        <w:numPr>
          <w:ilvl w:val="0"/>
          <w:numId w:val="22"/>
        </w:numPr>
        <w:bidi/>
        <w:ind w:left="360"/>
        <w:rPr>
          <w:rFonts w:ascii="Tahoma" w:eastAsia="Times New Roman" w:hAnsi="Tahoma" w:cs="Tahoma"/>
          <w:b/>
          <w:bCs/>
        </w:rPr>
      </w:pPr>
      <w:r w:rsidRPr="00CA2EFA">
        <w:rPr>
          <w:rFonts w:ascii="Tahoma" w:eastAsia="Times New Roman" w:hAnsi="Tahoma" w:cs="Tahoma"/>
          <w:b/>
          <w:bCs/>
          <w:rtl/>
        </w:rPr>
        <w:t xml:space="preserve">הנמכת תקרה </w:t>
      </w:r>
      <w:r w:rsidR="00CA2EFA" w:rsidRPr="00EB1FC9">
        <w:rPr>
          <w:rFonts w:ascii="Tahoma" w:eastAsia="Times New Roman" w:hAnsi="Tahoma" w:cs="Tahoma" w:hint="cs"/>
          <w:rtl/>
        </w:rPr>
        <w:t xml:space="preserve">באזור המקלחות </w:t>
      </w:r>
      <w:r w:rsidRPr="00EB1FC9">
        <w:rPr>
          <w:rFonts w:ascii="Tahoma" w:eastAsia="Times New Roman" w:hAnsi="Tahoma" w:cs="Tahoma"/>
          <w:b/>
          <w:bCs/>
          <w:rtl/>
        </w:rPr>
        <w:t>מ</w:t>
      </w:r>
      <w:r w:rsidR="001B0506" w:rsidRPr="00EB1FC9">
        <w:rPr>
          <w:rFonts w:ascii="Tahoma" w:eastAsia="Times New Roman" w:hAnsi="Tahoma" w:cs="Tahoma"/>
          <w:b/>
          <w:bCs/>
          <w:rtl/>
        </w:rPr>
        <w:t xml:space="preserve">מגשי </w:t>
      </w:r>
      <w:r w:rsidRPr="00EB1FC9">
        <w:rPr>
          <w:rFonts w:ascii="Tahoma" w:eastAsia="Times New Roman" w:hAnsi="Tahoma" w:cs="Tahoma"/>
          <w:b/>
          <w:bCs/>
          <w:rtl/>
        </w:rPr>
        <w:t xml:space="preserve">מתכת </w:t>
      </w:r>
      <w:r w:rsidR="001B0506" w:rsidRPr="00EB1FC9">
        <w:rPr>
          <w:rFonts w:ascii="Tahoma" w:eastAsia="Times New Roman" w:hAnsi="Tahoma" w:cs="Tahoma"/>
          <w:b/>
          <w:bCs/>
          <w:rtl/>
        </w:rPr>
        <w:t>30 ס"מ</w:t>
      </w:r>
      <w:r w:rsidR="001B0506" w:rsidRPr="00CA2EFA">
        <w:rPr>
          <w:rFonts w:ascii="Tahoma" w:eastAsia="Times New Roman" w:hAnsi="Tahoma" w:cs="Tahoma"/>
          <w:b/>
          <w:bCs/>
          <w:rtl/>
        </w:rPr>
        <w:t xml:space="preserve"> </w:t>
      </w:r>
      <w:r w:rsidR="000B11CA" w:rsidRPr="00EB1FC9">
        <w:rPr>
          <w:rFonts w:ascii="Tahoma" w:eastAsia="Times New Roman" w:hAnsi="Tahoma" w:cs="Tahoma"/>
          <w:rtl/>
        </w:rPr>
        <w:t>מגולוונים עמידים במים</w:t>
      </w:r>
      <w:r w:rsidR="00CA2EFA" w:rsidRPr="00CA2EFA">
        <w:rPr>
          <w:rFonts w:ascii="Tahoma" w:eastAsia="Times New Roman" w:hAnsi="Tahoma" w:cs="Tahoma" w:hint="cs"/>
          <w:b/>
          <w:bCs/>
          <w:rtl/>
        </w:rPr>
        <w:t xml:space="preserve">, 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 xml:space="preserve">ובשאר חללי המבנה הנמכת תקרה אקוסטית עם התקנות </w:t>
      </w:r>
      <w:r w:rsidR="00CA2EFA" w:rsidRPr="00EB1FC9">
        <w:rPr>
          <w:rFonts w:ascii="Tahoma" w:eastAsia="Times New Roman" w:hAnsi="Tahoma" w:cs="Tahoma" w:hint="cs"/>
          <w:b/>
          <w:bCs/>
        </w:rPr>
        <w:t>L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ו-</w:t>
      </w:r>
      <w:r w:rsidR="00CA2EFA" w:rsidRPr="00EB1FC9">
        <w:rPr>
          <w:rFonts w:ascii="Tahoma" w:eastAsia="Times New Roman" w:hAnsi="Tahoma" w:cs="Tahoma" w:hint="cs"/>
        </w:rPr>
        <w:t xml:space="preserve">Z </w:t>
      </w:r>
      <w:r w:rsidR="00CA2EFA" w:rsidRPr="00EB1FC9">
        <w:rPr>
          <w:rFonts w:ascii="Tahoma" w:eastAsia="Times New Roman" w:hAnsi="Tahoma" w:cs="Tahoma" w:hint="cs"/>
          <w:rtl/>
        </w:rPr>
        <w:t>-תוך שמירה על אחידות גובה ואסתטיות כלל הנמכת התקרה.</w:t>
      </w:r>
    </w:p>
    <w:p w14:paraId="4169222A" w14:textId="77777777" w:rsidR="002C14DB" w:rsidRPr="00595DCF" w:rsidRDefault="002C14DB" w:rsidP="002C14DB">
      <w:pPr>
        <w:pStyle w:val="a3"/>
        <w:bidi/>
        <w:rPr>
          <w:rFonts w:ascii="Tahoma" w:eastAsia="Times New Roman" w:hAnsi="Tahoma" w:cs="Tahoma"/>
        </w:rPr>
      </w:pPr>
    </w:p>
    <w:p w14:paraId="5F0CE622" w14:textId="5AF91489" w:rsidR="002C14DB" w:rsidRPr="00595DCF" w:rsidRDefault="00D61120" w:rsidP="00950231">
      <w:pPr>
        <w:pStyle w:val="a3"/>
        <w:numPr>
          <w:ilvl w:val="0"/>
          <w:numId w:val="6"/>
        </w:numPr>
        <w:bidi/>
        <w:ind w:left="567"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דלתות וחלונות</w:t>
      </w:r>
      <w:r w:rsidR="002C14DB" w:rsidRPr="00595DCF">
        <w:rPr>
          <w:rFonts w:ascii="Tahoma" w:eastAsia="Times New Roman" w:hAnsi="Tahoma" w:cs="Tahoma"/>
          <w:b/>
          <w:bCs/>
          <w:u w:val="single"/>
          <w:rtl/>
        </w:rPr>
        <w:t>:</w:t>
      </w:r>
    </w:p>
    <w:p w14:paraId="030D7030" w14:textId="1A1ED39C" w:rsidR="000B11CA" w:rsidRPr="00595DCF" w:rsidRDefault="001B0506" w:rsidP="00950231">
      <w:pPr>
        <w:pStyle w:val="a3"/>
        <w:numPr>
          <w:ilvl w:val="0"/>
          <w:numId w:val="26"/>
        </w:numPr>
        <w:bidi/>
        <w:ind w:left="360"/>
        <w:rPr>
          <w:rFonts w:ascii="Tahoma" w:eastAsia="Times New Roman" w:hAnsi="Tahoma" w:cs="Tahoma"/>
          <w:b/>
          <w:bCs/>
        </w:rPr>
      </w:pPr>
      <w:r w:rsidRPr="00595DCF">
        <w:rPr>
          <w:rFonts w:ascii="Tahoma" w:eastAsia="Times New Roman" w:hAnsi="Tahoma" w:cs="Tahoma"/>
          <w:rtl/>
        </w:rPr>
        <w:t>דלת כניסה למבנה –</w:t>
      </w:r>
      <w:r w:rsidR="000B11CA" w:rsidRPr="00595DCF">
        <w:rPr>
          <w:rFonts w:ascii="Tahoma" w:eastAsia="Times New Roman" w:hAnsi="Tahoma" w:cs="Tahoma"/>
          <w:rtl/>
        </w:rPr>
        <w:t xml:space="preserve"> </w:t>
      </w:r>
      <w:r w:rsidRPr="00CA2EFA">
        <w:rPr>
          <w:rFonts w:ascii="Tahoma" w:eastAsia="Times New Roman" w:hAnsi="Tahoma" w:cs="Tahoma"/>
          <w:b/>
          <w:bCs/>
          <w:rtl/>
        </w:rPr>
        <w:t>דלת סטנלי</w:t>
      </w:r>
      <w:r w:rsidR="005126ED" w:rsidRPr="00CA2EFA">
        <w:rPr>
          <w:rFonts w:ascii="Tahoma" w:eastAsia="Times New Roman" w:hAnsi="Tahoma" w:cs="Tahoma" w:hint="cs"/>
          <w:b/>
          <w:bCs/>
          <w:rtl/>
        </w:rPr>
        <w:t xml:space="preserve"> כולל מגן גשם</w:t>
      </w:r>
      <w:r w:rsidR="00CA2EFA" w:rsidRPr="00CA2EFA">
        <w:rPr>
          <w:rFonts w:ascii="Tahoma" w:eastAsia="Times New Roman" w:hAnsi="Tahoma" w:cs="Tahoma" w:hint="cs"/>
          <w:b/>
          <w:bCs/>
          <w:rtl/>
        </w:rPr>
        <w:t>, כולל מחזיר שמן.</w:t>
      </w:r>
    </w:p>
    <w:p w14:paraId="4EB959CC" w14:textId="1218DA24" w:rsidR="000B11CA" w:rsidRPr="00B62FCB" w:rsidRDefault="000B11CA" w:rsidP="00950231">
      <w:pPr>
        <w:pStyle w:val="a3"/>
        <w:numPr>
          <w:ilvl w:val="0"/>
          <w:numId w:val="26"/>
        </w:numPr>
        <w:bidi/>
        <w:ind w:left="360"/>
        <w:rPr>
          <w:rFonts w:ascii="Tahoma" w:eastAsia="Times New Roman" w:hAnsi="Tahoma" w:cs="Tahoma"/>
          <w:b/>
          <w:bCs/>
        </w:rPr>
      </w:pPr>
      <w:r w:rsidRPr="00595DCF">
        <w:rPr>
          <w:rFonts w:ascii="Tahoma" w:eastAsia="Times New Roman" w:hAnsi="Tahoma" w:cs="Tahoma"/>
          <w:rtl/>
        </w:rPr>
        <w:t xml:space="preserve">מחיצות ודלתות </w:t>
      </w:r>
      <w:r w:rsidR="001B0506" w:rsidRPr="00595DCF">
        <w:rPr>
          <w:rFonts w:ascii="Tahoma" w:eastAsia="Times New Roman" w:hAnsi="Tahoma" w:cs="Tahoma"/>
          <w:rtl/>
        </w:rPr>
        <w:t xml:space="preserve">פנים, תאי שרותים ותאי מקלחת </w:t>
      </w:r>
      <w:r w:rsidR="00B62FCB">
        <w:rPr>
          <w:rFonts w:ascii="Tahoma" w:eastAsia="Times New Roman" w:hAnsi="Tahoma" w:cs="Tahoma"/>
          <w:rtl/>
        </w:rPr>
        <w:t>–</w:t>
      </w:r>
      <w:r w:rsidRPr="00595DCF">
        <w:rPr>
          <w:rFonts w:ascii="Tahoma" w:eastAsia="Times New Roman" w:hAnsi="Tahoma" w:cs="Tahoma"/>
          <w:rtl/>
        </w:rPr>
        <w:t xml:space="preserve"> טרספות</w:t>
      </w:r>
      <w:r w:rsidR="00B62FCB">
        <w:rPr>
          <w:rFonts w:ascii="Tahoma" w:eastAsia="Times New Roman" w:hAnsi="Tahoma" w:cs="Tahoma" w:hint="cs"/>
          <w:rtl/>
        </w:rPr>
        <w:t xml:space="preserve"> </w:t>
      </w:r>
      <w:r w:rsidR="00B62FCB">
        <w:rPr>
          <w:rFonts w:ascii="Tahoma" w:eastAsia="Times New Roman" w:hAnsi="Tahoma" w:cs="Tahoma"/>
          <w:rtl/>
        </w:rPr>
        <w:t>–</w:t>
      </w:r>
      <w:r w:rsidR="00B62FCB">
        <w:rPr>
          <w:rFonts w:ascii="Tahoma" w:eastAsia="Times New Roman" w:hAnsi="Tahoma" w:cs="Tahoma" w:hint="cs"/>
          <w:rtl/>
        </w:rPr>
        <w:t xml:space="preserve"> </w:t>
      </w:r>
      <w:r w:rsidR="00B62FCB" w:rsidRPr="00B62FCB">
        <w:rPr>
          <w:rFonts w:ascii="Tahoma" w:eastAsia="Times New Roman" w:hAnsi="Tahoma" w:cs="Tahoma" w:hint="cs"/>
          <w:b/>
          <w:bCs/>
          <w:rtl/>
        </w:rPr>
        <w:t>גוון טרספות יבחר ע"י הלקוח.</w:t>
      </w:r>
    </w:p>
    <w:p w14:paraId="5727A070" w14:textId="01B4D388" w:rsidR="00D61120" w:rsidRPr="00EB1FC9" w:rsidRDefault="00D61120" w:rsidP="00950231">
      <w:pPr>
        <w:pStyle w:val="a3"/>
        <w:numPr>
          <w:ilvl w:val="0"/>
          <w:numId w:val="26"/>
        </w:numPr>
        <w:bidi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/>
          <w:rtl/>
        </w:rPr>
        <w:t>חלון</w:t>
      </w:r>
      <w:r w:rsidR="00CA2EFA" w:rsidRPr="00EB1FC9">
        <w:rPr>
          <w:rFonts w:ascii="Tahoma" w:eastAsia="Times New Roman" w:hAnsi="Tahoma" w:cs="Tahoma" w:hint="cs"/>
          <w:rtl/>
        </w:rPr>
        <w:t xml:space="preserve"> 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קיפ</w:t>
      </w:r>
      <w:r w:rsidRPr="00EB1FC9">
        <w:rPr>
          <w:rFonts w:ascii="Tahoma" w:eastAsia="Times New Roman" w:hAnsi="Tahoma" w:cs="Tahoma"/>
          <w:rtl/>
        </w:rPr>
        <w:t xml:space="preserve"> 50 על 50 בכל תא שירותים</w:t>
      </w:r>
      <w:r w:rsidR="005126ED" w:rsidRPr="00EB1FC9">
        <w:rPr>
          <w:rFonts w:ascii="Tahoma" w:eastAsia="Times New Roman" w:hAnsi="Tahoma" w:cs="Tahoma" w:hint="cs"/>
          <w:rtl/>
        </w:rPr>
        <w:t>, כולל רשתות.</w:t>
      </w:r>
    </w:p>
    <w:p w14:paraId="6377C3EE" w14:textId="79A0EBF2" w:rsidR="00365A8C" w:rsidRPr="00EB1FC9" w:rsidRDefault="00365A8C" w:rsidP="00950231">
      <w:pPr>
        <w:pStyle w:val="a3"/>
        <w:numPr>
          <w:ilvl w:val="0"/>
          <w:numId w:val="26"/>
        </w:numPr>
        <w:bidi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/>
          <w:rtl/>
        </w:rPr>
        <w:t xml:space="preserve">חלון 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קיפ</w:t>
      </w:r>
      <w:r w:rsidRPr="00EB1FC9">
        <w:rPr>
          <w:rFonts w:ascii="Tahoma" w:eastAsia="Times New Roman" w:hAnsi="Tahoma" w:cs="Tahoma"/>
          <w:rtl/>
        </w:rPr>
        <w:t xml:space="preserve"> 50 על 50 בכל תא מקלחת</w:t>
      </w:r>
      <w:r w:rsidR="005126ED" w:rsidRPr="00EB1FC9">
        <w:rPr>
          <w:rFonts w:ascii="Tahoma" w:eastAsia="Times New Roman" w:hAnsi="Tahoma" w:cs="Tahoma" w:hint="cs"/>
          <w:rtl/>
        </w:rPr>
        <w:t xml:space="preserve"> כולל רשתות.</w:t>
      </w:r>
    </w:p>
    <w:p w14:paraId="07D718FB" w14:textId="6B516563" w:rsidR="000B11CA" w:rsidRPr="00EB1FC9" w:rsidRDefault="00595DCF" w:rsidP="00595DCF">
      <w:pPr>
        <w:pStyle w:val="a3"/>
        <w:numPr>
          <w:ilvl w:val="0"/>
          <w:numId w:val="26"/>
        </w:numPr>
        <w:bidi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 w:hint="cs"/>
          <w:rtl/>
        </w:rPr>
        <w:t>2</w:t>
      </w:r>
      <w:r w:rsidR="003549A9" w:rsidRPr="00EB1FC9">
        <w:rPr>
          <w:rFonts w:ascii="Tahoma" w:eastAsia="Times New Roman" w:hAnsi="Tahoma" w:cs="Tahoma"/>
          <w:rtl/>
        </w:rPr>
        <w:t xml:space="preserve"> </w:t>
      </w:r>
      <w:r w:rsidR="001B0506" w:rsidRPr="00EB1FC9">
        <w:rPr>
          <w:rFonts w:ascii="Tahoma" w:eastAsia="Times New Roman" w:hAnsi="Tahoma" w:cs="Tahoma"/>
          <w:rtl/>
        </w:rPr>
        <w:t xml:space="preserve">חלונות </w:t>
      </w:r>
      <w:r w:rsidR="003549A9" w:rsidRPr="00EB1FC9">
        <w:rPr>
          <w:rFonts w:ascii="Tahoma" w:eastAsia="Times New Roman" w:hAnsi="Tahoma" w:cs="Tahoma"/>
          <w:rtl/>
        </w:rPr>
        <w:t>לאיוורור במבואת מלתחה, אלומיניום 1.20 רוחב על 40 גובה</w:t>
      </w:r>
      <w:r w:rsidR="00991034" w:rsidRPr="00EB1FC9">
        <w:rPr>
          <w:rFonts w:ascii="Tahoma" w:eastAsia="Times New Roman" w:hAnsi="Tahoma" w:cs="Tahoma" w:hint="cs"/>
          <w:rtl/>
        </w:rPr>
        <w:t xml:space="preserve"> (גובה מהרצפה 180)</w:t>
      </w:r>
      <w:r w:rsidR="003549A9" w:rsidRPr="00EB1FC9">
        <w:rPr>
          <w:rFonts w:ascii="Tahoma" w:eastAsia="Times New Roman" w:hAnsi="Tahoma" w:cs="Tahoma"/>
          <w:rtl/>
        </w:rPr>
        <w:t xml:space="preserve"> כולל כנפי הזזה ורשתות.</w:t>
      </w:r>
      <w:r w:rsidRPr="00EB1FC9">
        <w:rPr>
          <w:rFonts w:ascii="Tahoma" w:eastAsia="Times New Roman" w:hAnsi="Tahoma" w:cs="Tahoma" w:hint="cs"/>
          <w:rtl/>
        </w:rPr>
        <w:t xml:space="preserve"> </w:t>
      </w:r>
    </w:p>
    <w:p w14:paraId="78F4D83E" w14:textId="77777777" w:rsidR="004B7122" w:rsidRPr="00CA2EFA" w:rsidRDefault="004B7122" w:rsidP="004B7122">
      <w:pPr>
        <w:pStyle w:val="a3"/>
        <w:bidi/>
        <w:rPr>
          <w:rFonts w:ascii="Tahoma" w:eastAsia="Times New Roman" w:hAnsi="Tahoma" w:cs="Tahoma"/>
          <w:b/>
          <w:bCs/>
          <w:u w:val="single"/>
        </w:rPr>
      </w:pPr>
    </w:p>
    <w:p w14:paraId="185CABBC" w14:textId="7440E743" w:rsidR="008F749C" w:rsidRPr="00595DCF" w:rsidRDefault="008F749C" w:rsidP="004B7122">
      <w:pPr>
        <w:pStyle w:val="a3"/>
        <w:numPr>
          <w:ilvl w:val="0"/>
          <w:numId w:val="6"/>
        </w:numPr>
        <w:bidi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מערכת חשמל ותאורה:</w:t>
      </w:r>
    </w:p>
    <w:p w14:paraId="36350AB0" w14:textId="6253EB18" w:rsidR="008F749C" w:rsidRPr="00EB1FC9" w:rsidRDefault="008F749C" w:rsidP="00950231">
      <w:pPr>
        <w:pStyle w:val="a3"/>
        <w:numPr>
          <w:ilvl w:val="0"/>
          <w:numId w:val="28"/>
        </w:numPr>
        <w:bidi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/>
          <w:rtl/>
        </w:rPr>
        <w:t xml:space="preserve">לוח חשמל 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תלת פאזי</w:t>
      </w:r>
      <w:r w:rsidRPr="00EB1FC9">
        <w:rPr>
          <w:rFonts w:ascii="Tahoma" w:eastAsia="Times New Roman" w:hAnsi="Tahoma" w:cs="Tahoma"/>
          <w:rtl/>
        </w:rPr>
        <w:t xml:space="preserve"> כולל פחת - מוגן מים.</w:t>
      </w:r>
    </w:p>
    <w:p w14:paraId="16A35826" w14:textId="2DE7C9EE" w:rsidR="00365A8C" w:rsidRPr="00EB1FC9" w:rsidRDefault="008F749C" w:rsidP="00950231">
      <w:pPr>
        <w:pStyle w:val="a3"/>
        <w:numPr>
          <w:ilvl w:val="0"/>
          <w:numId w:val="28"/>
        </w:numPr>
        <w:bidi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/>
          <w:rtl/>
        </w:rPr>
        <w:t>תאור</w:t>
      </w:r>
      <w:r w:rsidR="004B7122" w:rsidRPr="00EB1FC9">
        <w:rPr>
          <w:rFonts w:ascii="Tahoma" w:eastAsia="Times New Roman" w:hAnsi="Tahoma" w:cs="Tahoma"/>
          <w:rtl/>
        </w:rPr>
        <w:t>ה</w:t>
      </w:r>
      <w:r w:rsidRPr="00EB1FC9">
        <w:rPr>
          <w:rFonts w:ascii="Tahoma" w:eastAsia="Times New Roman" w:hAnsi="Tahoma" w:cs="Tahoma"/>
          <w:rtl/>
        </w:rPr>
        <w:t xml:space="preserve"> פלורסנטית</w:t>
      </w:r>
      <w:r w:rsidR="001B0506" w:rsidRPr="00EB1FC9">
        <w:rPr>
          <w:rFonts w:ascii="Tahoma" w:eastAsia="Times New Roman" w:hAnsi="Tahoma" w:cs="Tahoma"/>
          <w:rtl/>
        </w:rPr>
        <w:t xml:space="preserve"> או לד מוגנת מים</w:t>
      </w:r>
      <w:r w:rsidR="00B548C5" w:rsidRPr="00EB1FC9">
        <w:rPr>
          <w:rFonts w:ascii="Tahoma" w:eastAsia="Times New Roman" w:hAnsi="Tahoma" w:cs="Tahoma" w:hint="cs"/>
          <w:rtl/>
        </w:rPr>
        <w:t xml:space="preserve"> - 4 מתקנים באזור מקלחות ושרותים + 2 מתקנים באזור מבואה.</w:t>
      </w:r>
    </w:p>
    <w:p w14:paraId="741E8FA8" w14:textId="524A8ED9" w:rsidR="001B0506" w:rsidRPr="00EB1FC9" w:rsidRDefault="00896F11" w:rsidP="001B0506">
      <w:pPr>
        <w:pStyle w:val="a3"/>
        <w:numPr>
          <w:ilvl w:val="0"/>
          <w:numId w:val="28"/>
        </w:numPr>
        <w:bidi/>
        <w:ind w:left="360"/>
        <w:rPr>
          <w:rFonts w:ascii="Tahoma" w:eastAsia="Times New Roman" w:hAnsi="Tahoma" w:cs="Tahoma"/>
          <w:rtl/>
        </w:rPr>
      </w:pPr>
      <w:r w:rsidRPr="00EB1FC9">
        <w:rPr>
          <w:rFonts w:ascii="Tahoma" w:eastAsia="Times New Roman" w:hAnsi="Tahoma" w:cs="Tahoma"/>
        </w:rPr>
        <w:t>4</w:t>
      </w:r>
      <w:r w:rsidR="001B0506" w:rsidRPr="00EB1FC9">
        <w:rPr>
          <w:rFonts w:ascii="Tahoma" w:eastAsia="Times New Roman" w:hAnsi="Tahoma" w:cs="Tahoma"/>
          <w:rtl/>
        </w:rPr>
        <w:t xml:space="preserve"> שקעי כח </w:t>
      </w:r>
      <w:r w:rsidR="00CA2EFA" w:rsidRPr="00EB1FC9">
        <w:rPr>
          <w:rFonts w:ascii="Tahoma" w:eastAsia="Times New Roman" w:hAnsi="Tahoma" w:cs="Tahoma" w:hint="cs"/>
          <w:b/>
          <w:bCs/>
        </w:rPr>
        <w:t>N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-2</w:t>
      </w:r>
      <w:r w:rsidR="00CA2EFA" w:rsidRPr="00EB1FC9">
        <w:rPr>
          <w:rFonts w:ascii="Tahoma" w:eastAsia="Times New Roman" w:hAnsi="Tahoma" w:cs="Tahoma" w:hint="cs"/>
        </w:rPr>
        <w:t xml:space="preserve"> </w:t>
      </w:r>
      <w:r w:rsidR="001B0506" w:rsidRPr="00EB1FC9">
        <w:rPr>
          <w:rFonts w:ascii="Tahoma" w:eastAsia="Times New Roman" w:hAnsi="Tahoma" w:cs="Tahoma"/>
          <w:rtl/>
        </w:rPr>
        <w:t>מוגני מים ליד הכיורים ובמבואה.</w:t>
      </w:r>
    </w:p>
    <w:p w14:paraId="31418D3C" w14:textId="77777777" w:rsidR="00365A8C" w:rsidRPr="00595DCF" w:rsidRDefault="00365A8C" w:rsidP="00365A8C">
      <w:pPr>
        <w:pStyle w:val="a3"/>
        <w:bidi/>
        <w:rPr>
          <w:rFonts w:ascii="Tahoma" w:eastAsia="Times New Roman" w:hAnsi="Tahoma" w:cs="Tahoma"/>
          <w:b/>
          <w:bCs/>
          <w:u w:val="single"/>
        </w:rPr>
      </w:pPr>
    </w:p>
    <w:p w14:paraId="5F9FA84D" w14:textId="01C16F4D" w:rsidR="008F749C" w:rsidRPr="00595DCF" w:rsidRDefault="008F749C" w:rsidP="001B0506">
      <w:pPr>
        <w:pStyle w:val="a3"/>
        <w:numPr>
          <w:ilvl w:val="0"/>
          <w:numId w:val="6"/>
        </w:numPr>
        <w:bidi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תכולת תאי שרותים:</w:t>
      </w:r>
    </w:p>
    <w:p w14:paraId="61F0E49F" w14:textId="27562AF2" w:rsidR="008F749C" w:rsidRDefault="008F749C" w:rsidP="00950231">
      <w:pPr>
        <w:pStyle w:val="a3"/>
        <w:numPr>
          <w:ilvl w:val="0"/>
          <w:numId w:val="27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אסלות חרס ומיכלי הדחה דו כמותיים - מ</w:t>
      </w:r>
      <w:r w:rsidR="002C14DB" w:rsidRPr="00595DCF">
        <w:rPr>
          <w:rFonts w:ascii="Tahoma" w:eastAsia="Times New Roman" w:hAnsi="Tahoma" w:cs="Tahoma"/>
          <w:rtl/>
        </w:rPr>
        <w:t>ונובלוק</w:t>
      </w:r>
      <w:r w:rsidRPr="00595DCF">
        <w:rPr>
          <w:rFonts w:ascii="Tahoma" w:eastAsia="Times New Roman" w:hAnsi="Tahoma" w:cs="Tahoma"/>
          <w:rtl/>
        </w:rPr>
        <w:t>.</w:t>
      </w:r>
    </w:p>
    <w:p w14:paraId="2FBA5291" w14:textId="607B84F1" w:rsidR="00B548C5" w:rsidRPr="00EB1FC9" w:rsidRDefault="00B548C5" w:rsidP="00B548C5">
      <w:pPr>
        <w:pStyle w:val="a3"/>
        <w:numPr>
          <w:ilvl w:val="0"/>
          <w:numId w:val="27"/>
        </w:numPr>
        <w:bidi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 w:hint="cs"/>
          <w:rtl/>
        </w:rPr>
        <w:t xml:space="preserve">חלון 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קיפ</w:t>
      </w:r>
      <w:r w:rsidRPr="00EB1FC9">
        <w:rPr>
          <w:rFonts w:ascii="Tahoma" w:eastAsia="Times New Roman" w:hAnsi="Tahoma" w:cs="Tahoma" w:hint="cs"/>
          <w:rtl/>
        </w:rPr>
        <w:t xml:space="preserve"> 50 על 50 כולל רשתות.</w:t>
      </w:r>
    </w:p>
    <w:p w14:paraId="717FA02B" w14:textId="77777777" w:rsidR="008F749C" w:rsidRPr="00595DCF" w:rsidRDefault="008F749C" w:rsidP="00950231">
      <w:pPr>
        <w:pStyle w:val="a3"/>
        <w:numPr>
          <w:ilvl w:val="0"/>
          <w:numId w:val="27"/>
        </w:numPr>
        <w:bidi/>
        <w:ind w:left="360"/>
        <w:rPr>
          <w:rFonts w:ascii="Tahoma" w:eastAsia="Times New Roman" w:hAnsi="Tahoma" w:cs="Tahoma"/>
          <w:rtl/>
        </w:rPr>
      </w:pPr>
      <w:r w:rsidRPr="00595DCF">
        <w:rPr>
          <w:rFonts w:ascii="Tahoma" w:eastAsia="Times New Roman" w:hAnsi="Tahoma" w:cs="Tahoma"/>
          <w:rtl/>
        </w:rPr>
        <w:t>מתקן לנייר טואלט.</w:t>
      </w:r>
    </w:p>
    <w:p w14:paraId="767EA613" w14:textId="77777777" w:rsidR="008F749C" w:rsidRPr="00595DCF" w:rsidRDefault="008F749C" w:rsidP="00365A8C">
      <w:pPr>
        <w:bidi/>
        <w:rPr>
          <w:rFonts w:ascii="Tahoma" w:eastAsia="Times New Roman" w:hAnsi="Tahoma" w:cs="Tahoma"/>
          <w:b/>
          <w:bCs/>
          <w:u w:val="single"/>
        </w:rPr>
      </w:pPr>
    </w:p>
    <w:p w14:paraId="595170F0" w14:textId="3EBFAE23" w:rsidR="00365A8C" w:rsidRPr="00595DCF" w:rsidRDefault="00365A8C" w:rsidP="001B0506">
      <w:pPr>
        <w:pStyle w:val="a3"/>
        <w:numPr>
          <w:ilvl w:val="0"/>
          <w:numId w:val="6"/>
        </w:numPr>
        <w:bidi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 xml:space="preserve">תכולת תאי מקלחת: </w:t>
      </w:r>
    </w:p>
    <w:p w14:paraId="7F9CC991" w14:textId="77777777" w:rsidR="00365A8C" w:rsidRPr="00595DCF" w:rsidRDefault="00365A8C" w:rsidP="00950231">
      <w:pPr>
        <w:numPr>
          <w:ilvl w:val="0"/>
          <w:numId w:val="25"/>
        </w:numPr>
        <w:bidi/>
        <w:spacing w:after="100" w:afterAutospacing="1"/>
        <w:ind w:left="360" w:right="144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מערכת אינטר פוץ וראש טוש.</w:t>
      </w:r>
    </w:p>
    <w:p w14:paraId="3CEDCCD7" w14:textId="6910D2BB" w:rsidR="00365A8C" w:rsidRPr="00EB1FC9" w:rsidRDefault="00365A8C" w:rsidP="00950231">
      <w:pPr>
        <w:numPr>
          <w:ilvl w:val="0"/>
          <w:numId w:val="25"/>
        </w:numPr>
        <w:bidi/>
        <w:spacing w:after="100" w:afterAutospacing="1"/>
        <w:ind w:left="360" w:right="144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/>
          <w:rtl/>
        </w:rPr>
        <w:t xml:space="preserve">חלון </w:t>
      </w:r>
      <w:r w:rsidR="00CA2EFA" w:rsidRPr="00EB1FC9">
        <w:rPr>
          <w:rFonts w:ascii="Tahoma" w:eastAsia="Times New Roman" w:hAnsi="Tahoma" w:cs="Tahoma" w:hint="cs"/>
          <w:b/>
          <w:bCs/>
          <w:rtl/>
        </w:rPr>
        <w:t>קיפ</w:t>
      </w:r>
      <w:r w:rsidRPr="00EB1FC9">
        <w:rPr>
          <w:rFonts w:ascii="Tahoma" w:eastAsia="Times New Roman" w:hAnsi="Tahoma" w:cs="Tahoma"/>
          <w:rtl/>
        </w:rPr>
        <w:t xml:space="preserve"> 50 על 50</w:t>
      </w:r>
      <w:r w:rsidR="00B548C5" w:rsidRPr="00EB1FC9">
        <w:rPr>
          <w:rFonts w:ascii="Tahoma" w:eastAsia="Times New Roman" w:hAnsi="Tahoma" w:cs="Tahoma" w:hint="cs"/>
          <w:rtl/>
        </w:rPr>
        <w:t xml:space="preserve"> כולל רשתות.</w:t>
      </w:r>
    </w:p>
    <w:p w14:paraId="5F3DE4AC" w14:textId="1C77F8EE" w:rsidR="00365A8C" w:rsidRPr="00595DCF" w:rsidRDefault="001B0506" w:rsidP="00950231">
      <w:pPr>
        <w:pStyle w:val="a3"/>
        <w:numPr>
          <w:ilvl w:val="0"/>
          <w:numId w:val="6"/>
        </w:numPr>
        <w:bidi/>
        <w:ind w:left="927"/>
        <w:rPr>
          <w:rFonts w:ascii="Tahoma" w:eastAsia="Times New Roman" w:hAnsi="Tahoma" w:cs="Tahoma"/>
          <w:b/>
          <w:bCs/>
          <w:u w:val="single"/>
        </w:rPr>
      </w:pPr>
      <w:r w:rsidRPr="00595DCF">
        <w:rPr>
          <w:rFonts w:ascii="Tahoma" w:eastAsia="Times New Roman" w:hAnsi="Tahoma" w:cs="Tahoma"/>
          <w:b/>
          <w:bCs/>
          <w:u w:val="single"/>
          <w:rtl/>
        </w:rPr>
        <w:t>כיורים</w:t>
      </w:r>
    </w:p>
    <w:p w14:paraId="647A7E23" w14:textId="7ADCB1A4" w:rsidR="00365A8C" w:rsidRPr="00595DCF" w:rsidRDefault="00595DCF" w:rsidP="00950231">
      <w:pPr>
        <w:pStyle w:val="a3"/>
        <w:numPr>
          <w:ilvl w:val="0"/>
          <w:numId w:val="24"/>
        </w:numPr>
        <w:bidi/>
        <w:ind w:left="360"/>
        <w:rPr>
          <w:rFonts w:ascii="Tahoma" w:eastAsia="Times New Roman" w:hAnsi="Tahoma" w:cs="Tahoma"/>
        </w:rPr>
      </w:pPr>
      <w:r>
        <w:rPr>
          <w:rFonts w:ascii="Tahoma" w:eastAsia="Times New Roman" w:hAnsi="Tahoma" w:cs="Tahoma" w:hint="cs"/>
          <w:rtl/>
        </w:rPr>
        <w:t>4</w:t>
      </w:r>
      <w:r w:rsidR="001B0506" w:rsidRPr="00595DCF">
        <w:rPr>
          <w:rFonts w:ascii="Tahoma" w:eastAsia="Times New Roman" w:hAnsi="Tahoma" w:cs="Tahoma"/>
          <w:rtl/>
        </w:rPr>
        <w:t xml:space="preserve"> </w:t>
      </w:r>
      <w:r w:rsidR="00365A8C" w:rsidRPr="00595DCF">
        <w:rPr>
          <w:rFonts w:ascii="Tahoma" w:eastAsia="Times New Roman" w:hAnsi="Tahoma" w:cs="Tahoma"/>
          <w:rtl/>
        </w:rPr>
        <w:t>כיור</w:t>
      </w:r>
      <w:r w:rsidR="001B0506" w:rsidRPr="00595DCF">
        <w:rPr>
          <w:rFonts w:ascii="Tahoma" w:eastAsia="Times New Roman" w:hAnsi="Tahoma" w:cs="Tahoma"/>
          <w:rtl/>
        </w:rPr>
        <w:t>ים וברזים</w:t>
      </w:r>
      <w:r>
        <w:rPr>
          <w:rFonts w:ascii="Tahoma" w:eastAsia="Times New Roman" w:hAnsi="Tahoma" w:cs="Tahoma" w:hint="cs"/>
          <w:rtl/>
        </w:rPr>
        <w:t xml:space="preserve"> במבואת מלתחה</w:t>
      </w:r>
      <w:r w:rsidR="00EB1FC9">
        <w:rPr>
          <w:rFonts w:ascii="Tahoma" w:eastAsia="Times New Roman" w:hAnsi="Tahoma" w:cs="Tahoma" w:hint="cs"/>
          <w:rtl/>
        </w:rPr>
        <w:t xml:space="preserve"> </w:t>
      </w:r>
      <w:r w:rsidR="00EB1FC9">
        <w:rPr>
          <w:rFonts w:ascii="Tahoma" w:eastAsia="Times New Roman" w:hAnsi="Tahoma" w:cs="Tahoma"/>
          <w:rtl/>
        </w:rPr>
        <w:t>–</w:t>
      </w:r>
      <w:r w:rsidR="00EB1FC9">
        <w:rPr>
          <w:rFonts w:ascii="Tahoma" w:eastAsia="Times New Roman" w:hAnsi="Tahoma" w:cs="Tahoma" w:hint="cs"/>
          <w:rtl/>
        </w:rPr>
        <w:t xml:space="preserve"> </w:t>
      </w:r>
      <w:r w:rsidR="00EB1FC9" w:rsidRPr="00EB1FC9">
        <w:rPr>
          <w:rFonts w:ascii="Tahoma" w:eastAsia="Times New Roman" w:hAnsi="Tahoma" w:cs="Tahoma" w:hint="cs"/>
          <w:b/>
          <w:bCs/>
          <w:rtl/>
        </w:rPr>
        <w:t>ברזי פרח מותאמי הכיורים ארוך או קצר.</w:t>
      </w:r>
    </w:p>
    <w:p w14:paraId="4A45F4E2" w14:textId="77777777" w:rsidR="00365A8C" w:rsidRPr="00595DCF" w:rsidRDefault="00365A8C" w:rsidP="00950231">
      <w:pPr>
        <w:pStyle w:val="a3"/>
        <w:numPr>
          <w:ilvl w:val="0"/>
          <w:numId w:val="24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>מתקן סבון נוזלי.</w:t>
      </w:r>
    </w:p>
    <w:p w14:paraId="78D058B7" w14:textId="03636695" w:rsidR="00365A8C" w:rsidRPr="00595DCF" w:rsidRDefault="00365A8C" w:rsidP="00950231">
      <w:pPr>
        <w:pStyle w:val="a3"/>
        <w:numPr>
          <w:ilvl w:val="0"/>
          <w:numId w:val="24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t xml:space="preserve">מראה. </w:t>
      </w:r>
    </w:p>
    <w:p w14:paraId="6BE863C8" w14:textId="77777777" w:rsidR="00365A8C" w:rsidRPr="00595DCF" w:rsidRDefault="00365A8C" w:rsidP="00950231">
      <w:pPr>
        <w:pStyle w:val="a3"/>
        <w:numPr>
          <w:ilvl w:val="0"/>
          <w:numId w:val="24"/>
        </w:numPr>
        <w:bidi/>
        <w:ind w:left="360"/>
        <w:rPr>
          <w:rFonts w:ascii="Tahoma" w:eastAsia="Times New Roman" w:hAnsi="Tahoma" w:cs="Tahoma"/>
        </w:rPr>
      </w:pPr>
      <w:r w:rsidRPr="00595DCF">
        <w:rPr>
          <w:rFonts w:ascii="Tahoma" w:eastAsia="Times New Roman" w:hAnsi="Tahoma" w:cs="Tahoma"/>
          <w:rtl/>
        </w:rPr>
        <w:lastRenderedPageBreak/>
        <w:t>מתקן צץ-רץ לנייר לניגוב ידיים.</w:t>
      </w:r>
    </w:p>
    <w:p w14:paraId="0A5811E4" w14:textId="42A022B0" w:rsidR="002B6C13" w:rsidRPr="00595DCF" w:rsidRDefault="002B6C13" w:rsidP="002B6C13">
      <w:pPr>
        <w:pStyle w:val="NormalWeb"/>
        <w:numPr>
          <w:ilvl w:val="0"/>
          <w:numId w:val="6"/>
        </w:numPr>
        <w:bidi/>
        <w:ind w:left="927"/>
        <w:rPr>
          <w:rFonts w:ascii="Tahoma" w:hAnsi="Tahoma" w:cs="Tahoma"/>
          <w:sz w:val="22"/>
          <w:szCs w:val="22"/>
        </w:rPr>
      </w:pPr>
      <w:r w:rsidRPr="00595DCF">
        <w:rPr>
          <w:rFonts w:ascii="Tahoma" w:hAnsi="Tahoma" w:cs="Tahoma"/>
          <w:b/>
          <w:bCs/>
          <w:sz w:val="22"/>
          <w:szCs w:val="22"/>
          <w:u w:val="single"/>
          <w:rtl/>
        </w:rPr>
        <w:t>אינסטלציה</w:t>
      </w:r>
      <w:r w:rsidRPr="00595DCF">
        <w:rPr>
          <w:rFonts w:ascii="Tahoma" w:hAnsi="Tahoma" w:cs="Tahoma"/>
          <w:b/>
          <w:bCs/>
          <w:sz w:val="22"/>
          <w:szCs w:val="22"/>
          <w:rtl/>
        </w:rPr>
        <w:t xml:space="preserve"> – </w:t>
      </w:r>
    </w:p>
    <w:p w14:paraId="52CFE721" w14:textId="64CF85A8" w:rsidR="002B6C13" w:rsidRPr="00EB1FC9" w:rsidRDefault="002B6C13" w:rsidP="004B7122">
      <w:pPr>
        <w:pStyle w:val="NormalWeb"/>
        <w:numPr>
          <w:ilvl w:val="0"/>
          <w:numId w:val="33"/>
        </w:numPr>
        <w:bidi/>
        <w:ind w:left="360"/>
        <w:rPr>
          <w:rFonts w:ascii="Tahoma" w:hAnsi="Tahoma" w:cs="Tahoma"/>
          <w:b/>
          <w:bCs/>
          <w:sz w:val="22"/>
          <w:szCs w:val="22"/>
          <w:rtl/>
        </w:rPr>
      </w:pPr>
      <w:r w:rsidRPr="00595DCF">
        <w:rPr>
          <w:rFonts w:ascii="Tahoma" w:hAnsi="Tahoma" w:cs="Tahoma"/>
          <w:sz w:val="22"/>
          <w:szCs w:val="22"/>
          <w:rtl/>
        </w:rPr>
        <w:t xml:space="preserve">תשתית תקנית לחיבורי מים </w:t>
      </w:r>
      <w:r w:rsidR="004B7122" w:rsidRPr="00595DCF">
        <w:rPr>
          <w:rFonts w:ascii="Tahoma" w:hAnsi="Tahoma" w:cs="Tahoma"/>
          <w:sz w:val="22"/>
          <w:szCs w:val="22"/>
          <w:rtl/>
        </w:rPr>
        <w:t xml:space="preserve">חמים וקרים והכנה לחיבורים חיצוניים תקניים לתשתיות </w:t>
      </w:r>
      <w:r w:rsidRPr="00595DCF">
        <w:rPr>
          <w:rFonts w:ascii="Tahoma" w:hAnsi="Tahoma" w:cs="Tahoma"/>
          <w:sz w:val="22"/>
          <w:szCs w:val="22"/>
          <w:rtl/>
        </w:rPr>
        <w:t>ביוב חיצוניים</w:t>
      </w:r>
      <w:r w:rsidR="00CA2EFA">
        <w:rPr>
          <w:rFonts w:ascii="Tahoma" w:hAnsi="Tahoma" w:cs="Tahoma"/>
          <w:sz w:val="22"/>
          <w:szCs w:val="22"/>
        </w:rPr>
        <w:t xml:space="preserve"> </w:t>
      </w:r>
      <w:r w:rsidR="00EB1FC9">
        <w:rPr>
          <w:rFonts w:ascii="Tahoma" w:hAnsi="Tahoma" w:cs="Tahoma"/>
          <w:sz w:val="22"/>
          <w:szCs w:val="22"/>
          <w:rtl/>
        </w:rPr>
        <w:t>–</w:t>
      </w:r>
      <w:r w:rsidR="00EB1FC9">
        <w:rPr>
          <w:rFonts w:ascii="Tahoma" w:hAnsi="Tahoma" w:cs="Tahoma" w:hint="cs"/>
          <w:sz w:val="22"/>
          <w:szCs w:val="22"/>
          <w:rtl/>
        </w:rPr>
        <w:t xml:space="preserve"> </w:t>
      </w:r>
      <w:r w:rsidR="00EB1FC9" w:rsidRPr="00EB1FC9">
        <w:rPr>
          <w:rFonts w:ascii="Tahoma" w:hAnsi="Tahoma" w:cs="Tahoma" w:hint="cs"/>
          <w:b/>
          <w:bCs/>
          <w:sz w:val="22"/>
          <w:szCs w:val="22"/>
          <w:rtl/>
        </w:rPr>
        <w:t>לצורך שמירת חזות אסתטית יבוצע חיפוי מוברג/בר הסרה/פתיחה שיבוצע מכיפוף מתכת ואשר יותאם לצבע המבנה.</w:t>
      </w:r>
    </w:p>
    <w:p w14:paraId="6617F586" w14:textId="77777777" w:rsidR="002B6C13" w:rsidRPr="00595DCF" w:rsidRDefault="002B6C13" w:rsidP="002B6C13">
      <w:pPr>
        <w:pStyle w:val="a3"/>
        <w:numPr>
          <w:ilvl w:val="0"/>
          <w:numId w:val="6"/>
        </w:numPr>
        <w:bidi/>
        <w:spacing w:after="200" w:line="276" w:lineRule="auto"/>
        <w:ind w:left="927"/>
        <w:rPr>
          <w:rFonts w:ascii="Tahoma" w:hAnsi="Tahoma" w:cs="Tahoma"/>
          <w:b/>
          <w:bCs/>
          <w:u w:val="single"/>
        </w:rPr>
      </w:pPr>
      <w:r w:rsidRPr="00595DCF">
        <w:rPr>
          <w:rFonts w:ascii="Tahoma" w:hAnsi="Tahoma" w:cs="Tahoma"/>
          <w:b/>
          <w:bCs/>
          <w:u w:val="single"/>
          <w:rtl/>
        </w:rPr>
        <w:t>מחירים:</w:t>
      </w:r>
    </w:p>
    <w:p w14:paraId="40330540" w14:textId="5684CB20" w:rsidR="002B6C13" w:rsidRPr="00EB1FC9" w:rsidRDefault="002B6C13" w:rsidP="002B6C13">
      <w:pPr>
        <w:numPr>
          <w:ilvl w:val="0"/>
          <w:numId w:val="34"/>
        </w:numPr>
        <w:bidi/>
        <w:spacing w:line="276" w:lineRule="auto"/>
        <w:ind w:left="360"/>
        <w:rPr>
          <w:rFonts w:ascii="Tahoma" w:eastAsia="Times New Roman" w:hAnsi="Tahoma" w:cs="Tahoma"/>
        </w:rPr>
      </w:pPr>
      <w:r w:rsidRPr="00EB1FC9">
        <w:rPr>
          <w:rFonts w:ascii="Tahoma" w:eastAsia="Times New Roman" w:hAnsi="Tahoma" w:cs="Tahoma"/>
          <w:rtl/>
        </w:rPr>
        <w:t>מחיר המבנה</w:t>
      </w:r>
      <w:r w:rsidR="00B548C5" w:rsidRPr="00EB1FC9">
        <w:rPr>
          <w:rFonts w:ascii="Tahoma" w:eastAsia="Times New Roman" w:hAnsi="Tahoma" w:cs="Tahoma" w:hint="cs"/>
          <w:rtl/>
        </w:rPr>
        <w:t xml:space="preserve"> כולל הובלה לבאר שבע</w:t>
      </w:r>
      <w:r w:rsidRPr="00EB1FC9">
        <w:rPr>
          <w:rFonts w:ascii="Tahoma" w:eastAsia="Times New Roman" w:hAnsi="Tahoma" w:cs="Tahoma"/>
          <w:rtl/>
        </w:rPr>
        <w:t xml:space="preserve"> – </w:t>
      </w:r>
      <w:r w:rsidR="00B548C5" w:rsidRPr="00EB1FC9">
        <w:rPr>
          <w:rFonts w:ascii="Tahoma" w:eastAsia="Times New Roman" w:hAnsi="Tahoma" w:cs="Tahoma" w:hint="cs"/>
          <w:rtl/>
        </w:rPr>
        <w:t>100,600</w:t>
      </w:r>
      <w:r w:rsidRPr="00EB1FC9">
        <w:rPr>
          <w:rFonts w:ascii="Tahoma" w:eastAsia="Times New Roman" w:hAnsi="Tahoma" w:cs="Tahoma"/>
          <w:rtl/>
        </w:rPr>
        <w:t xml:space="preserve"> ₪ + מע"מ.</w:t>
      </w:r>
    </w:p>
    <w:p w14:paraId="77AD79E2" w14:textId="189E3FCE" w:rsidR="002B6C13" w:rsidRPr="00595DCF" w:rsidRDefault="002B6C13" w:rsidP="004B7122">
      <w:pPr>
        <w:bidi/>
        <w:spacing w:line="276" w:lineRule="auto"/>
        <w:ind w:left="360"/>
        <w:rPr>
          <w:rFonts w:ascii="Tahoma" w:eastAsia="Times New Roman" w:hAnsi="Tahoma" w:cs="Tahoma"/>
        </w:rPr>
      </w:pPr>
    </w:p>
    <w:p w14:paraId="455DAC00" w14:textId="77777777" w:rsidR="002B6C13" w:rsidRPr="00595DCF" w:rsidRDefault="002B6C13" w:rsidP="002B6C13">
      <w:pPr>
        <w:ind w:left="1545"/>
        <w:rPr>
          <w:rFonts w:ascii="Tahoma" w:eastAsia="Times New Roman" w:hAnsi="Tahoma" w:cs="Tahoma"/>
        </w:rPr>
      </w:pPr>
    </w:p>
    <w:p w14:paraId="359C64A8" w14:textId="77777777" w:rsidR="002B6C13" w:rsidRPr="00595DCF" w:rsidRDefault="002B6C13" w:rsidP="002B6C13">
      <w:pPr>
        <w:pStyle w:val="a3"/>
        <w:numPr>
          <w:ilvl w:val="0"/>
          <w:numId w:val="6"/>
        </w:numPr>
        <w:bidi/>
        <w:spacing w:after="200" w:line="276" w:lineRule="auto"/>
        <w:ind w:left="927"/>
        <w:rPr>
          <w:rFonts w:ascii="Tahoma" w:hAnsi="Tahoma" w:cs="Tahoma"/>
          <w:b/>
          <w:bCs/>
          <w:u w:val="single"/>
        </w:rPr>
      </w:pPr>
      <w:r w:rsidRPr="00595DCF">
        <w:rPr>
          <w:rFonts w:ascii="Tahoma" w:hAnsi="Tahoma" w:cs="Tahoma"/>
          <w:b/>
          <w:bCs/>
          <w:u w:val="single"/>
          <w:rtl/>
        </w:rPr>
        <w:t>תנאי תשלום ותנאים כלליים:</w:t>
      </w:r>
    </w:p>
    <w:p w14:paraId="4BCE5939" w14:textId="33415234" w:rsidR="002B6C13" w:rsidRPr="00595DCF" w:rsidRDefault="002B6C13" w:rsidP="00EA0D9F">
      <w:pPr>
        <w:numPr>
          <w:ilvl w:val="0"/>
          <w:numId w:val="35"/>
        </w:numPr>
        <w:bidi/>
        <w:spacing w:after="160" w:line="256" w:lineRule="auto"/>
        <w:ind w:left="360"/>
        <w:contextualSpacing/>
        <w:rPr>
          <w:rFonts w:ascii="Tahoma" w:eastAsiaTheme="minorEastAsia" w:hAnsi="Tahoma" w:cs="Tahoma"/>
          <w:rtl/>
        </w:rPr>
      </w:pPr>
      <w:r w:rsidRPr="00595DCF">
        <w:rPr>
          <w:rFonts w:ascii="Tahoma" w:eastAsiaTheme="minorEastAsia" w:hAnsi="Tahoma" w:cs="Tahoma"/>
          <w:b/>
          <w:bCs/>
          <w:rtl/>
        </w:rPr>
        <w:t>תנאי תשלום</w:t>
      </w:r>
      <w:r w:rsidRPr="00595DCF">
        <w:rPr>
          <w:rFonts w:ascii="Tahoma" w:eastAsiaTheme="minorEastAsia" w:hAnsi="Tahoma" w:cs="Tahoma"/>
          <w:rtl/>
        </w:rPr>
        <w:t xml:space="preserve"> – </w:t>
      </w:r>
      <w:r w:rsidR="00065EFF" w:rsidRPr="00EB1FC9">
        <w:rPr>
          <w:rFonts w:ascii="Tahoma" w:eastAsiaTheme="minorEastAsia" w:hAnsi="Tahoma" w:cs="Tahoma" w:hint="cs"/>
          <w:rtl/>
        </w:rPr>
        <w:t>45 יום ממועד הספקה.</w:t>
      </w:r>
      <w:r w:rsidRPr="00EB1FC9">
        <w:rPr>
          <w:rFonts w:ascii="Tahoma" w:eastAsiaTheme="minorEastAsia" w:hAnsi="Tahoma" w:cs="Tahoma"/>
          <w:rtl/>
        </w:rPr>
        <w:t xml:space="preserve"> </w:t>
      </w:r>
    </w:p>
    <w:p w14:paraId="4641B187" w14:textId="77777777" w:rsidR="002B6C13" w:rsidRPr="00595DCF" w:rsidRDefault="002B6C13" w:rsidP="00EA0D9F">
      <w:pPr>
        <w:numPr>
          <w:ilvl w:val="0"/>
          <w:numId w:val="35"/>
        </w:numPr>
        <w:bidi/>
        <w:spacing w:after="160" w:line="256" w:lineRule="auto"/>
        <w:ind w:left="360"/>
        <w:contextualSpacing/>
        <w:rPr>
          <w:rFonts w:ascii="Tahoma" w:eastAsiaTheme="minorEastAsia" w:hAnsi="Tahoma" w:cs="Tahoma"/>
        </w:rPr>
      </w:pPr>
      <w:r w:rsidRPr="00595DCF">
        <w:rPr>
          <w:rFonts w:ascii="Tahoma" w:eastAsiaTheme="minorEastAsia" w:hAnsi="Tahoma" w:cs="Tahoma"/>
          <w:b/>
          <w:bCs/>
          <w:rtl/>
        </w:rPr>
        <w:t>אחריות על נזילות</w:t>
      </w:r>
      <w:r w:rsidRPr="00595DCF">
        <w:rPr>
          <w:rFonts w:ascii="Tahoma" w:eastAsiaTheme="minorEastAsia" w:hAnsi="Tahoma" w:cs="Tahoma"/>
          <w:rtl/>
        </w:rPr>
        <w:t xml:space="preserve"> – שנתיים.</w:t>
      </w:r>
    </w:p>
    <w:p w14:paraId="61446F5E" w14:textId="47F03FDA" w:rsidR="002B6C13" w:rsidRPr="00595DCF" w:rsidRDefault="002B6C13" w:rsidP="00EA0D9F">
      <w:pPr>
        <w:numPr>
          <w:ilvl w:val="0"/>
          <w:numId w:val="35"/>
        </w:numPr>
        <w:bidi/>
        <w:spacing w:after="160" w:line="256" w:lineRule="auto"/>
        <w:ind w:left="360"/>
        <w:contextualSpacing/>
        <w:rPr>
          <w:rFonts w:ascii="Tahoma" w:eastAsiaTheme="minorEastAsia" w:hAnsi="Tahoma" w:cs="Tahoma"/>
        </w:rPr>
      </w:pPr>
      <w:r w:rsidRPr="00595DCF">
        <w:rPr>
          <w:rFonts w:ascii="Tahoma" w:eastAsiaTheme="minorEastAsia" w:hAnsi="Tahoma" w:cs="Tahoma"/>
          <w:b/>
          <w:bCs/>
          <w:rtl/>
        </w:rPr>
        <w:t xml:space="preserve">מועד אספקה: </w:t>
      </w:r>
      <w:r w:rsidRPr="00595DCF">
        <w:rPr>
          <w:rFonts w:ascii="Tahoma" w:eastAsiaTheme="minorEastAsia" w:hAnsi="Tahoma" w:cs="Tahoma"/>
          <w:b/>
          <w:bCs/>
          <w:u w:val="single"/>
          <w:rtl/>
        </w:rPr>
        <w:t>עד</w:t>
      </w:r>
      <w:r w:rsidRPr="00595DCF">
        <w:rPr>
          <w:rFonts w:ascii="Tahoma" w:eastAsiaTheme="minorEastAsia" w:hAnsi="Tahoma" w:cs="Tahoma"/>
          <w:rtl/>
        </w:rPr>
        <w:t xml:space="preserve"> </w:t>
      </w:r>
      <w:r w:rsidR="004B7122" w:rsidRPr="00595DCF">
        <w:rPr>
          <w:rFonts w:ascii="Tahoma" w:eastAsiaTheme="minorEastAsia" w:hAnsi="Tahoma" w:cs="Tahoma"/>
          <w:rtl/>
        </w:rPr>
        <w:t xml:space="preserve">60 </w:t>
      </w:r>
      <w:r w:rsidRPr="00595DCF">
        <w:rPr>
          <w:rFonts w:ascii="Tahoma" w:eastAsiaTheme="minorEastAsia" w:hAnsi="Tahoma" w:cs="Tahoma"/>
          <w:rtl/>
        </w:rPr>
        <w:t>ימי</w:t>
      </w:r>
      <w:r w:rsidR="004B7122" w:rsidRPr="00595DCF">
        <w:rPr>
          <w:rFonts w:ascii="Tahoma" w:eastAsiaTheme="minorEastAsia" w:hAnsi="Tahoma" w:cs="Tahoma"/>
          <w:rtl/>
        </w:rPr>
        <w:t xml:space="preserve"> עבודה.</w:t>
      </w:r>
      <w:r w:rsidRPr="00595DCF">
        <w:rPr>
          <w:rFonts w:ascii="Tahoma" w:eastAsiaTheme="minorEastAsia" w:hAnsi="Tahoma" w:cs="Tahoma"/>
          <w:b/>
          <w:bCs/>
          <w:rtl/>
        </w:rPr>
        <w:t>   </w:t>
      </w:r>
    </w:p>
    <w:p w14:paraId="1971557F" w14:textId="77777777" w:rsidR="002B6C13" w:rsidRPr="00595DCF" w:rsidRDefault="002B6C13" w:rsidP="00EA0D9F">
      <w:pPr>
        <w:numPr>
          <w:ilvl w:val="0"/>
          <w:numId w:val="35"/>
        </w:numPr>
        <w:bidi/>
        <w:spacing w:after="160" w:line="256" w:lineRule="auto"/>
        <w:ind w:left="360"/>
        <w:contextualSpacing/>
        <w:rPr>
          <w:rFonts w:ascii="Tahoma" w:eastAsiaTheme="minorEastAsia" w:hAnsi="Tahoma" w:cs="Tahoma"/>
        </w:rPr>
      </w:pPr>
      <w:r w:rsidRPr="00595DCF">
        <w:rPr>
          <w:rFonts w:ascii="Tahoma" w:eastAsiaTheme="minorEastAsia" w:hAnsi="Tahoma" w:cs="Tahoma"/>
          <w:rtl/>
        </w:rPr>
        <w:t>באחריות הלקוח הכנת שטח מפולס להצבת המבנים.</w:t>
      </w:r>
    </w:p>
    <w:p w14:paraId="2BE9B5A4" w14:textId="77777777" w:rsidR="002B6C13" w:rsidRPr="00595DCF" w:rsidRDefault="002B6C13" w:rsidP="00EA0D9F">
      <w:pPr>
        <w:numPr>
          <w:ilvl w:val="0"/>
          <w:numId w:val="35"/>
        </w:numPr>
        <w:bidi/>
        <w:spacing w:after="160" w:line="256" w:lineRule="auto"/>
        <w:ind w:left="360"/>
        <w:contextualSpacing/>
        <w:rPr>
          <w:rFonts w:ascii="Tahoma" w:eastAsiaTheme="minorEastAsia" w:hAnsi="Tahoma" w:cs="Tahoma"/>
        </w:rPr>
      </w:pPr>
      <w:r w:rsidRPr="00595DCF">
        <w:rPr>
          <w:rFonts w:ascii="Tahoma" w:eastAsiaTheme="minorEastAsia" w:hAnsi="Tahoma" w:cs="Tahoma"/>
          <w:rtl/>
        </w:rPr>
        <w:t>באחריות הלקוח חיבור המבנה לתשתיות.</w:t>
      </w:r>
    </w:p>
    <w:p w14:paraId="3FEA1983" w14:textId="77777777" w:rsidR="002B6C13" w:rsidRPr="00595DCF" w:rsidRDefault="002B6C13" w:rsidP="00EA0D9F">
      <w:pPr>
        <w:numPr>
          <w:ilvl w:val="0"/>
          <w:numId w:val="35"/>
        </w:numPr>
        <w:bidi/>
        <w:spacing w:after="160" w:line="256" w:lineRule="auto"/>
        <w:ind w:left="360"/>
        <w:contextualSpacing/>
        <w:rPr>
          <w:rFonts w:ascii="Tahoma" w:eastAsiaTheme="minorEastAsia" w:hAnsi="Tahoma" w:cs="Tahoma"/>
          <w:rtl/>
        </w:rPr>
      </w:pPr>
      <w:r w:rsidRPr="00595DCF">
        <w:rPr>
          <w:rFonts w:ascii="Tahoma" w:hAnsi="Tahoma" w:cs="Tahoma"/>
          <w:rtl/>
        </w:rPr>
        <w:t>מחיר ההובלה הינו בתנאי גישה נוחה וצמודה של משאית המנוף למקום הצבת המבנה. </w:t>
      </w:r>
    </w:p>
    <w:p w14:paraId="339EAF0D" w14:textId="34A2CB77" w:rsidR="00D01D4F" w:rsidRPr="00595DCF" w:rsidRDefault="00D01D4F" w:rsidP="00F91F1F">
      <w:pPr>
        <w:bidi/>
        <w:rPr>
          <w:rFonts w:ascii="Tahoma" w:hAnsi="Tahoma" w:cs="Tahoma"/>
          <w:b/>
          <w:bCs/>
          <w:rtl/>
        </w:rPr>
      </w:pPr>
    </w:p>
    <w:p w14:paraId="78BF3D34" w14:textId="77777777" w:rsidR="008A32F0" w:rsidRPr="00595DCF" w:rsidRDefault="008A32F0" w:rsidP="008A32F0">
      <w:pPr>
        <w:pStyle w:val="a3"/>
        <w:bidi/>
        <w:rPr>
          <w:rFonts w:ascii="Tahoma" w:hAnsi="Tahoma" w:cs="Tahoma"/>
          <w:b/>
          <w:bCs/>
          <w:rtl/>
        </w:rPr>
      </w:pPr>
    </w:p>
    <w:p w14:paraId="37F45730" w14:textId="31A1D515" w:rsidR="008F749C" w:rsidRPr="00595DCF" w:rsidRDefault="008F749C" w:rsidP="008F749C">
      <w:pPr>
        <w:pStyle w:val="a3"/>
        <w:bidi/>
        <w:rPr>
          <w:rFonts w:ascii="Tahoma" w:eastAsia="Times New Roman" w:hAnsi="Tahoma" w:cs="Tahoma"/>
          <w:rtl/>
        </w:rPr>
      </w:pPr>
      <w:r w:rsidRPr="00595DCF">
        <w:rPr>
          <w:rFonts w:ascii="Tahoma" w:hAnsi="Tahoma" w:cs="Tahoma"/>
          <w:b/>
          <w:bCs/>
          <w:rtl/>
        </w:rPr>
        <w:t>נשמח לראותכם בין לקוחותינו,</w:t>
      </w:r>
    </w:p>
    <w:p w14:paraId="33C192F2" w14:textId="77777777" w:rsidR="008F749C" w:rsidRPr="00595DCF" w:rsidRDefault="008F749C" w:rsidP="008F749C">
      <w:pPr>
        <w:rPr>
          <w:rFonts w:ascii="Tahoma" w:eastAsia="Times New Roman" w:hAnsi="Tahoma" w:cs="Tahoma"/>
        </w:rPr>
      </w:pPr>
    </w:p>
    <w:p w14:paraId="242F24D5" w14:textId="77777777" w:rsidR="008F749C" w:rsidRPr="00595DCF" w:rsidRDefault="008F749C" w:rsidP="008F749C">
      <w:pPr>
        <w:bidi/>
        <w:spacing w:after="200" w:line="276" w:lineRule="auto"/>
        <w:ind w:left="720"/>
        <w:contextualSpacing/>
        <w:rPr>
          <w:rFonts w:ascii="Tahoma" w:eastAsiaTheme="minorEastAsia" w:hAnsi="Tahoma" w:cs="Tahoma"/>
          <w:b/>
          <w:bCs/>
          <w:u w:val="single"/>
          <w:rtl/>
        </w:rPr>
      </w:pPr>
      <w:r w:rsidRPr="00595DCF">
        <w:rPr>
          <w:rFonts w:ascii="Tahoma" w:eastAsiaTheme="minorEastAsia" w:hAnsi="Tahoma" w:cs="Tahoma"/>
          <w:b/>
          <w:bCs/>
          <w:u w:val="single"/>
          <w:rtl/>
        </w:rPr>
        <w:t xml:space="preserve">חתימה על הזמנה </w:t>
      </w:r>
    </w:p>
    <w:p w14:paraId="3FA4CDD4" w14:textId="77777777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  <w:rtl/>
        </w:rPr>
      </w:pPr>
    </w:p>
    <w:p w14:paraId="30791EAD" w14:textId="77777777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</w:rPr>
      </w:pPr>
    </w:p>
    <w:p w14:paraId="319A9277" w14:textId="77777777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  <w:b/>
          <w:bCs/>
          <w:rtl/>
        </w:rPr>
      </w:pPr>
      <w:r w:rsidRPr="00595DCF">
        <w:rPr>
          <w:rFonts w:ascii="Tahoma" w:eastAsiaTheme="minorEastAsia" w:hAnsi="Tahoma" w:cs="Tahoma"/>
          <w:b/>
          <w:bCs/>
          <w:rtl/>
        </w:rPr>
        <w:t>שם + משפחה: _______________</w:t>
      </w:r>
    </w:p>
    <w:p w14:paraId="11F19AE0" w14:textId="77777777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  <w:b/>
          <w:bCs/>
          <w:rtl/>
        </w:rPr>
      </w:pPr>
    </w:p>
    <w:p w14:paraId="7CCF4D53" w14:textId="77777777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  <w:b/>
          <w:bCs/>
          <w:rtl/>
        </w:rPr>
      </w:pPr>
      <w:r w:rsidRPr="00595DCF">
        <w:rPr>
          <w:rFonts w:ascii="Tahoma" w:eastAsiaTheme="minorEastAsia" w:hAnsi="Tahoma" w:cs="Tahoma"/>
          <w:b/>
          <w:bCs/>
          <w:rtl/>
        </w:rPr>
        <w:t>חתימה :___________________</w:t>
      </w:r>
    </w:p>
    <w:p w14:paraId="37D67412" w14:textId="739C7AAE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  <w:b/>
          <w:bCs/>
          <w:rtl/>
        </w:rPr>
      </w:pPr>
    </w:p>
    <w:p w14:paraId="551B4D23" w14:textId="77777777" w:rsidR="008F749C" w:rsidRPr="00595DCF" w:rsidRDefault="008F749C" w:rsidP="008F749C">
      <w:pPr>
        <w:bidi/>
        <w:spacing w:line="276" w:lineRule="auto"/>
        <w:ind w:left="720"/>
        <w:contextualSpacing/>
        <w:rPr>
          <w:rFonts w:ascii="Tahoma" w:eastAsiaTheme="minorEastAsia" w:hAnsi="Tahoma" w:cs="Tahoma"/>
          <w:b/>
          <w:bCs/>
          <w:rtl/>
        </w:rPr>
      </w:pPr>
    </w:p>
    <w:p w14:paraId="5907D7C9" w14:textId="1CEE0E04" w:rsidR="008F749C" w:rsidRPr="00595DCF" w:rsidRDefault="008F749C" w:rsidP="008F749C">
      <w:pPr>
        <w:jc w:val="right"/>
        <w:rPr>
          <w:rFonts w:ascii="Tahoma" w:hAnsi="Tahoma" w:cs="Tahoma"/>
          <w:b/>
          <w:bCs/>
          <w:color w:val="2F5496" w:themeColor="accent1" w:themeShade="BF"/>
        </w:rPr>
      </w:pPr>
      <w:r w:rsidRPr="00595DCF">
        <w:rPr>
          <w:rFonts w:ascii="Tahoma" w:hAnsi="Tahoma" w:cs="Tahoma"/>
          <w:b/>
          <w:bCs/>
          <w:color w:val="2F5496" w:themeColor="accent1" w:themeShade="BF"/>
          <w:rtl/>
        </w:rPr>
        <w:t>רמי אשל, מנהל חברת</w:t>
      </w:r>
    </w:p>
    <w:p w14:paraId="392FA763" w14:textId="5CE8C0B1" w:rsidR="008F749C" w:rsidRPr="00595DCF" w:rsidRDefault="008F749C" w:rsidP="008F749C">
      <w:pPr>
        <w:jc w:val="right"/>
        <w:rPr>
          <w:rFonts w:ascii="Tahoma" w:hAnsi="Tahoma" w:cs="Tahoma"/>
          <w:b/>
          <w:bCs/>
          <w:color w:val="2F5496" w:themeColor="accent1" w:themeShade="BF"/>
        </w:rPr>
      </w:pPr>
      <w:r w:rsidRPr="00595DCF">
        <w:rPr>
          <w:rFonts w:ascii="Tahoma" w:hAnsi="Tahoma" w:cs="Tahoma"/>
          <w:b/>
          <w:bCs/>
          <w:color w:val="2F5496" w:themeColor="accent1" w:themeShade="BF"/>
          <w:rtl/>
        </w:rPr>
        <w:t>אשל מבנים ניידים</w:t>
      </w:r>
    </w:p>
    <w:p w14:paraId="74355A6D" w14:textId="77777777" w:rsidR="008F749C" w:rsidRPr="00595DCF" w:rsidRDefault="008F749C" w:rsidP="008F749C">
      <w:pPr>
        <w:jc w:val="right"/>
        <w:rPr>
          <w:rFonts w:ascii="Tahoma" w:hAnsi="Tahoma" w:cs="Tahoma"/>
          <w:b/>
          <w:bCs/>
          <w:color w:val="FF0000"/>
          <w:rtl/>
        </w:rPr>
      </w:pPr>
      <w:r w:rsidRPr="00595DCF">
        <w:rPr>
          <w:rFonts w:ascii="Tahoma" w:hAnsi="Tahoma" w:cs="Tahoma"/>
          <w:b/>
          <w:bCs/>
          <w:color w:val="FF0000"/>
          <w:rtl/>
        </w:rPr>
        <w:t>נייד אישי – 0526322125</w:t>
      </w:r>
    </w:p>
    <w:p w14:paraId="3DDB0328" w14:textId="77777777" w:rsidR="008F749C" w:rsidRPr="00595DCF" w:rsidRDefault="0044739D" w:rsidP="008F749C">
      <w:pPr>
        <w:jc w:val="right"/>
        <w:rPr>
          <w:rFonts w:ascii="Tahoma" w:hAnsi="Tahoma" w:cs="Tahoma"/>
          <w:b/>
          <w:bCs/>
          <w:color w:val="C00000"/>
          <w:rtl/>
        </w:rPr>
      </w:pPr>
      <w:hyperlink r:id="rId9" w:history="1">
        <w:r w:rsidR="008F749C" w:rsidRPr="00595DCF">
          <w:rPr>
            <w:rStyle w:val="Hyperlink"/>
            <w:rFonts w:ascii="Tahoma" w:hAnsi="Tahoma" w:cs="Tahoma"/>
            <w:b/>
            <w:bCs/>
            <w:color w:val="0070C0"/>
          </w:rPr>
          <w:t>rami@ramieshel.com</w:t>
        </w:r>
        <w:r w:rsidR="008F749C" w:rsidRPr="00595DCF">
          <w:rPr>
            <w:rStyle w:val="Hyperlink"/>
            <w:rFonts w:ascii="Tahoma" w:hAnsi="Tahoma" w:cs="Tahoma"/>
            <w:b/>
            <w:bCs/>
            <w:color w:val="FF0000"/>
            <w:u w:val="none"/>
            <w:rtl/>
          </w:rPr>
          <w:t>דוא"ל</w:t>
        </w:r>
      </w:hyperlink>
      <w:r w:rsidR="008F749C" w:rsidRPr="00595DCF">
        <w:rPr>
          <w:rFonts w:ascii="Tahoma" w:hAnsi="Tahoma" w:cs="Tahoma"/>
          <w:b/>
          <w:bCs/>
          <w:color w:val="C00000"/>
          <w:rtl/>
        </w:rPr>
        <w:t xml:space="preserve"> </w:t>
      </w:r>
      <w:r w:rsidR="008F749C" w:rsidRPr="00595DCF">
        <w:rPr>
          <w:rFonts w:ascii="Tahoma" w:hAnsi="Tahoma" w:cs="Tahoma"/>
          <w:b/>
          <w:bCs/>
          <w:color w:val="FF0000"/>
          <w:rtl/>
        </w:rPr>
        <w:t>-</w:t>
      </w:r>
      <w:r w:rsidR="008F749C" w:rsidRPr="00595DCF">
        <w:rPr>
          <w:rFonts w:ascii="Tahoma" w:hAnsi="Tahoma" w:cs="Tahoma"/>
          <w:b/>
          <w:bCs/>
          <w:color w:val="C00000"/>
          <w:rtl/>
        </w:rPr>
        <w:t xml:space="preserve"> </w:t>
      </w:r>
    </w:p>
    <w:p w14:paraId="554E87EC" w14:textId="2A915236" w:rsidR="008F749C" w:rsidRPr="00595DCF" w:rsidRDefault="008F749C" w:rsidP="00F91F1F">
      <w:pPr>
        <w:jc w:val="right"/>
        <w:rPr>
          <w:rFonts w:ascii="Tahoma" w:hAnsi="Tahoma" w:cs="Tahoma"/>
          <w:b/>
          <w:bCs/>
          <w:color w:val="C00000"/>
        </w:rPr>
      </w:pPr>
      <w:r w:rsidRPr="00595DCF">
        <w:rPr>
          <w:rFonts w:ascii="Tahoma" w:hAnsi="Tahoma" w:cs="Tahoma"/>
          <w:b/>
          <w:bCs/>
          <w:color w:val="C00000"/>
          <w:rtl/>
        </w:rPr>
        <w:t xml:space="preserve"> </w:t>
      </w:r>
    </w:p>
    <w:sectPr w:rsidR="008F749C" w:rsidRPr="00595DCF" w:rsidSect="0019315C">
      <w:headerReference w:type="default" r:id="rId10"/>
      <w:footerReference w:type="default" r:id="rId11"/>
      <w:pgSz w:w="11906" w:h="16838"/>
      <w:pgMar w:top="1440" w:right="1800" w:bottom="1440" w:left="1800" w:header="454" w:footer="68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FFCA06" w14:textId="77777777" w:rsidR="0044739D" w:rsidRDefault="0044739D" w:rsidP="008F749C">
      <w:r>
        <w:separator/>
      </w:r>
    </w:p>
  </w:endnote>
  <w:endnote w:type="continuationSeparator" w:id="0">
    <w:p w14:paraId="24E27034" w14:textId="77777777" w:rsidR="0044739D" w:rsidRDefault="0044739D" w:rsidP="008F7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4CBB78" w14:textId="656E137E" w:rsidR="008F749C" w:rsidRDefault="008F749C" w:rsidP="008F749C">
    <w:pPr>
      <w:pStyle w:val="a6"/>
      <w:jc w:val="right"/>
      <w:rPr>
        <w:color w:val="000000" w:themeColor="text1"/>
        <w:sz w:val="16"/>
        <w:szCs w:val="16"/>
        <w:rtl/>
      </w:rPr>
    </w:pPr>
    <w:bookmarkStart w:id="0" w:name="_Hlk49434222"/>
    <w:r>
      <w:rPr>
        <w:rFonts w:hint="cs"/>
        <w:sz w:val="16"/>
        <w:szCs w:val="16"/>
        <w:rtl/>
      </w:rPr>
      <w:t xml:space="preserve">טלפון נייד </w:t>
    </w:r>
    <w:r>
      <w:rPr>
        <w:sz w:val="16"/>
        <w:szCs w:val="16"/>
        <w:rtl/>
      </w:rPr>
      <w:t>–</w:t>
    </w:r>
    <w:r>
      <w:rPr>
        <w:rFonts w:hint="cs"/>
        <w:sz w:val="16"/>
        <w:szCs w:val="16"/>
        <w:rtl/>
      </w:rPr>
      <w:t xml:space="preserve"> 0526322125  דוא"ל - </w:t>
    </w:r>
    <w:r>
      <w:rPr>
        <w:color w:val="0070C0"/>
        <w:sz w:val="16"/>
        <w:szCs w:val="16"/>
      </w:rPr>
      <w:t xml:space="preserve"> </w:t>
    </w:r>
    <w:r>
      <w:rPr>
        <w:rFonts w:hint="cs"/>
        <w:color w:val="0070C0"/>
        <w:sz w:val="16"/>
        <w:szCs w:val="16"/>
        <w:rtl/>
      </w:rPr>
      <w:t xml:space="preserve"> </w:t>
    </w:r>
    <w:r>
      <w:rPr>
        <w:rFonts w:hint="cs"/>
        <w:color w:val="000000" w:themeColor="text1"/>
        <w:sz w:val="16"/>
        <w:szCs w:val="16"/>
        <w:rtl/>
      </w:rPr>
      <w:t xml:space="preserve">חניון משאיות ואוטובוסים מטרופולין עודה מחמוד קלנסואה. </w:t>
    </w:r>
  </w:p>
  <w:p w14:paraId="39C0B094" w14:textId="59C0A254" w:rsidR="008F749C" w:rsidRPr="00043468" w:rsidRDefault="008F749C" w:rsidP="008F749C">
    <w:pPr>
      <w:pStyle w:val="a6"/>
      <w:jc w:val="right"/>
      <w:rPr>
        <w:color w:val="000000" w:themeColor="text1"/>
        <w:sz w:val="16"/>
        <w:szCs w:val="16"/>
      </w:rPr>
    </w:pPr>
    <w:r>
      <w:rPr>
        <w:rFonts w:hint="cs"/>
        <w:color w:val="000000" w:themeColor="text1"/>
        <w:sz w:val="16"/>
        <w:szCs w:val="16"/>
        <w:rtl/>
      </w:rPr>
      <w:t xml:space="preserve"> כתובת לדברי דואר </w:t>
    </w:r>
    <w:r>
      <w:rPr>
        <w:color w:val="000000" w:themeColor="text1"/>
        <w:sz w:val="16"/>
        <w:szCs w:val="16"/>
        <w:rtl/>
      </w:rPr>
      <w:t>–</w:t>
    </w:r>
    <w:r>
      <w:rPr>
        <w:rFonts w:hint="cs"/>
        <w:color w:val="000000" w:themeColor="text1"/>
        <w:sz w:val="16"/>
        <w:szCs w:val="16"/>
        <w:rtl/>
      </w:rPr>
      <w:t xml:space="preserve"> הכרמל 56 על 1 כפר סבא.</w:t>
    </w:r>
    <w:r w:rsidRPr="008F749C">
      <w:rPr>
        <w:b/>
        <w:bCs/>
        <w:color w:val="0070C0"/>
        <w:sz w:val="16"/>
        <w:szCs w:val="16"/>
        <w:u w:val="single"/>
      </w:rPr>
      <w:t>rami@ramieshel.com</w:t>
    </w:r>
  </w:p>
  <w:bookmarkEnd w:id="0"/>
  <w:p w14:paraId="2C633C19" w14:textId="77777777" w:rsidR="0019315C" w:rsidRDefault="0044739D" w:rsidP="0019315C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CBF0EC" w14:textId="77777777" w:rsidR="0044739D" w:rsidRDefault="0044739D" w:rsidP="008F749C">
      <w:r>
        <w:separator/>
      </w:r>
    </w:p>
  </w:footnote>
  <w:footnote w:type="continuationSeparator" w:id="0">
    <w:p w14:paraId="007FA257" w14:textId="77777777" w:rsidR="0044739D" w:rsidRDefault="0044739D" w:rsidP="008F74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C14F63" w14:textId="77777777" w:rsidR="00454E07" w:rsidRPr="004F7C18" w:rsidRDefault="009D555B" w:rsidP="00454E07">
    <w:pPr>
      <w:pStyle w:val="a4"/>
      <w:jc w:val="center"/>
      <w:rPr>
        <w:b/>
        <w:bCs/>
        <w:color w:val="FF0000"/>
        <w:sz w:val="48"/>
        <w:szCs w:val="48"/>
        <w:rtl/>
      </w:rPr>
    </w:pPr>
    <w:r w:rsidRPr="004F7C18">
      <w:rPr>
        <w:rFonts w:hint="cs"/>
        <w:b/>
        <w:bCs/>
        <w:color w:val="FF0000"/>
        <w:sz w:val="48"/>
        <w:szCs w:val="48"/>
        <w:rtl/>
      </w:rPr>
      <w:t>אשל מבנים ניידים</w:t>
    </w:r>
  </w:p>
  <w:p w14:paraId="530F5CF5" w14:textId="77777777" w:rsidR="00454E07" w:rsidRDefault="009D555B" w:rsidP="0019315C">
    <w:pPr>
      <w:pStyle w:val="a4"/>
      <w:tabs>
        <w:tab w:val="left" w:pos="6885"/>
      </w:tabs>
      <w:rPr>
        <w:b/>
        <w:bCs/>
        <w:color w:val="FF0000"/>
        <w:sz w:val="72"/>
        <w:szCs w:val="72"/>
        <w:rtl/>
      </w:rPr>
    </w:pPr>
    <w:r>
      <w:rPr>
        <w:b/>
        <w:bCs/>
        <w:color w:val="FF0000"/>
        <w:sz w:val="72"/>
        <w:szCs w:val="72"/>
        <w:rtl/>
      </w:rPr>
      <w:tab/>
    </w:r>
    <w:r>
      <w:rPr>
        <w:b/>
        <w:bCs/>
        <w:noProof/>
        <w:color w:val="FF0000"/>
        <w:sz w:val="72"/>
        <w:szCs w:val="72"/>
      </w:rPr>
      <w:drawing>
        <wp:inline distT="0" distB="0" distL="0" distR="0" wp14:anchorId="454E8251" wp14:editId="6FEA2A60">
          <wp:extent cx="1188720" cy="1485900"/>
          <wp:effectExtent l="0" t="0" r="0" b="0"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1850" cy="14898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bCs/>
        <w:color w:val="FF0000"/>
        <w:sz w:val="72"/>
        <w:szCs w:val="72"/>
        <w:rtl/>
      </w:rPr>
      <w:tab/>
    </w:r>
  </w:p>
  <w:p w14:paraId="0F6E1499" w14:textId="77777777" w:rsidR="00454E07" w:rsidRPr="00CD4059" w:rsidRDefault="009D555B" w:rsidP="00454E07">
    <w:pPr>
      <w:pStyle w:val="a4"/>
      <w:jc w:val="center"/>
      <w:rPr>
        <w:b/>
        <w:bCs/>
        <w:color w:val="FF0000"/>
        <w:sz w:val="32"/>
        <w:szCs w:val="32"/>
        <w:cs/>
      </w:rPr>
    </w:pPr>
    <w:r w:rsidRPr="00CD4059">
      <w:rPr>
        <w:rFonts w:hint="cs"/>
        <w:b/>
        <w:bCs/>
        <w:color w:val="FF0000"/>
        <w:sz w:val="32"/>
        <w:szCs w:val="32"/>
        <w:rtl/>
      </w:rPr>
      <w:t>בניהול רמי אשל</w:t>
    </w:r>
  </w:p>
  <w:p w14:paraId="0D18F326" w14:textId="77777777" w:rsidR="00454E07" w:rsidRDefault="004473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A1A50"/>
    <w:multiLevelType w:val="hybridMultilevel"/>
    <w:tmpl w:val="7204A056"/>
    <w:lvl w:ilvl="0" w:tplc="E2D4803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87E50"/>
    <w:multiLevelType w:val="hybridMultilevel"/>
    <w:tmpl w:val="91BE8D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AB74D11"/>
    <w:multiLevelType w:val="hybridMultilevel"/>
    <w:tmpl w:val="9990D8FC"/>
    <w:lvl w:ilvl="0" w:tplc="821E267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575EDC"/>
    <w:multiLevelType w:val="hybridMultilevel"/>
    <w:tmpl w:val="17269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5F33ED"/>
    <w:multiLevelType w:val="hybridMultilevel"/>
    <w:tmpl w:val="A7CE2B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B4724FF"/>
    <w:multiLevelType w:val="hybridMultilevel"/>
    <w:tmpl w:val="A746BD66"/>
    <w:lvl w:ilvl="0" w:tplc="0409000F">
      <w:start w:val="1"/>
      <w:numFmt w:val="decimal"/>
      <w:lvlText w:val="%1."/>
      <w:lvlJc w:val="left"/>
      <w:pPr>
        <w:ind w:left="15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5" w:hanging="360"/>
      </w:pPr>
    </w:lvl>
    <w:lvl w:ilvl="2" w:tplc="0409001B" w:tentative="1">
      <w:start w:val="1"/>
      <w:numFmt w:val="lowerRoman"/>
      <w:lvlText w:val="%3."/>
      <w:lvlJc w:val="right"/>
      <w:pPr>
        <w:ind w:left="2985" w:hanging="180"/>
      </w:pPr>
    </w:lvl>
    <w:lvl w:ilvl="3" w:tplc="0409000F" w:tentative="1">
      <w:start w:val="1"/>
      <w:numFmt w:val="decimal"/>
      <w:lvlText w:val="%4."/>
      <w:lvlJc w:val="left"/>
      <w:pPr>
        <w:ind w:left="3705" w:hanging="360"/>
      </w:pPr>
    </w:lvl>
    <w:lvl w:ilvl="4" w:tplc="04090019" w:tentative="1">
      <w:start w:val="1"/>
      <w:numFmt w:val="lowerLetter"/>
      <w:lvlText w:val="%5."/>
      <w:lvlJc w:val="left"/>
      <w:pPr>
        <w:ind w:left="4425" w:hanging="360"/>
      </w:pPr>
    </w:lvl>
    <w:lvl w:ilvl="5" w:tplc="0409001B" w:tentative="1">
      <w:start w:val="1"/>
      <w:numFmt w:val="lowerRoman"/>
      <w:lvlText w:val="%6."/>
      <w:lvlJc w:val="right"/>
      <w:pPr>
        <w:ind w:left="5145" w:hanging="180"/>
      </w:pPr>
    </w:lvl>
    <w:lvl w:ilvl="6" w:tplc="0409000F" w:tentative="1">
      <w:start w:val="1"/>
      <w:numFmt w:val="decimal"/>
      <w:lvlText w:val="%7."/>
      <w:lvlJc w:val="left"/>
      <w:pPr>
        <w:ind w:left="5865" w:hanging="360"/>
      </w:pPr>
    </w:lvl>
    <w:lvl w:ilvl="7" w:tplc="04090019" w:tentative="1">
      <w:start w:val="1"/>
      <w:numFmt w:val="lowerLetter"/>
      <w:lvlText w:val="%8."/>
      <w:lvlJc w:val="left"/>
      <w:pPr>
        <w:ind w:left="6585" w:hanging="360"/>
      </w:pPr>
    </w:lvl>
    <w:lvl w:ilvl="8" w:tplc="040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6" w15:restartNumberingAfterBreak="0">
    <w:nsid w:val="1F22214C"/>
    <w:multiLevelType w:val="hybridMultilevel"/>
    <w:tmpl w:val="3F808282"/>
    <w:lvl w:ilvl="0" w:tplc="D8D0488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862E46"/>
    <w:multiLevelType w:val="hybridMultilevel"/>
    <w:tmpl w:val="FC04EE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3761A4B"/>
    <w:multiLevelType w:val="hybridMultilevel"/>
    <w:tmpl w:val="ACE2011C"/>
    <w:lvl w:ilvl="0" w:tplc="EC92514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4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213159"/>
    <w:multiLevelType w:val="hybridMultilevel"/>
    <w:tmpl w:val="61C889E2"/>
    <w:lvl w:ilvl="0" w:tplc="4E2667A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4760C6D"/>
    <w:multiLevelType w:val="hybridMultilevel"/>
    <w:tmpl w:val="03B0BDD8"/>
    <w:lvl w:ilvl="0" w:tplc="448AD306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7435DCD"/>
    <w:multiLevelType w:val="hybridMultilevel"/>
    <w:tmpl w:val="0E4263A2"/>
    <w:lvl w:ilvl="0" w:tplc="C59478D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A768FE"/>
    <w:multiLevelType w:val="hybridMultilevel"/>
    <w:tmpl w:val="37EA5678"/>
    <w:lvl w:ilvl="0" w:tplc="04090001">
      <w:start w:val="1"/>
      <w:numFmt w:val="bullet"/>
      <w:lvlText w:val=""/>
      <w:lvlJc w:val="left"/>
      <w:pPr>
        <w:ind w:left="1199" w:hanging="360"/>
      </w:pPr>
      <w:rPr>
        <w:rFonts w:ascii="Symbol" w:hAnsi="Symbol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919" w:hanging="360"/>
      </w:pPr>
    </w:lvl>
    <w:lvl w:ilvl="2" w:tplc="0409001B" w:tentative="1">
      <w:start w:val="1"/>
      <w:numFmt w:val="lowerRoman"/>
      <w:lvlText w:val="%3."/>
      <w:lvlJc w:val="right"/>
      <w:pPr>
        <w:ind w:left="2639" w:hanging="180"/>
      </w:pPr>
    </w:lvl>
    <w:lvl w:ilvl="3" w:tplc="0409000F" w:tentative="1">
      <w:start w:val="1"/>
      <w:numFmt w:val="decimal"/>
      <w:lvlText w:val="%4."/>
      <w:lvlJc w:val="left"/>
      <w:pPr>
        <w:ind w:left="3359" w:hanging="360"/>
      </w:pPr>
    </w:lvl>
    <w:lvl w:ilvl="4" w:tplc="04090019" w:tentative="1">
      <w:start w:val="1"/>
      <w:numFmt w:val="lowerLetter"/>
      <w:lvlText w:val="%5."/>
      <w:lvlJc w:val="left"/>
      <w:pPr>
        <w:ind w:left="4079" w:hanging="360"/>
      </w:pPr>
    </w:lvl>
    <w:lvl w:ilvl="5" w:tplc="0409001B" w:tentative="1">
      <w:start w:val="1"/>
      <w:numFmt w:val="lowerRoman"/>
      <w:lvlText w:val="%6."/>
      <w:lvlJc w:val="right"/>
      <w:pPr>
        <w:ind w:left="4799" w:hanging="180"/>
      </w:pPr>
    </w:lvl>
    <w:lvl w:ilvl="6" w:tplc="0409000F" w:tentative="1">
      <w:start w:val="1"/>
      <w:numFmt w:val="decimal"/>
      <w:lvlText w:val="%7."/>
      <w:lvlJc w:val="left"/>
      <w:pPr>
        <w:ind w:left="5519" w:hanging="360"/>
      </w:pPr>
    </w:lvl>
    <w:lvl w:ilvl="7" w:tplc="04090019" w:tentative="1">
      <w:start w:val="1"/>
      <w:numFmt w:val="lowerLetter"/>
      <w:lvlText w:val="%8."/>
      <w:lvlJc w:val="left"/>
      <w:pPr>
        <w:ind w:left="6239" w:hanging="360"/>
      </w:pPr>
    </w:lvl>
    <w:lvl w:ilvl="8" w:tplc="0409001B" w:tentative="1">
      <w:start w:val="1"/>
      <w:numFmt w:val="lowerRoman"/>
      <w:lvlText w:val="%9."/>
      <w:lvlJc w:val="right"/>
      <w:pPr>
        <w:ind w:left="6959" w:hanging="180"/>
      </w:pPr>
    </w:lvl>
  </w:abstractNum>
  <w:abstractNum w:abstractNumId="13" w15:restartNumberingAfterBreak="0">
    <w:nsid w:val="328C6026"/>
    <w:multiLevelType w:val="hybridMultilevel"/>
    <w:tmpl w:val="9C54F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731BD8"/>
    <w:multiLevelType w:val="hybridMultilevel"/>
    <w:tmpl w:val="DCF8AFB6"/>
    <w:lvl w:ilvl="0" w:tplc="A71445D2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834D29"/>
    <w:multiLevelType w:val="hybridMultilevel"/>
    <w:tmpl w:val="A42CA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F5428A"/>
    <w:multiLevelType w:val="hybridMultilevel"/>
    <w:tmpl w:val="CA967A9A"/>
    <w:lvl w:ilvl="0" w:tplc="040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7" w15:restartNumberingAfterBreak="0">
    <w:nsid w:val="39B4685D"/>
    <w:multiLevelType w:val="hybridMultilevel"/>
    <w:tmpl w:val="E0DE2C8E"/>
    <w:lvl w:ilvl="0" w:tplc="92CC175A">
      <w:start w:val="7"/>
      <w:numFmt w:val="hebrew1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D56838"/>
    <w:multiLevelType w:val="hybridMultilevel"/>
    <w:tmpl w:val="E1BC9AE0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265" w:hanging="360"/>
      </w:pPr>
    </w:lvl>
    <w:lvl w:ilvl="2" w:tplc="0409001B" w:tentative="1">
      <w:start w:val="1"/>
      <w:numFmt w:val="lowerRoman"/>
      <w:lvlText w:val="%3."/>
      <w:lvlJc w:val="right"/>
      <w:pPr>
        <w:ind w:left="2985" w:hanging="180"/>
      </w:pPr>
    </w:lvl>
    <w:lvl w:ilvl="3" w:tplc="0409000F" w:tentative="1">
      <w:start w:val="1"/>
      <w:numFmt w:val="decimal"/>
      <w:lvlText w:val="%4."/>
      <w:lvlJc w:val="left"/>
      <w:pPr>
        <w:ind w:left="3705" w:hanging="360"/>
      </w:pPr>
    </w:lvl>
    <w:lvl w:ilvl="4" w:tplc="04090019" w:tentative="1">
      <w:start w:val="1"/>
      <w:numFmt w:val="lowerLetter"/>
      <w:lvlText w:val="%5."/>
      <w:lvlJc w:val="left"/>
      <w:pPr>
        <w:ind w:left="4425" w:hanging="360"/>
      </w:pPr>
    </w:lvl>
    <w:lvl w:ilvl="5" w:tplc="0409001B" w:tentative="1">
      <w:start w:val="1"/>
      <w:numFmt w:val="lowerRoman"/>
      <w:lvlText w:val="%6."/>
      <w:lvlJc w:val="right"/>
      <w:pPr>
        <w:ind w:left="5145" w:hanging="180"/>
      </w:pPr>
    </w:lvl>
    <w:lvl w:ilvl="6" w:tplc="0409000F" w:tentative="1">
      <w:start w:val="1"/>
      <w:numFmt w:val="decimal"/>
      <w:lvlText w:val="%7."/>
      <w:lvlJc w:val="left"/>
      <w:pPr>
        <w:ind w:left="5865" w:hanging="360"/>
      </w:pPr>
    </w:lvl>
    <w:lvl w:ilvl="7" w:tplc="04090019" w:tentative="1">
      <w:start w:val="1"/>
      <w:numFmt w:val="lowerLetter"/>
      <w:lvlText w:val="%8."/>
      <w:lvlJc w:val="left"/>
      <w:pPr>
        <w:ind w:left="6585" w:hanging="360"/>
      </w:pPr>
    </w:lvl>
    <w:lvl w:ilvl="8" w:tplc="040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9" w15:restartNumberingAfterBreak="0">
    <w:nsid w:val="3B4D3026"/>
    <w:multiLevelType w:val="hybridMultilevel"/>
    <w:tmpl w:val="DAD4A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  <w:sz w:val="24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E6180B"/>
    <w:multiLevelType w:val="hybridMultilevel"/>
    <w:tmpl w:val="446413E0"/>
    <w:lvl w:ilvl="0" w:tplc="3D486F4C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37C279A"/>
    <w:multiLevelType w:val="hybridMultilevel"/>
    <w:tmpl w:val="6E74F684"/>
    <w:lvl w:ilvl="0" w:tplc="BC78F7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2E5538"/>
    <w:multiLevelType w:val="hybridMultilevel"/>
    <w:tmpl w:val="ACE2011C"/>
    <w:lvl w:ilvl="0" w:tplc="EC92514C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  <w:bCs/>
        <w:sz w:val="24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3" w15:restartNumberingAfterBreak="0">
    <w:nsid w:val="47C21AE8"/>
    <w:multiLevelType w:val="hybridMultilevel"/>
    <w:tmpl w:val="D21613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9B90F56"/>
    <w:multiLevelType w:val="hybridMultilevel"/>
    <w:tmpl w:val="18EA4B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AD556A"/>
    <w:multiLevelType w:val="hybridMultilevel"/>
    <w:tmpl w:val="A8C8AD8E"/>
    <w:lvl w:ilvl="0" w:tplc="C27ED162">
      <w:start w:val="1"/>
      <w:numFmt w:val="hebrew1"/>
      <w:lvlText w:val="%1."/>
      <w:lvlJc w:val="left"/>
      <w:pPr>
        <w:ind w:left="121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930" w:hanging="360"/>
      </w:pPr>
    </w:lvl>
    <w:lvl w:ilvl="2" w:tplc="0409001B" w:tentative="1">
      <w:start w:val="1"/>
      <w:numFmt w:val="lowerRoman"/>
      <w:lvlText w:val="%3."/>
      <w:lvlJc w:val="right"/>
      <w:pPr>
        <w:ind w:left="2650" w:hanging="180"/>
      </w:pPr>
    </w:lvl>
    <w:lvl w:ilvl="3" w:tplc="0409000F" w:tentative="1">
      <w:start w:val="1"/>
      <w:numFmt w:val="decimal"/>
      <w:lvlText w:val="%4."/>
      <w:lvlJc w:val="left"/>
      <w:pPr>
        <w:ind w:left="3370" w:hanging="360"/>
      </w:pPr>
    </w:lvl>
    <w:lvl w:ilvl="4" w:tplc="04090019" w:tentative="1">
      <w:start w:val="1"/>
      <w:numFmt w:val="lowerLetter"/>
      <w:lvlText w:val="%5."/>
      <w:lvlJc w:val="left"/>
      <w:pPr>
        <w:ind w:left="4090" w:hanging="360"/>
      </w:pPr>
    </w:lvl>
    <w:lvl w:ilvl="5" w:tplc="0409001B" w:tentative="1">
      <w:start w:val="1"/>
      <w:numFmt w:val="lowerRoman"/>
      <w:lvlText w:val="%6."/>
      <w:lvlJc w:val="right"/>
      <w:pPr>
        <w:ind w:left="4810" w:hanging="180"/>
      </w:pPr>
    </w:lvl>
    <w:lvl w:ilvl="6" w:tplc="0409000F" w:tentative="1">
      <w:start w:val="1"/>
      <w:numFmt w:val="decimal"/>
      <w:lvlText w:val="%7."/>
      <w:lvlJc w:val="left"/>
      <w:pPr>
        <w:ind w:left="5530" w:hanging="360"/>
      </w:pPr>
    </w:lvl>
    <w:lvl w:ilvl="7" w:tplc="04090019" w:tentative="1">
      <w:start w:val="1"/>
      <w:numFmt w:val="lowerLetter"/>
      <w:lvlText w:val="%8."/>
      <w:lvlJc w:val="left"/>
      <w:pPr>
        <w:ind w:left="6250" w:hanging="360"/>
      </w:pPr>
    </w:lvl>
    <w:lvl w:ilvl="8" w:tplc="040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6" w15:restartNumberingAfterBreak="0">
    <w:nsid w:val="4FB40585"/>
    <w:multiLevelType w:val="hybridMultilevel"/>
    <w:tmpl w:val="50BEEDAA"/>
    <w:lvl w:ilvl="0" w:tplc="55B0C8CA">
      <w:start w:val="1"/>
      <w:numFmt w:val="hebrew1"/>
      <w:lvlText w:val="%1."/>
      <w:lvlJc w:val="left"/>
      <w:pPr>
        <w:ind w:left="785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7" w15:restartNumberingAfterBreak="0">
    <w:nsid w:val="4FDA1F1E"/>
    <w:multiLevelType w:val="hybridMultilevel"/>
    <w:tmpl w:val="EB082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5A2F88"/>
    <w:multiLevelType w:val="hybridMultilevel"/>
    <w:tmpl w:val="99667A0A"/>
    <w:lvl w:ilvl="0" w:tplc="C3DA2602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617204"/>
    <w:multiLevelType w:val="hybridMultilevel"/>
    <w:tmpl w:val="B598FD14"/>
    <w:lvl w:ilvl="0" w:tplc="7EEECE78">
      <w:start w:val="1"/>
      <w:numFmt w:val="hebrew1"/>
      <w:lvlText w:val="%1."/>
      <w:lvlJc w:val="left"/>
      <w:pPr>
        <w:ind w:left="927" w:hanging="360"/>
      </w:pPr>
      <w:rPr>
        <w:rFonts w:hint="default"/>
        <w:b w:val="0"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58BA2741"/>
    <w:multiLevelType w:val="hybridMultilevel"/>
    <w:tmpl w:val="E33E4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832BBE"/>
    <w:multiLevelType w:val="hybridMultilevel"/>
    <w:tmpl w:val="AFC6EC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D70104"/>
    <w:multiLevelType w:val="hybridMultilevel"/>
    <w:tmpl w:val="19983D7C"/>
    <w:lvl w:ilvl="0" w:tplc="0409000F">
      <w:start w:val="1"/>
      <w:numFmt w:val="decimal"/>
      <w:lvlText w:val="%1."/>
      <w:lvlJc w:val="left"/>
      <w:pPr>
        <w:ind w:left="360" w:hanging="360"/>
      </w:pPr>
      <w:rPr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D0C502F"/>
    <w:multiLevelType w:val="hybridMultilevel"/>
    <w:tmpl w:val="D304BDE8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2265" w:hanging="360"/>
      </w:pPr>
    </w:lvl>
    <w:lvl w:ilvl="2" w:tplc="0409001B">
      <w:start w:val="1"/>
      <w:numFmt w:val="lowerRoman"/>
      <w:lvlText w:val="%3."/>
      <w:lvlJc w:val="right"/>
      <w:pPr>
        <w:ind w:left="2985" w:hanging="180"/>
      </w:pPr>
    </w:lvl>
    <w:lvl w:ilvl="3" w:tplc="0409000F">
      <w:start w:val="1"/>
      <w:numFmt w:val="decimal"/>
      <w:lvlText w:val="%4."/>
      <w:lvlJc w:val="left"/>
      <w:pPr>
        <w:ind w:left="3705" w:hanging="360"/>
      </w:pPr>
    </w:lvl>
    <w:lvl w:ilvl="4" w:tplc="04090019">
      <w:start w:val="1"/>
      <w:numFmt w:val="lowerLetter"/>
      <w:lvlText w:val="%5."/>
      <w:lvlJc w:val="left"/>
      <w:pPr>
        <w:ind w:left="4425" w:hanging="360"/>
      </w:pPr>
    </w:lvl>
    <w:lvl w:ilvl="5" w:tplc="0409001B">
      <w:start w:val="1"/>
      <w:numFmt w:val="lowerRoman"/>
      <w:lvlText w:val="%6."/>
      <w:lvlJc w:val="right"/>
      <w:pPr>
        <w:ind w:left="5145" w:hanging="180"/>
      </w:pPr>
    </w:lvl>
    <w:lvl w:ilvl="6" w:tplc="0409000F">
      <w:start w:val="1"/>
      <w:numFmt w:val="decimal"/>
      <w:lvlText w:val="%7."/>
      <w:lvlJc w:val="left"/>
      <w:pPr>
        <w:ind w:left="5865" w:hanging="360"/>
      </w:pPr>
    </w:lvl>
    <w:lvl w:ilvl="7" w:tplc="04090019">
      <w:start w:val="1"/>
      <w:numFmt w:val="lowerLetter"/>
      <w:lvlText w:val="%8."/>
      <w:lvlJc w:val="left"/>
      <w:pPr>
        <w:ind w:left="6585" w:hanging="360"/>
      </w:pPr>
    </w:lvl>
    <w:lvl w:ilvl="8" w:tplc="0409001B">
      <w:start w:val="1"/>
      <w:numFmt w:val="lowerRoman"/>
      <w:lvlText w:val="%9."/>
      <w:lvlJc w:val="right"/>
      <w:pPr>
        <w:ind w:left="7305" w:hanging="180"/>
      </w:pPr>
    </w:lvl>
  </w:abstractNum>
  <w:abstractNum w:abstractNumId="34" w15:restartNumberingAfterBreak="0">
    <w:nsid w:val="5D3337DE"/>
    <w:multiLevelType w:val="hybridMultilevel"/>
    <w:tmpl w:val="07E65D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A4819BC"/>
    <w:multiLevelType w:val="hybridMultilevel"/>
    <w:tmpl w:val="67708A34"/>
    <w:lvl w:ilvl="0" w:tplc="7D2ED60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09738D"/>
    <w:multiLevelType w:val="hybridMultilevel"/>
    <w:tmpl w:val="32FEA07C"/>
    <w:lvl w:ilvl="0" w:tplc="C82020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5E33D4"/>
    <w:multiLevelType w:val="hybridMultilevel"/>
    <w:tmpl w:val="CA967A9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5"/>
  </w:num>
  <w:num w:numId="3">
    <w:abstractNumId w:val="11"/>
  </w:num>
  <w:num w:numId="4">
    <w:abstractNumId w:val="6"/>
  </w:num>
  <w:num w:numId="5">
    <w:abstractNumId w:val="16"/>
  </w:num>
  <w:num w:numId="6">
    <w:abstractNumId w:val="8"/>
  </w:num>
  <w:num w:numId="7">
    <w:abstractNumId w:val="36"/>
  </w:num>
  <w:num w:numId="8">
    <w:abstractNumId w:val="0"/>
  </w:num>
  <w:num w:numId="9">
    <w:abstractNumId w:val="24"/>
  </w:num>
  <w:num w:numId="10">
    <w:abstractNumId w:val="37"/>
  </w:num>
  <w:num w:numId="11">
    <w:abstractNumId w:val="25"/>
  </w:num>
  <w:num w:numId="12">
    <w:abstractNumId w:val="26"/>
  </w:num>
  <w:num w:numId="13">
    <w:abstractNumId w:val="20"/>
  </w:num>
  <w:num w:numId="14">
    <w:abstractNumId w:val="9"/>
  </w:num>
  <w:num w:numId="15">
    <w:abstractNumId w:val="30"/>
  </w:num>
  <w:num w:numId="16">
    <w:abstractNumId w:val="10"/>
  </w:num>
  <w:num w:numId="17">
    <w:abstractNumId w:val="2"/>
  </w:num>
  <w:num w:numId="18">
    <w:abstractNumId w:val="3"/>
  </w:num>
  <w:num w:numId="19">
    <w:abstractNumId w:val="13"/>
  </w:num>
  <w:num w:numId="20">
    <w:abstractNumId w:val="34"/>
  </w:num>
  <w:num w:numId="21">
    <w:abstractNumId w:val="22"/>
  </w:num>
  <w:num w:numId="22">
    <w:abstractNumId w:val="15"/>
  </w:num>
  <w:num w:numId="23">
    <w:abstractNumId w:val="27"/>
  </w:num>
  <w:num w:numId="24">
    <w:abstractNumId w:val="31"/>
  </w:num>
  <w:num w:numId="25">
    <w:abstractNumId w:val="23"/>
  </w:num>
  <w:num w:numId="26">
    <w:abstractNumId w:val="12"/>
  </w:num>
  <w:num w:numId="27">
    <w:abstractNumId w:val="7"/>
  </w:num>
  <w:num w:numId="28">
    <w:abstractNumId w:val="21"/>
  </w:num>
  <w:num w:numId="29">
    <w:abstractNumId w:val="28"/>
  </w:num>
  <w:num w:numId="30">
    <w:abstractNumId w:val="32"/>
  </w:num>
  <w:num w:numId="31">
    <w:abstractNumId w:val="5"/>
  </w:num>
  <w:num w:numId="32">
    <w:abstractNumId w:val="17"/>
  </w:num>
  <w:num w:numId="33">
    <w:abstractNumId w:val="4"/>
  </w:num>
  <w:num w:numId="34">
    <w:abstractNumId w:val="33"/>
  </w:num>
  <w:num w:numId="35">
    <w:abstractNumId w:val="18"/>
  </w:num>
  <w:num w:numId="36">
    <w:abstractNumId w:val="19"/>
  </w:num>
  <w:num w:numId="37">
    <w:abstractNumId w:val="1"/>
  </w:num>
  <w:num w:numId="3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49C"/>
    <w:rsid w:val="00020991"/>
    <w:rsid w:val="00040200"/>
    <w:rsid w:val="00065EFF"/>
    <w:rsid w:val="000B11CA"/>
    <w:rsid w:val="000E40B3"/>
    <w:rsid w:val="000E4961"/>
    <w:rsid w:val="0012498E"/>
    <w:rsid w:val="00127FA7"/>
    <w:rsid w:val="001467ED"/>
    <w:rsid w:val="001A348A"/>
    <w:rsid w:val="001B0506"/>
    <w:rsid w:val="001B699B"/>
    <w:rsid w:val="001E5E7B"/>
    <w:rsid w:val="00274DDA"/>
    <w:rsid w:val="00292C09"/>
    <w:rsid w:val="002B6C13"/>
    <w:rsid w:val="002C14DB"/>
    <w:rsid w:val="003549A9"/>
    <w:rsid w:val="00365A8C"/>
    <w:rsid w:val="00426EC3"/>
    <w:rsid w:val="0044739D"/>
    <w:rsid w:val="004B7122"/>
    <w:rsid w:val="004C5301"/>
    <w:rsid w:val="004E0B5C"/>
    <w:rsid w:val="004F09CB"/>
    <w:rsid w:val="004F25D5"/>
    <w:rsid w:val="005126ED"/>
    <w:rsid w:val="0058516A"/>
    <w:rsid w:val="00595DCF"/>
    <w:rsid w:val="00613B42"/>
    <w:rsid w:val="006226B1"/>
    <w:rsid w:val="006D61BE"/>
    <w:rsid w:val="006F6D13"/>
    <w:rsid w:val="00702BB7"/>
    <w:rsid w:val="00896F11"/>
    <w:rsid w:val="008A32F0"/>
    <w:rsid w:val="008F749C"/>
    <w:rsid w:val="00901DC5"/>
    <w:rsid w:val="00950231"/>
    <w:rsid w:val="00991034"/>
    <w:rsid w:val="009D555B"/>
    <w:rsid w:val="00A07147"/>
    <w:rsid w:val="00A17767"/>
    <w:rsid w:val="00B548C5"/>
    <w:rsid w:val="00B62FCB"/>
    <w:rsid w:val="00CA2EFA"/>
    <w:rsid w:val="00CC5473"/>
    <w:rsid w:val="00D01D4F"/>
    <w:rsid w:val="00D32A78"/>
    <w:rsid w:val="00D33AFC"/>
    <w:rsid w:val="00D402E0"/>
    <w:rsid w:val="00D61120"/>
    <w:rsid w:val="00DC54B2"/>
    <w:rsid w:val="00E710F0"/>
    <w:rsid w:val="00EA0D9F"/>
    <w:rsid w:val="00EA7122"/>
    <w:rsid w:val="00EB1FC9"/>
    <w:rsid w:val="00F069EF"/>
    <w:rsid w:val="00F54DBA"/>
    <w:rsid w:val="00F9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B1DAF"/>
  <w15:chartTrackingRefBased/>
  <w15:docId w15:val="{8CC3FB20-FA5E-4D70-8A96-2269460BE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749C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49C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8F749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8F749C"/>
    <w:pPr>
      <w:tabs>
        <w:tab w:val="center" w:pos="4153"/>
        <w:tab w:val="right" w:pos="8306"/>
      </w:tabs>
    </w:pPr>
  </w:style>
  <w:style w:type="character" w:customStyle="1" w:styleId="a5">
    <w:name w:val="כותרת עליונה תו"/>
    <w:basedOn w:val="a0"/>
    <w:link w:val="a4"/>
    <w:uiPriority w:val="99"/>
    <w:rsid w:val="008F749C"/>
    <w:rPr>
      <w:rFonts w:ascii="Calibri" w:hAnsi="Calibri" w:cs="Calibri"/>
    </w:rPr>
  </w:style>
  <w:style w:type="paragraph" w:styleId="a6">
    <w:name w:val="footer"/>
    <w:basedOn w:val="a"/>
    <w:link w:val="a7"/>
    <w:uiPriority w:val="99"/>
    <w:unhideWhenUsed/>
    <w:rsid w:val="008F749C"/>
    <w:pPr>
      <w:tabs>
        <w:tab w:val="center" w:pos="4153"/>
        <w:tab w:val="right" w:pos="8306"/>
      </w:tabs>
    </w:pPr>
  </w:style>
  <w:style w:type="character" w:customStyle="1" w:styleId="a7">
    <w:name w:val="כותרת תחתונה תו"/>
    <w:basedOn w:val="a0"/>
    <w:link w:val="a6"/>
    <w:uiPriority w:val="99"/>
    <w:rsid w:val="008F749C"/>
    <w:rPr>
      <w:rFonts w:ascii="Calibri" w:hAnsi="Calibri" w:cs="Calibri"/>
    </w:rPr>
  </w:style>
  <w:style w:type="character" w:styleId="a8">
    <w:name w:val="Unresolved Mention"/>
    <w:basedOn w:val="a0"/>
    <w:uiPriority w:val="99"/>
    <w:semiHidden/>
    <w:unhideWhenUsed/>
    <w:rsid w:val="00DC54B2"/>
    <w:rPr>
      <w:color w:val="605E5C"/>
      <w:shd w:val="clear" w:color="auto" w:fill="E1DFDD"/>
    </w:rPr>
  </w:style>
  <w:style w:type="paragraph" w:styleId="NormalWeb">
    <w:name w:val="Normal (Web)"/>
    <w:basedOn w:val="a"/>
    <w:unhideWhenUsed/>
    <w:rsid w:val="00127FA7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netaamzaleg@gmail.com&#1491;&#1493;&#1488;%22&#1500;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ozs@mail.gov.i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rami@ramieshel.com&#1491;&#1493;&#1488;%22&#1500;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462</Words>
  <Characters>2310</Characters>
  <Application>Microsoft Office Word</Application>
  <DocSecurity>0</DocSecurity>
  <Lines>19</Lines>
  <Paragraphs>5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shay.kamay@gmail.com</dc:creator>
  <cp:keywords/>
  <dc:description/>
  <cp:lastModifiedBy>Rami Eshel</cp:lastModifiedBy>
  <cp:revision>11</cp:revision>
  <cp:lastPrinted>2020-08-27T12:39:00Z</cp:lastPrinted>
  <dcterms:created xsi:type="dcterms:W3CDTF">2021-02-15T14:22:00Z</dcterms:created>
  <dcterms:modified xsi:type="dcterms:W3CDTF">2021-03-04T09:02:00Z</dcterms:modified>
</cp:coreProperties>
</file>