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2649" w:rsidRPr="00437E7D" w:rsidRDefault="00272649" w:rsidP="00437E7D">
      <w:pPr>
        <w:pStyle w:val="7"/>
        <w:numPr>
          <w:ilvl w:val="0"/>
          <w:numId w:val="0"/>
        </w:numPr>
        <w:bidi/>
        <w:spacing w:line="360" w:lineRule="auto"/>
        <w:jc w:val="both"/>
        <w:rPr>
          <w:rFonts w:ascii="David" w:hAnsi="David" w:cs="David"/>
          <w:sz w:val="26"/>
          <w:szCs w:val="26"/>
          <w:rtl/>
        </w:rPr>
      </w:pPr>
    </w:p>
    <w:p w:rsidR="00867979" w:rsidRPr="00437E7D" w:rsidRDefault="00437E7D" w:rsidP="00437E7D">
      <w:pPr>
        <w:spacing w:line="360" w:lineRule="auto"/>
        <w:jc w:val="right"/>
        <w:rPr>
          <w:rFonts w:ascii="David" w:hAnsi="David"/>
          <w:sz w:val="26"/>
          <w:rtl/>
          <w:lang w:eastAsia="he-IL"/>
        </w:rPr>
      </w:pPr>
      <w:r>
        <w:rPr>
          <w:rFonts w:ascii="David" w:hAnsi="David" w:hint="cs"/>
          <w:sz w:val="26"/>
          <w:rtl/>
          <w:lang w:eastAsia="he-IL"/>
        </w:rPr>
        <w:t>25 פברואר 2021</w:t>
      </w:r>
    </w:p>
    <w:p w:rsidR="00091D80" w:rsidRPr="00437E7D" w:rsidRDefault="00091D80" w:rsidP="00437E7D">
      <w:pPr>
        <w:pStyle w:val="NormalWeb"/>
        <w:bidi/>
        <w:spacing w:line="360" w:lineRule="auto"/>
        <w:jc w:val="both"/>
        <w:rPr>
          <w:rFonts w:ascii="David" w:hAnsi="David" w:cs="David"/>
          <w:color w:val="000000"/>
          <w:sz w:val="26"/>
          <w:szCs w:val="26"/>
          <w:rtl/>
        </w:rPr>
      </w:pPr>
    </w:p>
    <w:p w:rsidR="00437E7D" w:rsidRPr="00437E7D" w:rsidRDefault="00437E7D" w:rsidP="00437E7D">
      <w:pPr>
        <w:pStyle w:val="NormalWeb"/>
        <w:bidi/>
        <w:spacing w:line="360" w:lineRule="auto"/>
        <w:jc w:val="center"/>
        <w:rPr>
          <w:rFonts w:ascii="David" w:hAnsi="David" w:cs="David"/>
          <w:b/>
          <w:bCs/>
          <w:color w:val="000000"/>
          <w:sz w:val="30"/>
          <w:szCs w:val="30"/>
        </w:rPr>
      </w:pPr>
      <w:r w:rsidRPr="00437E7D">
        <w:rPr>
          <w:rFonts w:ascii="David" w:hAnsi="David" w:cs="David" w:hint="cs"/>
          <w:b/>
          <w:bCs/>
          <w:color w:val="000000"/>
          <w:sz w:val="30"/>
          <w:szCs w:val="30"/>
          <w:rtl/>
        </w:rPr>
        <w:t xml:space="preserve">עודד - </w:t>
      </w:r>
      <w:r w:rsidRPr="00437E7D">
        <w:rPr>
          <w:rFonts w:ascii="David" w:hAnsi="David" w:cs="David"/>
          <w:b/>
          <w:bCs/>
          <w:color w:val="000000"/>
          <w:sz w:val="30"/>
          <w:szCs w:val="30"/>
          <w:rtl/>
        </w:rPr>
        <w:t>פיקוח עליון 23.02.2021</w:t>
      </w:r>
    </w:p>
    <w:p w:rsidR="00437E7D" w:rsidRDefault="00437E7D" w:rsidP="00437E7D">
      <w:pPr>
        <w:pStyle w:val="NormalWeb"/>
        <w:bidi/>
        <w:spacing w:line="360" w:lineRule="auto"/>
        <w:jc w:val="both"/>
        <w:rPr>
          <w:rFonts w:ascii="David" w:hAnsi="David" w:cs="David"/>
          <w:color w:val="000000"/>
          <w:sz w:val="26"/>
          <w:szCs w:val="26"/>
          <w:rtl/>
        </w:rPr>
      </w:pPr>
    </w:p>
    <w:p w:rsidR="00437E7D" w:rsidRPr="00437E7D" w:rsidRDefault="00437E7D" w:rsidP="00B719F5">
      <w:pPr>
        <w:pStyle w:val="NormalWeb"/>
        <w:bidi/>
        <w:spacing w:line="360" w:lineRule="auto"/>
        <w:ind w:right="-851"/>
        <w:jc w:val="both"/>
        <w:rPr>
          <w:rFonts w:ascii="David" w:hAnsi="David" w:cs="David"/>
          <w:color w:val="000000"/>
          <w:sz w:val="26"/>
          <w:szCs w:val="26"/>
          <w:rtl/>
        </w:rPr>
      </w:pPr>
      <w:r w:rsidRPr="00437E7D">
        <w:rPr>
          <w:rFonts w:ascii="David" w:hAnsi="David" w:cs="David"/>
          <w:color w:val="000000"/>
          <w:sz w:val="26"/>
          <w:szCs w:val="26"/>
          <w:rtl/>
        </w:rPr>
        <w:t>בתאריך 23.02.2021 התקיים סיור באתר בהשתתפות יועצי הפרויקט מטעם חברת "א.ב</w:t>
      </w:r>
      <w:r>
        <w:rPr>
          <w:rFonts w:ascii="David" w:hAnsi="David" w:cs="David" w:hint="cs"/>
          <w:color w:val="000000"/>
          <w:sz w:val="26"/>
          <w:szCs w:val="26"/>
          <w:rtl/>
        </w:rPr>
        <w:t>.</w:t>
      </w:r>
      <w:r w:rsidRPr="00437E7D">
        <w:rPr>
          <w:rFonts w:ascii="David" w:hAnsi="David" w:cs="David"/>
          <w:color w:val="000000"/>
          <w:sz w:val="26"/>
          <w:szCs w:val="26"/>
          <w:rtl/>
        </w:rPr>
        <w:t xml:space="preserve"> מתכננים" בתחומי</w:t>
      </w:r>
      <w:r>
        <w:rPr>
          <w:rFonts w:ascii="David" w:hAnsi="David" w:cs="David" w:hint="cs"/>
          <w:color w:val="000000"/>
          <w:sz w:val="26"/>
          <w:szCs w:val="26"/>
          <w:rtl/>
        </w:rPr>
        <w:t xml:space="preserve"> </w:t>
      </w:r>
      <w:r w:rsidRPr="00437E7D">
        <w:rPr>
          <w:rFonts w:ascii="David" w:hAnsi="David" w:cs="David"/>
          <w:color w:val="000000"/>
          <w:sz w:val="26"/>
          <w:szCs w:val="26"/>
          <w:rtl/>
        </w:rPr>
        <w:t>אדריכלות, מים וביוב,</w:t>
      </w:r>
      <w:r>
        <w:rPr>
          <w:rFonts w:ascii="David" w:hAnsi="David" w:cs="David" w:hint="cs"/>
          <w:color w:val="000000"/>
          <w:sz w:val="26"/>
          <w:szCs w:val="26"/>
          <w:rtl/>
        </w:rPr>
        <w:t xml:space="preserve"> </w:t>
      </w:r>
      <w:r w:rsidRPr="00437E7D">
        <w:rPr>
          <w:rFonts w:ascii="David" w:hAnsi="David" w:cs="David"/>
          <w:color w:val="000000"/>
          <w:sz w:val="26"/>
          <w:szCs w:val="26"/>
          <w:rtl/>
        </w:rPr>
        <w:t>חשמל ומיזוג אוויר</w:t>
      </w:r>
      <w:r>
        <w:rPr>
          <w:rFonts w:ascii="David" w:hAnsi="David" w:cs="David" w:hint="cs"/>
          <w:color w:val="000000"/>
          <w:sz w:val="26"/>
          <w:szCs w:val="26"/>
          <w:rtl/>
        </w:rPr>
        <w:t>.</w:t>
      </w:r>
    </w:p>
    <w:p w:rsidR="00437E7D" w:rsidRPr="00437E7D" w:rsidRDefault="00437E7D" w:rsidP="00437E7D">
      <w:pPr>
        <w:pStyle w:val="NormalWeb"/>
        <w:bidi/>
        <w:spacing w:line="360" w:lineRule="auto"/>
        <w:jc w:val="both"/>
        <w:rPr>
          <w:rFonts w:ascii="David" w:hAnsi="David" w:cs="David"/>
          <w:color w:val="000000"/>
          <w:sz w:val="26"/>
          <w:szCs w:val="26"/>
          <w:rtl/>
        </w:rPr>
      </w:pPr>
      <w:r w:rsidRPr="00437E7D">
        <w:rPr>
          <w:rFonts w:ascii="David" w:hAnsi="David" w:cs="David"/>
          <w:color w:val="000000"/>
          <w:sz w:val="26"/>
          <w:szCs w:val="26"/>
          <w:rtl/>
        </w:rPr>
        <w:t>מנהל הפרויקט מטעם קרניה</w:t>
      </w:r>
      <w:r>
        <w:rPr>
          <w:rFonts w:ascii="David" w:hAnsi="David" w:cs="David" w:hint="cs"/>
          <w:color w:val="000000"/>
          <w:sz w:val="26"/>
          <w:szCs w:val="26"/>
          <w:rtl/>
        </w:rPr>
        <w:t>/</w:t>
      </w:r>
      <w:proofErr w:type="spellStart"/>
      <w:r w:rsidRPr="00437E7D">
        <w:rPr>
          <w:rFonts w:ascii="David" w:hAnsi="David" w:cs="David"/>
          <w:color w:val="000000"/>
          <w:sz w:val="26"/>
          <w:szCs w:val="26"/>
          <w:rtl/>
        </w:rPr>
        <w:t>ש.ב.ה</w:t>
      </w:r>
      <w:proofErr w:type="spellEnd"/>
      <w:r w:rsidRPr="00437E7D">
        <w:rPr>
          <w:rFonts w:ascii="David" w:hAnsi="David" w:cs="David"/>
          <w:color w:val="000000"/>
          <w:sz w:val="26"/>
          <w:szCs w:val="26"/>
          <w:rtl/>
        </w:rPr>
        <w:t xml:space="preserve">  אודי שני </w:t>
      </w:r>
      <w:proofErr w:type="spellStart"/>
      <w:r w:rsidRPr="00437E7D">
        <w:rPr>
          <w:rFonts w:ascii="David" w:hAnsi="David" w:cs="David"/>
          <w:color w:val="000000"/>
          <w:sz w:val="26"/>
          <w:szCs w:val="26"/>
          <w:rtl/>
        </w:rPr>
        <w:t>והח"מ</w:t>
      </w:r>
      <w:proofErr w:type="spellEnd"/>
    </w:p>
    <w:p w:rsidR="00B719F5" w:rsidRDefault="00437E7D" w:rsidP="00B719F5">
      <w:pPr>
        <w:pStyle w:val="NormalWeb"/>
        <w:bidi/>
        <w:spacing w:line="360" w:lineRule="auto"/>
        <w:jc w:val="both"/>
        <w:rPr>
          <w:rFonts w:ascii="David" w:hAnsi="David" w:cs="David"/>
          <w:color w:val="000000"/>
          <w:sz w:val="26"/>
          <w:szCs w:val="26"/>
          <w:rtl/>
        </w:rPr>
      </w:pPr>
      <w:r w:rsidRPr="00437E7D">
        <w:rPr>
          <w:rFonts w:ascii="David" w:hAnsi="David" w:cs="David"/>
          <w:color w:val="000000"/>
          <w:sz w:val="26"/>
          <w:szCs w:val="26"/>
          <w:rtl/>
        </w:rPr>
        <w:t>להלן סיכום הליקו</w:t>
      </w:r>
      <w:r w:rsidR="00B719F5">
        <w:rPr>
          <w:rFonts w:ascii="David" w:hAnsi="David" w:cs="David" w:hint="cs"/>
          <w:color w:val="000000"/>
          <w:sz w:val="26"/>
          <w:szCs w:val="26"/>
          <w:rtl/>
        </w:rPr>
        <w:t>י</w:t>
      </w:r>
      <w:r w:rsidR="00B719F5">
        <w:rPr>
          <w:rFonts w:ascii="David" w:hAnsi="David" w:cs="David"/>
          <w:color w:val="000000"/>
          <w:sz w:val="26"/>
          <w:szCs w:val="26"/>
          <w:rtl/>
        </w:rPr>
        <w:t>ים  וההשלמות שנתגלו בפגישה</w:t>
      </w:r>
      <w:r w:rsidR="00B719F5">
        <w:rPr>
          <w:rFonts w:ascii="David" w:hAnsi="David" w:cs="David" w:hint="cs"/>
          <w:color w:val="000000"/>
          <w:sz w:val="26"/>
          <w:szCs w:val="26"/>
          <w:rtl/>
        </w:rPr>
        <w:t xml:space="preserve">. </w:t>
      </w:r>
    </w:p>
    <w:p w:rsidR="00437E7D" w:rsidRPr="00437E7D" w:rsidRDefault="00437E7D" w:rsidP="00B719F5">
      <w:pPr>
        <w:pStyle w:val="NormalWeb"/>
        <w:bidi/>
        <w:spacing w:line="360" w:lineRule="auto"/>
        <w:jc w:val="both"/>
        <w:rPr>
          <w:rFonts w:ascii="David" w:hAnsi="David" w:cs="David"/>
          <w:sz w:val="26"/>
          <w:szCs w:val="26"/>
          <w:rtl/>
        </w:rPr>
      </w:pPr>
      <w:r w:rsidRPr="00437E7D">
        <w:rPr>
          <w:rFonts w:ascii="David" w:hAnsi="David" w:cs="David"/>
          <w:color w:val="000000"/>
          <w:sz w:val="26"/>
          <w:szCs w:val="26"/>
          <w:rtl/>
        </w:rPr>
        <w:t xml:space="preserve">יש לבצע </w:t>
      </w:r>
      <w:r w:rsidR="00B719F5">
        <w:rPr>
          <w:rFonts w:ascii="David" w:hAnsi="David" w:cs="David" w:hint="cs"/>
          <w:color w:val="000000"/>
          <w:sz w:val="26"/>
          <w:szCs w:val="26"/>
          <w:rtl/>
        </w:rPr>
        <w:t>ה</w:t>
      </w:r>
      <w:r w:rsidRPr="00437E7D">
        <w:rPr>
          <w:rFonts w:ascii="David" w:hAnsi="David" w:cs="David"/>
          <w:color w:val="000000"/>
          <w:sz w:val="26"/>
          <w:szCs w:val="26"/>
          <w:rtl/>
        </w:rPr>
        <w:t>תיקונים.</w:t>
      </w:r>
    </w:p>
    <w:p w:rsidR="00437E7D" w:rsidRPr="00437E7D" w:rsidRDefault="00437E7D" w:rsidP="00B719F5">
      <w:pPr>
        <w:pStyle w:val="NormalWeb"/>
        <w:numPr>
          <w:ilvl w:val="0"/>
          <w:numId w:val="4"/>
        </w:numPr>
        <w:bidi/>
        <w:spacing w:line="360" w:lineRule="auto"/>
        <w:ind w:left="360"/>
        <w:jc w:val="both"/>
        <w:rPr>
          <w:rFonts w:ascii="David" w:hAnsi="David" w:cs="David"/>
          <w:sz w:val="26"/>
          <w:szCs w:val="26"/>
          <w:rtl/>
        </w:rPr>
      </w:pPr>
      <w:r w:rsidRPr="00437E7D">
        <w:rPr>
          <w:rFonts w:ascii="David" w:hAnsi="David" w:cs="David"/>
          <w:b/>
          <w:bCs/>
          <w:color w:val="000000"/>
          <w:sz w:val="26"/>
          <w:szCs w:val="26"/>
          <w:u w:val="single"/>
          <w:rtl/>
        </w:rPr>
        <w:t>אדריכלות</w:t>
      </w:r>
    </w:p>
    <w:p w:rsidR="00437E7D" w:rsidRPr="00437E7D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לנקות את כל פסי ההפרדה בקירות חוץ וליישר טיח</w:t>
      </w:r>
      <w:r w:rsidR="00B719F5">
        <w:rPr>
          <w:rFonts w:ascii="David" w:hAnsi="David" w:hint="cs"/>
          <w:sz w:val="26"/>
          <w:rtl/>
        </w:rPr>
        <w:t>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 xml:space="preserve">יש להשלים תיקוני צבע במקומות שיש כתמים לבנים </w:t>
      </w:r>
      <w:proofErr w:type="spellStart"/>
      <w:r w:rsidRPr="00437E7D">
        <w:rPr>
          <w:rFonts w:ascii="David" w:hAnsi="David"/>
          <w:color w:val="000000"/>
          <w:sz w:val="26"/>
          <w:rtl/>
        </w:rPr>
        <w:t>בשליכט</w:t>
      </w:r>
      <w:proofErr w:type="spellEnd"/>
      <w:r w:rsidR="00B719F5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לנקות ספי חלונות ואפי מים בהיקף המבנה</w:t>
      </w:r>
      <w:r w:rsidR="00B719F5" w:rsidRPr="00B719F5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ind w:left="720" w:hanging="360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 xml:space="preserve">יש להחליף לבני </w:t>
      </w:r>
      <w:proofErr w:type="spellStart"/>
      <w:r w:rsidRPr="00437E7D">
        <w:rPr>
          <w:rFonts w:ascii="David" w:hAnsi="David"/>
          <w:color w:val="000000"/>
          <w:sz w:val="26"/>
          <w:rtl/>
        </w:rPr>
        <w:t>אקרשטיין</w:t>
      </w:r>
      <w:proofErr w:type="spellEnd"/>
      <w:r w:rsidRPr="00437E7D">
        <w:rPr>
          <w:rFonts w:ascii="David" w:hAnsi="David"/>
          <w:color w:val="000000"/>
          <w:sz w:val="26"/>
          <w:rtl/>
        </w:rPr>
        <w:t xml:space="preserve"> שבורות בכניסות למבנה ולהתקין פס הפרדה בין ריצוף פנים לריצ</w:t>
      </w:r>
      <w:r w:rsidR="00B719F5">
        <w:rPr>
          <w:rFonts w:ascii="David" w:hAnsi="David" w:hint="cs"/>
          <w:color w:val="000000"/>
          <w:sz w:val="26"/>
          <w:rtl/>
        </w:rPr>
        <w:t>ו</w:t>
      </w:r>
      <w:r w:rsidRPr="00437E7D">
        <w:rPr>
          <w:rFonts w:ascii="David" w:hAnsi="David"/>
          <w:color w:val="000000"/>
          <w:sz w:val="26"/>
          <w:rtl/>
        </w:rPr>
        <w:t>ף חוץ.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 xml:space="preserve">יש לתקן </w:t>
      </w:r>
      <w:proofErr w:type="spellStart"/>
      <w:r w:rsidRPr="00437E7D">
        <w:rPr>
          <w:rFonts w:ascii="David" w:hAnsi="David"/>
          <w:color w:val="000000"/>
          <w:sz w:val="26"/>
          <w:rtl/>
        </w:rPr>
        <w:t>שליכט</w:t>
      </w:r>
      <w:proofErr w:type="spellEnd"/>
      <w:r w:rsidRPr="00437E7D">
        <w:rPr>
          <w:rFonts w:ascii="David" w:hAnsi="David"/>
          <w:color w:val="000000"/>
          <w:sz w:val="26"/>
          <w:rtl/>
        </w:rPr>
        <w:t xml:space="preserve"> צבעוני מעל דלת כניסה ראשית ומעל כל הפתחים.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ind w:left="720" w:hanging="360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 xml:space="preserve">יש להשלים תיקוני שפכטל וצבע בכלל המבנה לדוגמא בעמדת </w:t>
      </w:r>
      <w:r w:rsidR="006719B6">
        <w:rPr>
          <w:rFonts w:ascii="David" w:hAnsi="David" w:hint="cs"/>
          <w:color w:val="000000"/>
          <w:sz w:val="26"/>
          <w:rtl/>
        </w:rPr>
        <w:t>ה</w:t>
      </w:r>
      <w:r w:rsidRPr="00437E7D">
        <w:rPr>
          <w:rFonts w:ascii="David" w:hAnsi="David"/>
          <w:color w:val="000000"/>
          <w:sz w:val="26"/>
          <w:rtl/>
        </w:rPr>
        <w:t>אבטחה</w:t>
      </w:r>
      <w:r w:rsidR="00B719F5">
        <w:rPr>
          <w:rFonts w:ascii="David" w:hAnsi="David" w:hint="cs"/>
          <w:color w:val="000000"/>
          <w:sz w:val="26"/>
          <w:rtl/>
        </w:rPr>
        <w:t>, קיימים</w:t>
      </w:r>
      <w:r w:rsidRPr="00437E7D">
        <w:rPr>
          <w:rFonts w:ascii="David" w:hAnsi="David"/>
          <w:color w:val="000000"/>
          <w:sz w:val="26"/>
          <w:rtl/>
        </w:rPr>
        <w:t xml:space="preserve"> בקירות חורים רבים והשפכטל לא ישר.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ind w:left="720" w:hanging="360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בחיבור בין חלקי שיש מתחת לחלון מוגן ירי נדרש להחליף חתיכת שיש או לעבד היטב עם דבק שיש.</w:t>
      </w:r>
    </w:p>
    <w:p w:rsidR="00437E7D" w:rsidRPr="00B719F5" w:rsidRDefault="00437E7D" w:rsidP="006719B6">
      <w:pPr>
        <w:numPr>
          <w:ilvl w:val="1"/>
          <w:numId w:val="4"/>
        </w:numPr>
        <w:spacing w:line="360" w:lineRule="auto"/>
        <w:ind w:left="720" w:hanging="360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להתקין מעבר תיקני עפ"י תקן הג"א עם עוגנים מ</w:t>
      </w:r>
      <w:r w:rsidR="006719B6">
        <w:rPr>
          <w:rFonts w:ascii="David" w:hAnsi="David" w:hint="cs"/>
          <w:color w:val="000000"/>
          <w:sz w:val="26"/>
          <w:rtl/>
        </w:rPr>
        <w:t xml:space="preserve">- </w:t>
      </w:r>
      <w:r w:rsidRPr="00437E7D">
        <w:rPr>
          <w:rFonts w:ascii="David" w:hAnsi="David"/>
          <w:color w:val="000000"/>
          <w:sz w:val="26"/>
          <w:rtl/>
        </w:rPr>
        <w:t xml:space="preserve">2 </w:t>
      </w:r>
      <w:r w:rsidR="006719B6">
        <w:rPr>
          <w:rFonts w:ascii="David" w:hAnsi="David" w:hint="cs"/>
          <w:color w:val="000000"/>
          <w:sz w:val="26"/>
          <w:rtl/>
        </w:rPr>
        <w:t>ה</w:t>
      </w:r>
      <w:r w:rsidRPr="00437E7D">
        <w:rPr>
          <w:rFonts w:ascii="David" w:hAnsi="David"/>
          <w:color w:val="000000"/>
          <w:sz w:val="26"/>
          <w:rtl/>
        </w:rPr>
        <w:t xml:space="preserve">צדדים בין </w:t>
      </w:r>
      <w:proofErr w:type="spellStart"/>
      <w:r w:rsidRPr="00437E7D">
        <w:rPr>
          <w:rFonts w:ascii="David" w:hAnsi="David"/>
          <w:color w:val="000000"/>
          <w:sz w:val="26"/>
          <w:rtl/>
        </w:rPr>
        <w:t>הממ"ס</w:t>
      </w:r>
      <w:proofErr w:type="spellEnd"/>
      <w:r w:rsidRPr="00437E7D">
        <w:rPr>
          <w:rFonts w:ascii="David" w:hAnsi="David"/>
          <w:color w:val="000000"/>
          <w:sz w:val="26"/>
          <w:rtl/>
        </w:rPr>
        <w:t xml:space="preserve"> לחדר דלפק קבלה</w:t>
      </w:r>
      <w:r w:rsidR="00B719F5" w:rsidRPr="00B719F5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לסדר תקרות בכלל החדרים כך שהפלטה תשב עד למטה</w:t>
      </w:r>
      <w:r w:rsidR="00B719F5" w:rsidRPr="00B719F5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לנקות גומיית דלת ממ"ד</w:t>
      </w:r>
      <w:r w:rsidR="00B719F5" w:rsidRPr="00B719F5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לצבוע דלת ממ"ד כולל חדר ממ"ד באופן מלא</w:t>
      </w:r>
      <w:r w:rsidR="00B719F5" w:rsidRPr="00B719F5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 xml:space="preserve">יש לתקן קונסטרוקציית תקרה מעל דלת ממ"ד בפינה </w:t>
      </w:r>
      <w:r w:rsidR="006719B6">
        <w:rPr>
          <w:rFonts w:ascii="David" w:hAnsi="David" w:hint="cs"/>
          <w:color w:val="000000"/>
          <w:sz w:val="26"/>
          <w:rtl/>
        </w:rPr>
        <w:t>ה</w:t>
      </w:r>
      <w:r w:rsidRPr="00437E7D">
        <w:rPr>
          <w:rFonts w:ascii="David" w:hAnsi="David"/>
          <w:color w:val="000000"/>
          <w:sz w:val="26"/>
          <w:rtl/>
        </w:rPr>
        <w:t>שמאלית הקרובה לדלת.</w:t>
      </w:r>
    </w:p>
    <w:p w:rsidR="006719B6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</w:rPr>
      </w:pPr>
      <w:r w:rsidRPr="00437E7D">
        <w:rPr>
          <w:rFonts w:ascii="David" w:hAnsi="David"/>
          <w:color w:val="000000"/>
          <w:sz w:val="26"/>
          <w:rtl/>
        </w:rPr>
        <w:t>ארונות אמבטיה בש</w:t>
      </w:r>
      <w:r w:rsidR="006719B6">
        <w:rPr>
          <w:rFonts w:ascii="David" w:hAnsi="David" w:hint="cs"/>
          <w:color w:val="000000"/>
          <w:sz w:val="26"/>
          <w:rtl/>
        </w:rPr>
        <w:t>י</w:t>
      </w:r>
      <w:r w:rsidRPr="00437E7D">
        <w:rPr>
          <w:rFonts w:ascii="David" w:hAnsi="David"/>
          <w:color w:val="000000"/>
          <w:sz w:val="26"/>
          <w:rtl/>
        </w:rPr>
        <w:t>רותים-</w:t>
      </w:r>
      <w:r w:rsidR="006719B6">
        <w:rPr>
          <w:rFonts w:ascii="David" w:hAnsi="David" w:hint="cs"/>
          <w:color w:val="000000"/>
          <w:sz w:val="26"/>
          <w:rtl/>
        </w:rPr>
        <w:t xml:space="preserve"> </w:t>
      </w:r>
      <w:r w:rsidRPr="00437E7D">
        <w:rPr>
          <w:rFonts w:ascii="David" w:hAnsi="David"/>
          <w:color w:val="000000"/>
          <w:sz w:val="26"/>
          <w:rtl/>
        </w:rPr>
        <w:t>לא מתקבלת העבודה.</w:t>
      </w:r>
      <w:r w:rsidR="006719B6">
        <w:rPr>
          <w:rFonts w:ascii="David" w:hAnsi="David" w:hint="cs"/>
          <w:color w:val="000000"/>
          <w:sz w:val="26"/>
          <w:rtl/>
        </w:rPr>
        <w:t xml:space="preserve"> </w:t>
      </w:r>
    </w:p>
    <w:p w:rsidR="00437E7D" w:rsidRPr="00B719F5" w:rsidRDefault="00437E7D" w:rsidP="006719B6">
      <w:pPr>
        <w:spacing w:line="360" w:lineRule="auto"/>
        <w:ind w:left="1080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להשלים ידיות,</w:t>
      </w:r>
      <w:r w:rsidR="006719B6">
        <w:rPr>
          <w:rFonts w:ascii="David" w:hAnsi="David" w:hint="cs"/>
          <w:color w:val="000000"/>
          <w:sz w:val="26"/>
          <w:rtl/>
        </w:rPr>
        <w:t xml:space="preserve"> </w:t>
      </w:r>
      <w:r w:rsidRPr="00437E7D">
        <w:rPr>
          <w:rFonts w:ascii="David" w:hAnsi="David"/>
          <w:color w:val="000000"/>
          <w:sz w:val="26"/>
          <w:rtl/>
        </w:rPr>
        <w:t>יש לסדר השלמת סגירה כנדרש בפתחים שנפתחו במגירות,</w:t>
      </w:r>
      <w:r w:rsidR="006719B6">
        <w:rPr>
          <w:rFonts w:ascii="David" w:hAnsi="David" w:hint="cs"/>
          <w:color w:val="000000"/>
          <w:sz w:val="26"/>
          <w:rtl/>
        </w:rPr>
        <w:t xml:space="preserve"> </w:t>
      </w:r>
      <w:r w:rsidRPr="00437E7D">
        <w:rPr>
          <w:rFonts w:ascii="David" w:hAnsi="David"/>
          <w:color w:val="000000"/>
          <w:sz w:val="26"/>
          <w:rtl/>
        </w:rPr>
        <w:t>יש להזיז ולבצע התאמה לפתח בהתאם למיקום צנרת מים וביוב</w:t>
      </w:r>
      <w:r w:rsidR="00B719F5" w:rsidRPr="00B719F5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לבצע איטום חורים בין חדר תקשורת לחדר משרד מעל התקרה</w:t>
      </w:r>
      <w:r w:rsidR="00B719F5" w:rsidRPr="00B719F5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לבצע צביעה כנדרש בכלל המתחם בקירות</w:t>
      </w:r>
      <w:r w:rsidR="00B719F5" w:rsidRPr="00B719F5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 xml:space="preserve">יש לסגור מרווח בדלתות </w:t>
      </w:r>
      <w:r w:rsidR="006719B6">
        <w:rPr>
          <w:rFonts w:ascii="David" w:hAnsi="David" w:hint="cs"/>
          <w:color w:val="000000"/>
          <w:sz w:val="26"/>
          <w:rtl/>
        </w:rPr>
        <w:t>ה</w:t>
      </w:r>
      <w:r w:rsidRPr="00437E7D">
        <w:rPr>
          <w:rFonts w:ascii="David" w:hAnsi="David"/>
          <w:color w:val="000000"/>
          <w:sz w:val="26"/>
          <w:rtl/>
        </w:rPr>
        <w:t>מטבחון מתחת לכיור</w:t>
      </w:r>
      <w:r w:rsidR="00B719F5" w:rsidRPr="00B719F5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להשלים פנלים בנישת מקרר במטבחון</w:t>
      </w:r>
      <w:r w:rsidR="00B719F5" w:rsidRPr="00B719F5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לבצע התקנת קרמיקות 10/10 במטבח בגוון לבן מט (הציע הקבלן במחיר הזהה לחוזה)</w:t>
      </w:r>
      <w:r w:rsidR="00B719F5" w:rsidRPr="00B719F5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6719B6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 xml:space="preserve">יש לפרק דופן שמאל של </w:t>
      </w:r>
      <w:r w:rsidR="006719B6">
        <w:rPr>
          <w:rFonts w:ascii="David" w:hAnsi="David" w:hint="cs"/>
          <w:color w:val="000000"/>
          <w:sz w:val="26"/>
          <w:rtl/>
        </w:rPr>
        <w:t>ה</w:t>
      </w:r>
      <w:r w:rsidRPr="00437E7D">
        <w:rPr>
          <w:rFonts w:ascii="David" w:hAnsi="David"/>
          <w:color w:val="000000"/>
          <w:sz w:val="26"/>
          <w:rtl/>
        </w:rPr>
        <w:t xml:space="preserve">מטבחון ולייצר כזו שיורדת עד לרצפה כולל השלמת </w:t>
      </w:r>
      <w:proofErr w:type="spellStart"/>
      <w:r w:rsidR="006719B6">
        <w:rPr>
          <w:rFonts w:ascii="David" w:hAnsi="David" w:hint="cs"/>
          <w:color w:val="000000"/>
          <w:sz w:val="26"/>
          <w:rtl/>
        </w:rPr>
        <w:t>צ</w:t>
      </w:r>
      <w:r w:rsidRPr="00437E7D">
        <w:rPr>
          <w:rFonts w:ascii="David" w:hAnsi="David"/>
          <w:color w:val="000000"/>
          <w:sz w:val="26"/>
          <w:rtl/>
        </w:rPr>
        <w:t>וקל</w:t>
      </w:r>
      <w:proofErr w:type="spellEnd"/>
      <w:r w:rsidRPr="00437E7D">
        <w:rPr>
          <w:rFonts w:ascii="David" w:hAnsi="David"/>
          <w:color w:val="000000"/>
          <w:sz w:val="26"/>
          <w:rtl/>
        </w:rPr>
        <w:t xml:space="preserve"> אלומיניום זהה לקיים בשאר</w:t>
      </w:r>
      <w:r w:rsidR="00B719F5" w:rsidRPr="00B719F5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6719B6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 xml:space="preserve">יש לסדר </w:t>
      </w:r>
      <w:proofErr w:type="spellStart"/>
      <w:r w:rsidR="006719B6">
        <w:rPr>
          <w:rFonts w:ascii="David" w:hAnsi="David" w:hint="cs"/>
          <w:color w:val="000000"/>
          <w:sz w:val="26"/>
          <w:rtl/>
        </w:rPr>
        <w:t>צ</w:t>
      </w:r>
      <w:r w:rsidRPr="00437E7D">
        <w:rPr>
          <w:rFonts w:ascii="David" w:hAnsi="David"/>
          <w:color w:val="000000"/>
          <w:sz w:val="26"/>
          <w:rtl/>
        </w:rPr>
        <w:t>וקל</w:t>
      </w:r>
      <w:proofErr w:type="spellEnd"/>
      <w:r w:rsidRPr="00437E7D">
        <w:rPr>
          <w:rFonts w:ascii="David" w:hAnsi="David"/>
          <w:color w:val="000000"/>
          <w:sz w:val="26"/>
          <w:rtl/>
        </w:rPr>
        <w:t xml:space="preserve"> של מטבחון שנמצא באוויר כך שלא יהיה מרווח בינו לבין הארון</w:t>
      </w:r>
      <w:r w:rsidR="00B719F5" w:rsidRPr="00B719F5">
        <w:rPr>
          <w:rFonts w:ascii="David" w:hAnsi="David" w:hint="cs"/>
          <w:color w:val="000000"/>
          <w:sz w:val="26"/>
          <w:rtl/>
        </w:rPr>
        <w:t>.</w:t>
      </w:r>
    </w:p>
    <w:p w:rsidR="00437E7D" w:rsidRPr="00437E7D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לטפל באיטום חלונות בחדרים שדרכם חודרים מים למבנה</w:t>
      </w:r>
      <w:r w:rsidR="00B719F5">
        <w:rPr>
          <w:rFonts w:ascii="David" w:hAnsi="David" w:hint="cs"/>
          <w:sz w:val="26"/>
          <w:rtl/>
        </w:rPr>
        <w:t>.</w:t>
      </w:r>
    </w:p>
    <w:p w:rsidR="00437E7D" w:rsidRPr="00437E7D" w:rsidRDefault="00437E7D" w:rsidP="00B719F5">
      <w:pPr>
        <w:numPr>
          <w:ilvl w:val="0"/>
          <w:numId w:val="4"/>
        </w:numPr>
        <w:spacing w:line="360" w:lineRule="auto"/>
        <w:ind w:left="360"/>
        <w:jc w:val="both"/>
        <w:rPr>
          <w:rFonts w:ascii="David" w:hAnsi="David"/>
          <w:sz w:val="26"/>
          <w:rtl/>
        </w:rPr>
      </w:pPr>
      <w:r w:rsidRPr="00437E7D">
        <w:rPr>
          <w:rFonts w:ascii="David" w:hAnsi="David"/>
          <w:b/>
          <w:bCs/>
          <w:color w:val="000000"/>
          <w:sz w:val="26"/>
          <w:u w:val="single"/>
          <w:rtl/>
        </w:rPr>
        <w:t>מים וביוב</w:t>
      </w:r>
    </w:p>
    <w:p w:rsidR="00437E7D" w:rsidRPr="00437E7D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להשלים ברז מים בגג המבנה עבור שטיפת מזגנים</w:t>
      </w:r>
      <w:r w:rsidR="00B719F5">
        <w:rPr>
          <w:rFonts w:ascii="David" w:hAnsi="David" w:hint="cs"/>
          <w:sz w:val="26"/>
          <w:rtl/>
        </w:rPr>
        <w:t>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להתקין ברז 2 צול בעמדות ארון כיבוי אש במרחק 8</w:t>
      </w:r>
      <w:r w:rsidR="006719B6">
        <w:rPr>
          <w:rFonts w:ascii="David" w:hAnsi="David" w:hint="cs"/>
          <w:color w:val="000000"/>
          <w:sz w:val="26"/>
          <w:rtl/>
        </w:rPr>
        <w:t xml:space="preserve"> </w:t>
      </w:r>
      <w:r w:rsidRPr="00437E7D">
        <w:rPr>
          <w:rFonts w:ascii="David" w:hAnsi="David"/>
          <w:color w:val="000000"/>
          <w:sz w:val="26"/>
          <w:rtl/>
        </w:rPr>
        <w:t>ס"מ מהארון</w:t>
      </w:r>
      <w:r w:rsidR="00B719F5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6719B6">
      <w:pPr>
        <w:numPr>
          <w:ilvl w:val="1"/>
          <w:numId w:val="4"/>
        </w:numPr>
        <w:spacing w:line="360" w:lineRule="auto"/>
        <w:ind w:right="-142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להחליף אביזר חיבור לניקוז אסלות לדגם "סוחף" סה"כ ב</w:t>
      </w:r>
      <w:r w:rsidR="006719B6">
        <w:rPr>
          <w:rFonts w:ascii="David" w:hAnsi="David" w:hint="cs"/>
          <w:color w:val="000000"/>
          <w:sz w:val="26"/>
          <w:rtl/>
        </w:rPr>
        <w:t xml:space="preserve">- </w:t>
      </w:r>
      <w:r w:rsidRPr="00437E7D">
        <w:rPr>
          <w:rFonts w:ascii="David" w:hAnsi="David"/>
          <w:color w:val="000000"/>
          <w:sz w:val="26"/>
          <w:rtl/>
        </w:rPr>
        <w:t>7 יציאות מהמבנה</w:t>
      </w:r>
      <w:r w:rsidR="006719B6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להשלים חיבור צנרת מים וכיבוי מהגמל</w:t>
      </w:r>
      <w:r w:rsidR="00B719F5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לנקות שוחות ביוב מכל לכלוך ולמלא שוחות סיפון במים למניעת ריח במבנה</w:t>
      </w:r>
      <w:r w:rsidR="00B719F5">
        <w:rPr>
          <w:rFonts w:ascii="David" w:hAnsi="David" w:hint="cs"/>
          <w:color w:val="000000"/>
          <w:sz w:val="26"/>
          <w:rtl/>
        </w:rPr>
        <w:t>.</w:t>
      </w:r>
    </w:p>
    <w:p w:rsidR="00437E7D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sz w:val="26"/>
        </w:rPr>
      </w:pPr>
      <w:r w:rsidRPr="00437E7D">
        <w:rPr>
          <w:rFonts w:ascii="David" w:hAnsi="David"/>
          <w:color w:val="000000"/>
          <w:sz w:val="26"/>
          <w:rtl/>
        </w:rPr>
        <w:t>יש לבצע חיבור דוד מים חמים למבנה כולל קשירת הדוד באופן תקני</w:t>
      </w:r>
      <w:r w:rsidR="00B719F5">
        <w:rPr>
          <w:rFonts w:ascii="David" w:hAnsi="David" w:hint="cs"/>
          <w:sz w:val="26"/>
          <w:rtl/>
        </w:rPr>
        <w:t>.</w:t>
      </w:r>
    </w:p>
    <w:p w:rsidR="003573C4" w:rsidRPr="00437E7D" w:rsidRDefault="003573C4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sz w:val="26"/>
          <w:rtl/>
        </w:rPr>
      </w:pPr>
      <w:r>
        <w:rPr>
          <w:rFonts w:ascii="David" w:hAnsi="David" w:hint="cs"/>
          <w:sz w:val="26"/>
          <w:rtl/>
        </w:rPr>
        <w:t>לאחר שתתבצע בדיקת מכון התקנים יש להעביר למתכנן דוח של הבודק לאישורו.</w:t>
      </w:r>
    </w:p>
    <w:p w:rsidR="00437E7D" w:rsidRPr="00437E7D" w:rsidRDefault="00437E7D" w:rsidP="00B719F5">
      <w:pPr>
        <w:numPr>
          <w:ilvl w:val="0"/>
          <w:numId w:val="4"/>
        </w:numPr>
        <w:spacing w:line="360" w:lineRule="auto"/>
        <w:ind w:left="360"/>
        <w:jc w:val="both"/>
        <w:rPr>
          <w:rFonts w:ascii="David" w:hAnsi="David"/>
          <w:sz w:val="26"/>
          <w:rtl/>
        </w:rPr>
      </w:pPr>
      <w:r w:rsidRPr="00437E7D">
        <w:rPr>
          <w:rFonts w:ascii="David" w:hAnsi="David"/>
          <w:b/>
          <w:bCs/>
          <w:color w:val="000000"/>
          <w:sz w:val="26"/>
          <w:u w:val="single"/>
          <w:rtl/>
        </w:rPr>
        <w:t xml:space="preserve">דלתות </w:t>
      </w:r>
      <w:proofErr w:type="spellStart"/>
      <w:r w:rsidRPr="00437E7D">
        <w:rPr>
          <w:rFonts w:ascii="David" w:hAnsi="David"/>
          <w:b/>
          <w:bCs/>
          <w:color w:val="000000"/>
          <w:sz w:val="26"/>
          <w:u w:val="single"/>
          <w:rtl/>
        </w:rPr>
        <w:t>פלרז</w:t>
      </w:r>
      <w:proofErr w:type="spellEnd"/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להשלים גומיות בכל המשקופים</w:t>
      </w:r>
      <w:r w:rsidR="006719B6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להשלים מחזירי שמן בכל הדלתות</w:t>
      </w:r>
      <w:r w:rsidR="006719B6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ind w:left="720" w:hanging="360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 xml:space="preserve">יש לבצע הורדת </w:t>
      </w:r>
      <w:proofErr w:type="spellStart"/>
      <w:r w:rsidRPr="00437E7D">
        <w:rPr>
          <w:rFonts w:ascii="David" w:hAnsi="David"/>
          <w:color w:val="000000"/>
          <w:sz w:val="26"/>
          <w:rtl/>
        </w:rPr>
        <w:t>אינסרט</w:t>
      </w:r>
      <w:proofErr w:type="spellEnd"/>
      <w:r w:rsidRPr="00437E7D">
        <w:rPr>
          <w:rFonts w:ascii="David" w:hAnsi="David"/>
          <w:color w:val="000000"/>
          <w:sz w:val="26"/>
          <w:rtl/>
        </w:rPr>
        <w:t xml:space="preserve"> בכל הדלתות המותאם לקרמיקה למניעת מעבר לכלוך פנימה</w:t>
      </w:r>
      <w:r w:rsidR="006719B6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לאטום חורי</w:t>
      </w:r>
      <w:r w:rsidR="006719B6">
        <w:rPr>
          <w:rFonts w:ascii="David" w:hAnsi="David" w:hint="cs"/>
          <w:color w:val="000000"/>
          <w:sz w:val="26"/>
          <w:rtl/>
        </w:rPr>
        <w:t>ם</w:t>
      </w:r>
      <w:r w:rsidRPr="00437E7D">
        <w:rPr>
          <w:rFonts w:ascii="David" w:hAnsi="David"/>
          <w:color w:val="000000"/>
          <w:sz w:val="26"/>
          <w:rtl/>
        </w:rPr>
        <w:t xml:space="preserve"> במשקופים באמצעות "מטבע" מפח 1 מ"מ</w:t>
      </w:r>
      <w:r w:rsidR="006719B6">
        <w:rPr>
          <w:rFonts w:ascii="David" w:hAnsi="David" w:hint="cs"/>
          <w:color w:val="000000"/>
          <w:sz w:val="26"/>
          <w:rtl/>
        </w:rPr>
        <w:t>.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ind w:left="720" w:hanging="360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לספק דלת ומשקוף 30</w:t>
      </w:r>
      <w:r w:rsidR="006719B6">
        <w:rPr>
          <w:rFonts w:ascii="David" w:hAnsi="David" w:hint="cs"/>
          <w:color w:val="000000"/>
          <w:sz w:val="26"/>
          <w:rtl/>
        </w:rPr>
        <w:t xml:space="preserve"> </w:t>
      </w:r>
      <w:r w:rsidRPr="00437E7D">
        <w:rPr>
          <w:rFonts w:ascii="David" w:hAnsi="David"/>
          <w:color w:val="000000"/>
          <w:sz w:val="26"/>
          <w:rtl/>
        </w:rPr>
        <w:t>ס"</w:t>
      </w:r>
      <w:r w:rsidR="006719B6">
        <w:rPr>
          <w:rFonts w:ascii="David" w:hAnsi="David"/>
          <w:color w:val="000000"/>
          <w:sz w:val="26"/>
          <w:rtl/>
        </w:rPr>
        <w:t>מ עבור עמדת קבלה</w:t>
      </w:r>
      <w:r w:rsidR="006719B6">
        <w:rPr>
          <w:rFonts w:ascii="David" w:hAnsi="David" w:hint="cs"/>
          <w:color w:val="000000"/>
          <w:sz w:val="26"/>
          <w:rtl/>
        </w:rPr>
        <w:t xml:space="preserve">. </w:t>
      </w:r>
      <w:r w:rsidRPr="00437E7D">
        <w:rPr>
          <w:rFonts w:ascii="David" w:hAnsi="David"/>
          <w:color w:val="000000"/>
          <w:sz w:val="26"/>
          <w:rtl/>
        </w:rPr>
        <w:t xml:space="preserve">יש לשים לב להתאמת הקיר בין שני </w:t>
      </w:r>
      <w:proofErr w:type="spellStart"/>
      <w:r w:rsidRPr="00437E7D">
        <w:rPr>
          <w:rFonts w:ascii="David" w:hAnsi="David"/>
          <w:color w:val="000000"/>
          <w:sz w:val="26"/>
          <w:rtl/>
        </w:rPr>
        <w:t>צידי</w:t>
      </w:r>
      <w:proofErr w:type="spellEnd"/>
      <w:r w:rsidRPr="00437E7D">
        <w:rPr>
          <w:rFonts w:ascii="David" w:hAnsi="David"/>
          <w:color w:val="000000"/>
          <w:sz w:val="26"/>
          <w:rtl/>
        </w:rPr>
        <w:t xml:space="preserve"> הדלת.</w:t>
      </w:r>
      <w:r w:rsidR="006719B6">
        <w:rPr>
          <w:rFonts w:ascii="David" w:hAnsi="David" w:hint="cs"/>
          <w:color w:val="000000"/>
          <w:sz w:val="26"/>
          <w:rtl/>
        </w:rPr>
        <w:t xml:space="preserve"> </w:t>
      </w:r>
    </w:p>
    <w:p w:rsidR="00437E7D" w:rsidRPr="00B719F5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color w:val="000000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יש לספק 2 דלתות פריצה קרה</w:t>
      </w:r>
      <w:r w:rsidR="006719B6">
        <w:rPr>
          <w:rFonts w:ascii="David" w:hAnsi="David" w:hint="cs"/>
          <w:color w:val="000000"/>
          <w:sz w:val="26"/>
          <w:rtl/>
        </w:rPr>
        <w:t xml:space="preserve"> </w:t>
      </w:r>
      <w:r w:rsidRPr="00437E7D">
        <w:rPr>
          <w:rFonts w:ascii="David" w:hAnsi="David"/>
          <w:color w:val="000000"/>
          <w:sz w:val="26"/>
          <w:rtl/>
        </w:rPr>
        <w:t>+</w:t>
      </w:r>
      <w:r w:rsidR="006719B6">
        <w:rPr>
          <w:rFonts w:ascii="David" w:hAnsi="David" w:hint="cs"/>
          <w:color w:val="000000"/>
          <w:sz w:val="26"/>
          <w:rtl/>
        </w:rPr>
        <w:t xml:space="preserve"> </w:t>
      </w:r>
      <w:r w:rsidR="006719B6">
        <w:rPr>
          <w:rFonts w:ascii="David" w:hAnsi="David"/>
          <w:color w:val="000000"/>
          <w:sz w:val="26"/>
          <w:rtl/>
        </w:rPr>
        <w:t>דלת דו כנפית אתר כולל התקנה</w:t>
      </w:r>
      <w:r w:rsidR="006719B6">
        <w:rPr>
          <w:rFonts w:ascii="David" w:hAnsi="David" w:hint="cs"/>
          <w:color w:val="000000"/>
          <w:sz w:val="26"/>
          <w:rtl/>
        </w:rPr>
        <w:t>.</w:t>
      </w:r>
    </w:p>
    <w:p w:rsidR="00437E7D" w:rsidRPr="00437E7D" w:rsidRDefault="00437E7D" w:rsidP="00B719F5">
      <w:pPr>
        <w:numPr>
          <w:ilvl w:val="1"/>
          <w:numId w:val="4"/>
        </w:numPr>
        <w:spacing w:line="360" w:lineRule="auto"/>
        <w:jc w:val="both"/>
        <w:rPr>
          <w:rFonts w:ascii="David" w:hAnsi="David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נקבע סיום כלל הליקויים בנ"ל עד ל</w:t>
      </w:r>
      <w:r w:rsidR="006719B6">
        <w:rPr>
          <w:rFonts w:ascii="David" w:hAnsi="David" w:hint="cs"/>
          <w:color w:val="000000"/>
          <w:sz w:val="26"/>
          <w:rtl/>
        </w:rPr>
        <w:t xml:space="preserve">יום </w:t>
      </w:r>
      <w:r w:rsidRPr="00437E7D">
        <w:rPr>
          <w:rFonts w:ascii="David" w:hAnsi="David"/>
          <w:color w:val="000000"/>
          <w:sz w:val="26"/>
          <w:rtl/>
        </w:rPr>
        <w:t>חמישי הקרוב 04.03.2021</w:t>
      </w:r>
      <w:r w:rsidR="006719B6">
        <w:rPr>
          <w:rFonts w:ascii="David" w:hAnsi="David" w:hint="cs"/>
          <w:color w:val="000000"/>
          <w:sz w:val="26"/>
          <w:rtl/>
        </w:rPr>
        <w:t>.</w:t>
      </w:r>
    </w:p>
    <w:p w:rsidR="00437E7D" w:rsidRPr="00437E7D" w:rsidRDefault="00437E7D" w:rsidP="00B719F5">
      <w:pPr>
        <w:numPr>
          <w:ilvl w:val="0"/>
          <w:numId w:val="4"/>
        </w:numPr>
        <w:spacing w:line="360" w:lineRule="auto"/>
        <w:ind w:left="360"/>
        <w:jc w:val="both"/>
        <w:rPr>
          <w:rFonts w:ascii="David" w:hAnsi="David"/>
          <w:sz w:val="26"/>
          <w:rtl/>
        </w:rPr>
      </w:pPr>
      <w:r w:rsidRPr="00437E7D">
        <w:rPr>
          <w:rFonts w:ascii="David" w:hAnsi="David"/>
          <w:b/>
          <w:bCs/>
          <w:color w:val="000000"/>
          <w:sz w:val="26"/>
          <w:u w:val="single"/>
          <w:rtl/>
        </w:rPr>
        <w:t>מיזוג אווי</w:t>
      </w:r>
      <w:r w:rsidR="00B719F5">
        <w:rPr>
          <w:rFonts w:ascii="David" w:hAnsi="David" w:hint="cs"/>
          <w:b/>
          <w:bCs/>
          <w:color w:val="000000"/>
          <w:sz w:val="26"/>
          <w:u w:val="single"/>
          <w:rtl/>
        </w:rPr>
        <w:t>ר</w:t>
      </w:r>
      <w:r w:rsidR="00B719F5">
        <w:rPr>
          <w:rFonts w:ascii="David" w:hAnsi="David" w:hint="cs"/>
          <w:color w:val="000000"/>
          <w:sz w:val="26"/>
          <w:rtl/>
        </w:rPr>
        <w:t xml:space="preserve"> </w:t>
      </w:r>
    </w:p>
    <w:p w:rsidR="00437E7D" w:rsidRPr="00B719F5" w:rsidRDefault="00437E7D" w:rsidP="00B719F5">
      <w:pPr>
        <w:spacing w:line="360" w:lineRule="auto"/>
        <w:ind w:left="360"/>
        <w:jc w:val="both"/>
        <w:rPr>
          <w:rFonts w:ascii="David" w:hAnsi="David"/>
          <w:sz w:val="26"/>
          <w:rtl/>
        </w:rPr>
      </w:pPr>
      <w:r w:rsidRPr="00B719F5">
        <w:rPr>
          <w:rFonts w:ascii="David" w:hAnsi="David"/>
          <w:color w:val="000000"/>
          <w:sz w:val="26"/>
          <w:rtl/>
        </w:rPr>
        <w:t>מופיע בדוח המצורף</w:t>
      </w:r>
      <w:r w:rsidR="006719B6">
        <w:rPr>
          <w:rFonts w:ascii="David" w:hAnsi="David" w:hint="cs"/>
          <w:sz w:val="26"/>
          <w:rtl/>
        </w:rPr>
        <w:t>.</w:t>
      </w:r>
    </w:p>
    <w:p w:rsidR="00437E7D" w:rsidRPr="00437E7D" w:rsidRDefault="00437E7D" w:rsidP="00B719F5">
      <w:pPr>
        <w:numPr>
          <w:ilvl w:val="0"/>
          <w:numId w:val="4"/>
        </w:numPr>
        <w:spacing w:line="360" w:lineRule="auto"/>
        <w:ind w:left="360"/>
        <w:jc w:val="both"/>
        <w:rPr>
          <w:rFonts w:ascii="David" w:hAnsi="David"/>
          <w:sz w:val="26"/>
          <w:rtl/>
        </w:rPr>
      </w:pPr>
      <w:r w:rsidRPr="00437E7D">
        <w:rPr>
          <w:rFonts w:ascii="David" w:hAnsi="David"/>
          <w:b/>
          <w:bCs/>
          <w:color w:val="000000"/>
          <w:sz w:val="26"/>
          <w:u w:val="single"/>
          <w:rtl/>
        </w:rPr>
        <w:t>חשמל</w:t>
      </w:r>
    </w:p>
    <w:p w:rsidR="00437E7D" w:rsidRPr="00B719F5" w:rsidRDefault="00437E7D" w:rsidP="00B719F5">
      <w:pPr>
        <w:spacing w:line="360" w:lineRule="auto"/>
        <w:ind w:left="360"/>
        <w:jc w:val="both"/>
        <w:rPr>
          <w:rFonts w:ascii="David" w:hAnsi="David"/>
          <w:sz w:val="26"/>
          <w:rtl/>
        </w:rPr>
      </w:pPr>
      <w:r w:rsidRPr="00B719F5">
        <w:rPr>
          <w:rFonts w:ascii="David" w:hAnsi="David"/>
          <w:color w:val="000000"/>
          <w:sz w:val="26"/>
          <w:rtl/>
        </w:rPr>
        <w:t>מופיע בדוח המצורף</w:t>
      </w:r>
      <w:r w:rsidR="006719B6">
        <w:rPr>
          <w:rFonts w:ascii="David" w:hAnsi="David" w:hint="cs"/>
          <w:sz w:val="26"/>
          <w:rtl/>
        </w:rPr>
        <w:t>.</w:t>
      </w:r>
    </w:p>
    <w:p w:rsidR="00437E7D" w:rsidRPr="00437E7D" w:rsidRDefault="00437E7D" w:rsidP="00437E7D">
      <w:pPr>
        <w:spacing w:line="360" w:lineRule="auto"/>
        <w:jc w:val="both"/>
        <w:rPr>
          <w:rFonts w:ascii="David" w:hAnsi="David"/>
          <w:sz w:val="26"/>
          <w:rtl/>
        </w:rPr>
      </w:pPr>
      <w:r w:rsidRPr="00437E7D">
        <w:rPr>
          <w:rFonts w:ascii="David" w:hAnsi="David"/>
          <w:color w:val="000000"/>
          <w:sz w:val="26"/>
          <w:rtl/>
        </w:rPr>
        <w:t> </w:t>
      </w:r>
    </w:p>
    <w:p w:rsidR="00437E7D" w:rsidRPr="00B719F5" w:rsidRDefault="00437E7D" w:rsidP="00B719F5">
      <w:pPr>
        <w:spacing w:line="360" w:lineRule="auto"/>
        <w:jc w:val="both"/>
        <w:rPr>
          <w:rFonts w:ascii="David" w:hAnsi="David"/>
          <w:sz w:val="26"/>
          <w:rtl/>
        </w:rPr>
      </w:pPr>
      <w:r w:rsidRPr="00B719F5">
        <w:rPr>
          <w:rFonts w:ascii="David" w:hAnsi="David"/>
          <w:b/>
          <w:bCs/>
          <w:color w:val="000000"/>
          <w:sz w:val="26"/>
          <w:rtl/>
        </w:rPr>
        <w:t>חשוב לציין כי חלק מהמבנה לא היה מוכן כדוגמת עבודות פיתוח,</w:t>
      </w:r>
      <w:r w:rsidR="00B719F5" w:rsidRPr="00B719F5">
        <w:rPr>
          <w:rFonts w:ascii="David" w:hAnsi="David" w:hint="cs"/>
          <w:b/>
          <w:bCs/>
          <w:color w:val="000000"/>
          <w:sz w:val="26"/>
          <w:rtl/>
        </w:rPr>
        <w:t xml:space="preserve"> </w:t>
      </w:r>
      <w:r w:rsidR="00B719F5" w:rsidRPr="00B719F5">
        <w:rPr>
          <w:rFonts w:ascii="David" w:hAnsi="David"/>
          <w:b/>
          <w:bCs/>
          <w:color w:val="000000"/>
          <w:sz w:val="26"/>
          <w:rtl/>
        </w:rPr>
        <w:t>מדרגות</w:t>
      </w:r>
      <w:r w:rsidR="00B719F5" w:rsidRPr="00B719F5">
        <w:rPr>
          <w:rFonts w:ascii="David" w:hAnsi="David" w:hint="cs"/>
          <w:b/>
          <w:bCs/>
          <w:color w:val="000000"/>
          <w:sz w:val="26"/>
          <w:rtl/>
        </w:rPr>
        <w:t xml:space="preserve">, </w:t>
      </w:r>
      <w:r w:rsidRPr="00B719F5">
        <w:rPr>
          <w:rFonts w:ascii="David" w:hAnsi="David"/>
          <w:b/>
          <w:bCs/>
          <w:color w:val="000000"/>
          <w:sz w:val="26"/>
          <w:rtl/>
        </w:rPr>
        <w:t>שיש במטבח ולכן לא נבדק.</w:t>
      </w:r>
    </w:p>
    <w:p w:rsidR="00437E7D" w:rsidRPr="00B719F5" w:rsidRDefault="00437E7D" w:rsidP="00437E7D">
      <w:pPr>
        <w:spacing w:line="360" w:lineRule="auto"/>
        <w:jc w:val="both"/>
        <w:rPr>
          <w:rFonts w:ascii="David" w:hAnsi="David"/>
          <w:sz w:val="26"/>
          <w:rtl/>
        </w:rPr>
      </w:pPr>
      <w:r w:rsidRPr="00B719F5">
        <w:rPr>
          <w:rFonts w:ascii="David" w:hAnsi="David"/>
          <w:b/>
          <w:bCs/>
          <w:color w:val="000000"/>
          <w:sz w:val="26"/>
          <w:rtl/>
        </w:rPr>
        <w:t>מועד וועדה חוזרת ייקבע  לתחילת חודש מרץ</w:t>
      </w:r>
      <w:r w:rsidR="002267CB">
        <w:rPr>
          <w:rFonts w:ascii="David" w:hAnsi="David" w:hint="cs"/>
          <w:sz w:val="26"/>
          <w:rtl/>
        </w:rPr>
        <w:t>.</w:t>
      </w:r>
    </w:p>
    <w:p w:rsidR="00091D80" w:rsidRPr="00437E7D" w:rsidRDefault="00091D80" w:rsidP="00437E7D">
      <w:pPr>
        <w:tabs>
          <w:tab w:val="center" w:pos="5754"/>
        </w:tabs>
        <w:spacing w:line="360" w:lineRule="auto"/>
        <w:jc w:val="both"/>
        <w:rPr>
          <w:rFonts w:ascii="David" w:hAnsi="David"/>
          <w:sz w:val="26"/>
          <w:rtl/>
          <w:lang w:eastAsia="he-IL"/>
        </w:rPr>
      </w:pPr>
      <w:r w:rsidRPr="00437E7D">
        <w:rPr>
          <w:rFonts w:ascii="David" w:hAnsi="David"/>
          <w:sz w:val="26"/>
          <w:rtl/>
          <w:lang w:eastAsia="he-IL"/>
        </w:rPr>
        <w:tab/>
        <w:t>בכבוד רב,</w:t>
      </w:r>
    </w:p>
    <w:p w:rsidR="00867979" w:rsidRPr="00437E7D" w:rsidRDefault="00091D80" w:rsidP="006719B6">
      <w:pPr>
        <w:tabs>
          <w:tab w:val="center" w:pos="5754"/>
        </w:tabs>
        <w:spacing w:line="360" w:lineRule="auto"/>
        <w:jc w:val="both"/>
        <w:rPr>
          <w:rFonts w:ascii="David" w:hAnsi="David"/>
          <w:sz w:val="26"/>
          <w:rtl/>
          <w:lang w:eastAsia="he-IL"/>
        </w:rPr>
      </w:pPr>
      <w:r w:rsidRPr="00437E7D">
        <w:rPr>
          <w:rFonts w:ascii="David" w:hAnsi="David"/>
          <w:sz w:val="26"/>
          <w:rtl/>
          <w:lang w:eastAsia="he-IL"/>
        </w:rPr>
        <w:tab/>
      </w:r>
      <w:r w:rsidR="00B719F5">
        <w:rPr>
          <w:rFonts w:ascii="David" w:hAnsi="David"/>
          <w:sz w:val="26"/>
          <w:rtl/>
          <w:lang w:eastAsia="he-IL"/>
        </w:rPr>
        <w:t>אדריכל</w:t>
      </w:r>
      <w:r w:rsidR="00B719F5">
        <w:rPr>
          <w:rFonts w:ascii="David" w:hAnsi="David" w:hint="cs"/>
          <w:sz w:val="26"/>
          <w:rtl/>
          <w:lang w:eastAsia="he-IL"/>
        </w:rPr>
        <w:t>ית נאוה ינאי</w:t>
      </w:r>
    </w:p>
    <w:sectPr w:rsidR="00867979" w:rsidRPr="00437E7D" w:rsidSect="00ED7B4A">
      <w:headerReference w:type="default" r:id="rId7"/>
      <w:footerReference w:type="default" r:id="rId8"/>
      <w:pgSz w:w="11906" w:h="16838"/>
      <w:pgMar w:top="171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3291" w:rsidRDefault="00DA3291">
      <w:r>
        <w:separator/>
      </w:r>
    </w:p>
  </w:endnote>
  <w:endnote w:type="continuationSeparator" w:id="0">
    <w:p w:rsidR="00DA3291" w:rsidRDefault="00DA32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2649" w:rsidRPr="00090DD4" w:rsidRDefault="00DA3291" w:rsidP="00090DD4">
    <w:pPr>
      <w:pStyle w:val="a5"/>
      <w:bidi w:val="0"/>
      <w:jc w:val="center"/>
      <w:rPr>
        <w:sz w:val="18"/>
        <w:szCs w:val="18"/>
        <w:rtl/>
      </w:rPr>
    </w:pPr>
    <w:r>
      <w:rPr>
        <w:noProof/>
        <w:sz w:val="18"/>
        <w:szCs w:val="18"/>
        <w:rtl/>
        <w:lang w:val="he-IL" w:eastAsia="he-IL"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2" type="#_x0000_t75" style="position:absolute;left:0;text-align:left;margin-left:-90pt;margin-top:-37.8pt;width:594.05pt;height:115.55pt;z-index:-251659264;visibility:visible;mso-wrap-edited:f">
          <v:imagedata r:id="rId1" o:title=""/>
        </v:shape>
        <o:OLEObject Type="Embed" ProgID="Word.Picture.8" ShapeID="_x0000_s2052" DrawAspect="Content" ObjectID="_1675774291" r:id="rId2"/>
      </w:object>
    </w:r>
    <w:r w:rsidR="00090DD4" w:rsidRPr="00090DD4">
      <w:rPr>
        <w:sz w:val="18"/>
        <w:szCs w:val="18"/>
        <w:rtl/>
      </w:rPr>
      <w:fldChar w:fldCharType="begin"/>
    </w:r>
    <w:r w:rsidR="00090DD4" w:rsidRPr="00090DD4">
      <w:rPr>
        <w:sz w:val="18"/>
        <w:szCs w:val="18"/>
        <w:rtl/>
      </w:rPr>
      <w:instrText xml:space="preserve"> </w:instrText>
    </w:r>
    <w:r w:rsidR="00090DD4" w:rsidRPr="00090DD4">
      <w:rPr>
        <w:sz w:val="18"/>
        <w:szCs w:val="18"/>
      </w:rPr>
      <w:instrText>FILENAME  \p  \* MERGEFORMAT</w:instrText>
    </w:r>
    <w:r w:rsidR="00090DD4" w:rsidRPr="00090DD4">
      <w:rPr>
        <w:sz w:val="18"/>
        <w:szCs w:val="18"/>
        <w:rtl/>
      </w:rPr>
      <w:instrText xml:space="preserve"> </w:instrText>
    </w:r>
    <w:r w:rsidR="00090DD4" w:rsidRPr="00090DD4">
      <w:rPr>
        <w:sz w:val="18"/>
        <w:szCs w:val="18"/>
        <w:rtl/>
      </w:rPr>
      <w:fldChar w:fldCharType="separate"/>
    </w:r>
    <w:r w:rsidR="00B37DB5">
      <w:rPr>
        <w:noProof/>
        <w:sz w:val="18"/>
        <w:szCs w:val="18"/>
      </w:rPr>
      <w:t>T:\my doc</w:t>
    </w:r>
    <w:r w:rsidR="00B37DB5">
      <w:rPr>
        <w:noProof/>
        <w:sz w:val="18"/>
        <w:szCs w:val="18"/>
        <w:rtl/>
      </w:rPr>
      <w:t>\אדריכלות ותכנון</w:t>
    </w:r>
    <w:r w:rsidR="00B37DB5">
      <w:rPr>
        <w:noProof/>
        <w:sz w:val="18"/>
        <w:szCs w:val="18"/>
      </w:rPr>
      <w:t>archi\navyanai</w:t>
    </w:r>
    <w:r w:rsidR="00B37DB5">
      <w:rPr>
        <w:noProof/>
        <w:sz w:val="18"/>
        <w:szCs w:val="18"/>
        <w:rtl/>
      </w:rPr>
      <w:t>נאוה ינאי\משרד הבטחון\עודד\עודד פיקוח עליון 250221.</w:t>
    </w:r>
    <w:r w:rsidR="00B37DB5">
      <w:rPr>
        <w:noProof/>
        <w:sz w:val="18"/>
        <w:szCs w:val="18"/>
      </w:rPr>
      <w:t>docx</w:t>
    </w:r>
    <w:r w:rsidR="00090DD4" w:rsidRPr="00090DD4">
      <w:rPr>
        <w:sz w:val="18"/>
        <w:szCs w:val="18"/>
        <w:rtl/>
      </w:rPr>
      <w:fldChar w:fldCharType="end"/>
    </w:r>
    <w:r w:rsidR="00090DD4" w:rsidRPr="00090DD4">
      <w:rPr>
        <w:sz w:val="18"/>
        <w:szCs w:val="18"/>
      </w:rPr>
      <w:tab/>
    </w:r>
    <w:r w:rsidR="00090DD4" w:rsidRPr="00090DD4">
      <w:rPr>
        <w:sz w:val="18"/>
        <w:szCs w:val="18"/>
      </w:rPr>
      <w:fldChar w:fldCharType="begin"/>
    </w:r>
    <w:r w:rsidR="00090DD4" w:rsidRPr="00090DD4">
      <w:rPr>
        <w:sz w:val="18"/>
        <w:szCs w:val="18"/>
      </w:rPr>
      <w:instrText xml:space="preserve"> PAGE   \* MERGEFORMAT </w:instrText>
    </w:r>
    <w:r w:rsidR="00090DD4" w:rsidRPr="00090DD4">
      <w:rPr>
        <w:sz w:val="18"/>
        <w:szCs w:val="18"/>
      </w:rPr>
      <w:fldChar w:fldCharType="separate"/>
    </w:r>
    <w:r w:rsidR="002267CB">
      <w:rPr>
        <w:noProof/>
        <w:sz w:val="18"/>
        <w:szCs w:val="18"/>
      </w:rPr>
      <w:t>2</w:t>
    </w:r>
    <w:r w:rsidR="00090DD4" w:rsidRPr="00090DD4">
      <w:rPr>
        <w:sz w:val="18"/>
        <w:szCs w:val="18"/>
      </w:rPr>
      <w:fldChar w:fldCharType="end"/>
    </w:r>
    <w:r w:rsidR="00090DD4" w:rsidRPr="00090DD4">
      <w:rPr>
        <w:sz w:val="18"/>
        <w:szCs w:val="18"/>
      </w:rPr>
      <w:t>/</w:t>
    </w:r>
    <w:r w:rsidR="00090DD4" w:rsidRPr="00090DD4">
      <w:rPr>
        <w:sz w:val="18"/>
        <w:szCs w:val="18"/>
      </w:rPr>
      <w:fldChar w:fldCharType="begin"/>
    </w:r>
    <w:r w:rsidR="00090DD4" w:rsidRPr="00090DD4">
      <w:rPr>
        <w:sz w:val="18"/>
        <w:szCs w:val="18"/>
      </w:rPr>
      <w:instrText xml:space="preserve"> NUMPAGES   \* MERGEFORMAT </w:instrText>
    </w:r>
    <w:r w:rsidR="00090DD4" w:rsidRPr="00090DD4">
      <w:rPr>
        <w:sz w:val="18"/>
        <w:szCs w:val="18"/>
      </w:rPr>
      <w:fldChar w:fldCharType="separate"/>
    </w:r>
    <w:r w:rsidR="002267CB">
      <w:rPr>
        <w:noProof/>
        <w:sz w:val="18"/>
        <w:szCs w:val="18"/>
      </w:rPr>
      <w:t>2</w:t>
    </w:r>
    <w:r w:rsidR="00090DD4" w:rsidRPr="00090DD4">
      <w:rPr>
        <w:sz w:val="18"/>
        <w:szCs w:val="18"/>
      </w:rPr>
      <w:fldChar w:fldCharType="end"/>
    </w:r>
  </w:p>
  <w:p w:rsidR="00090DD4" w:rsidRDefault="00090DD4">
    <w:pPr>
      <w:pStyle w:val="a5"/>
      <w:rPr>
        <w:rtl/>
      </w:rPr>
    </w:pPr>
  </w:p>
  <w:p w:rsidR="00090DD4" w:rsidRDefault="00090DD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3291" w:rsidRDefault="00DA3291">
      <w:r>
        <w:separator/>
      </w:r>
    </w:p>
  </w:footnote>
  <w:footnote w:type="continuationSeparator" w:id="0">
    <w:p w:rsidR="00DA3291" w:rsidRDefault="00DA32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2649" w:rsidRDefault="00DA3291">
    <w:pPr>
      <w:pStyle w:val="a4"/>
    </w:pPr>
    <w:r>
      <w:rPr>
        <w:noProof/>
        <w:sz w:val="20"/>
        <w:lang w:val="he-IL" w:eastAsia="he-IL"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3" type="#_x0000_t75" style="position:absolute;left:0;text-align:left;margin-left:-81pt;margin-top:-35.4pt;width:584.3pt;height:97.5pt;z-index:251658240;visibility:visible;mso-wrap-edited:f">
          <v:imagedata r:id="rId1" o:title=""/>
        </v:shape>
        <o:OLEObject Type="Embed" ProgID="Word.Picture.8" ShapeID="_x0000_s2053" DrawAspect="Content" ObjectID="_1675774290" r:id="rId2"/>
      </w:obje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right="720" w:hanging="360"/>
      </w:pPr>
      <w:rPr>
        <w:rFonts w:ascii="Symbol" w:hAnsi="Symbol"/>
      </w:rPr>
    </w:lvl>
  </w:abstractNum>
  <w:abstractNum w:abstractNumId="2" w15:restartNumberingAfterBreak="0">
    <w:nsid w:val="00000003"/>
    <w:multiLevelType w:val="singleLevel"/>
    <w:tmpl w:val="00000003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right="720" w:hanging="360"/>
      </w:pPr>
      <w:rPr>
        <w:rFonts w:ascii="Symbol" w:hAnsi="Symbol"/>
      </w:rPr>
    </w:lvl>
  </w:abstractNum>
  <w:abstractNum w:abstractNumId="3" w15:restartNumberingAfterBreak="0">
    <w:nsid w:val="2A7F1608"/>
    <w:multiLevelType w:val="multilevel"/>
    <w:tmpl w:val="90DCD6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color w:val="00000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37E7D"/>
    <w:rsid w:val="00090DD4"/>
    <w:rsid w:val="00091D80"/>
    <w:rsid w:val="000F7520"/>
    <w:rsid w:val="00147E26"/>
    <w:rsid w:val="002267CB"/>
    <w:rsid w:val="00227FAF"/>
    <w:rsid w:val="002335F7"/>
    <w:rsid w:val="00272649"/>
    <w:rsid w:val="002815B5"/>
    <w:rsid w:val="002A7768"/>
    <w:rsid w:val="00330068"/>
    <w:rsid w:val="00353A06"/>
    <w:rsid w:val="003573C4"/>
    <w:rsid w:val="0038252E"/>
    <w:rsid w:val="00437E7D"/>
    <w:rsid w:val="00526384"/>
    <w:rsid w:val="00562E72"/>
    <w:rsid w:val="0057578F"/>
    <w:rsid w:val="005971D2"/>
    <w:rsid w:val="006719B6"/>
    <w:rsid w:val="00681A64"/>
    <w:rsid w:val="00777463"/>
    <w:rsid w:val="00867979"/>
    <w:rsid w:val="008D51C0"/>
    <w:rsid w:val="008E4F91"/>
    <w:rsid w:val="009C11BF"/>
    <w:rsid w:val="00A67EC5"/>
    <w:rsid w:val="00A97C73"/>
    <w:rsid w:val="00B11480"/>
    <w:rsid w:val="00B37DB5"/>
    <w:rsid w:val="00B719F5"/>
    <w:rsid w:val="00BF109F"/>
    <w:rsid w:val="00C42934"/>
    <w:rsid w:val="00C560CA"/>
    <w:rsid w:val="00D13239"/>
    <w:rsid w:val="00DA3291"/>
    <w:rsid w:val="00DE5513"/>
    <w:rsid w:val="00E7708F"/>
    <w:rsid w:val="00ED7B4A"/>
    <w:rsid w:val="00F10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4"/>
    <o:shapelayout v:ext="edit">
      <o:idmap v:ext="edit" data="1"/>
    </o:shapelayout>
  </w:shapeDefaults>
  <w:decimalSymbol w:val="."/>
  <w:listSeparator w:val=","/>
  <w15:chartTrackingRefBased/>
  <w15:docId w15:val="{00169898-C24F-4197-A70B-2226C198E5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  <w:rPr>
      <w:rFonts w:cs="David"/>
      <w:sz w:val="24"/>
      <w:szCs w:val="26"/>
    </w:rPr>
  </w:style>
  <w:style w:type="paragraph" w:styleId="1">
    <w:name w:val="heading 1"/>
    <w:basedOn w:val="a"/>
    <w:next w:val="a"/>
    <w:qFormat/>
    <w:pPr>
      <w:keepNext/>
      <w:numPr>
        <w:numId w:val="1"/>
      </w:numPr>
      <w:suppressAutoHyphens/>
      <w:bidi w:val="0"/>
      <w:jc w:val="center"/>
      <w:outlineLvl w:val="0"/>
    </w:pPr>
    <w:rPr>
      <w:rFonts w:eastAsia="Arial Unicode MS" w:cs="Times New Roman"/>
      <w:sz w:val="36"/>
      <w:szCs w:val="36"/>
      <w:lang w:eastAsia="he-IL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suppressAutoHyphens/>
      <w:bidi w:val="0"/>
      <w:jc w:val="center"/>
      <w:outlineLvl w:val="4"/>
    </w:pPr>
    <w:rPr>
      <w:rFonts w:eastAsia="Arial Unicode MS" w:cs="Times New Roman"/>
      <w:sz w:val="48"/>
      <w:szCs w:val="48"/>
      <w:lang w:eastAsia="he-IL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suppressAutoHyphens/>
      <w:bidi w:val="0"/>
      <w:outlineLvl w:val="5"/>
    </w:pPr>
    <w:rPr>
      <w:rFonts w:eastAsia="Arial Unicode MS" w:cs="Times New Roman"/>
      <w:sz w:val="28"/>
      <w:szCs w:val="28"/>
      <w:lang w:eastAsia="he-IL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suppressAutoHyphens/>
      <w:bidi w:val="0"/>
      <w:outlineLvl w:val="6"/>
    </w:pPr>
    <w:rPr>
      <w:rFonts w:cs="Times New Roman"/>
      <w:b/>
      <w:bCs/>
      <w:sz w:val="28"/>
      <w:szCs w:val="28"/>
      <w:lang w:eastAsia="he-IL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suppressAutoHyphens/>
      <w:bidi w:val="0"/>
      <w:jc w:val="center"/>
      <w:outlineLvl w:val="7"/>
    </w:pPr>
    <w:rPr>
      <w:rFonts w:cs="Times New Roman"/>
      <w:b/>
      <w:bCs/>
      <w:sz w:val="36"/>
      <w:szCs w:val="36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uppressAutoHyphens/>
      <w:bidi w:val="0"/>
      <w:jc w:val="center"/>
    </w:pPr>
    <w:rPr>
      <w:rFonts w:cs="Times New Roman"/>
      <w:sz w:val="44"/>
      <w:szCs w:val="44"/>
      <w:lang w:eastAsia="he-IL"/>
    </w:rPr>
  </w:style>
  <w:style w:type="paragraph" w:customStyle="1" w:styleId="BodyText21">
    <w:name w:val="Body Text 21"/>
    <w:basedOn w:val="a"/>
    <w:pPr>
      <w:suppressAutoHyphens/>
      <w:bidi w:val="0"/>
    </w:pPr>
    <w:rPr>
      <w:rFonts w:cs="Times New Roman"/>
      <w:sz w:val="28"/>
      <w:szCs w:val="28"/>
      <w:lang w:eastAsia="he-IL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NormalWeb">
    <w:name w:val="Normal (Web)"/>
    <w:basedOn w:val="a"/>
    <w:uiPriority w:val="99"/>
    <w:unhideWhenUsed/>
    <w:rsid w:val="00437E7D"/>
    <w:pPr>
      <w:bidi w:val="0"/>
    </w:pPr>
    <w:rPr>
      <w:rFonts w:eastAsia="Calibri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115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alya_t\Documents\&#1514;&#1489;&#1504;&#1497;&#1493;&#1514;%20&#1502;&#1493;&#1514;&#1488;&#1502;&#1493;&#1514;%20&#1488;&#1497;&#1513;&#1497;&#1514;%20&#1513;&#1500;%20Office\&#1500;&#1493;&#1490;&#1493;%20&#1488;.&#1489;.%20&#1513;&#1495;&#1493;&#1512;.dot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לוגו א.ב. שחור</Template>
  <TotalTime>33</TotalTime>
  <Pages>1</Pages>
  <Words>454</Words>
  <Characters>2274</Characters>
  <Application>Microsoft Office Word</Application>
  <DocSecurity>0</DocSecurity>
  <Lines>18</Lines>
  <Paragraphs>5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NESS]</Company>
  <LinksUpToDate>false</LinksUpToDate>
  <CharactersWithSpaces>2723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Talya Taub</dc:creator>
  <cp:keywords/>
  <cp:lastModifiedBy>Talya Taub</cp:lastModifiedBy>
  <cp:revision>4</cp:revision>
  <cp:lastPrinted>2006-07-11T12:20:00Z</cp:lastPrinted>
  <dcterms:created xsi:type="dcterms:W3CDTF">2021-02-25T13:20:00Z</dcterms:created>
  <dcterms:modified xsi:type="dcterms:W3CDTF">2021-02-25T14:05:00Z</dcterms:modified>
</cp:coreProperties>
</file>