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53" w:rsidRPr="000779AD" w:rsidRDefault="0043218F">
      <w:pPr>
        <w:rPr>
          <w:rFonts w:ascii="David" w:hAnsi="David" w:cs="David"/>
          <w:b/>
          <w:bCs/>
          <w:sz w:val="28"/>
          <w:szCs w:val="28"/>
          <w:u w:val="single"/>
        </w:rPr>
      </w:pPr>
      <w:r w:rsidRPr="000779AD">
        <w:rPr>
          <w:rFonts w:ascii="David" w:hAnsi="David" w:cs="David"/>
          <w:b/>
          <w:bCs/>
          <w:sz w:val="28"/>
          <w:szCs w:val="28"/>
          <w:highlight w:val="yellow"/>
          <w:u w:val="single"/>
          <w:rtl/>
        </w:rPr>
        <w:t xml:space="preserve">עצורים - </w:t>
      </w:r>
      <w:r w:rsidR="000779AD" w:rsidRPr="000779AD">
        <w:rPr>
          <w:rFonts w:ascii="David" w:hAnsi="David" w:cs="David"/>
          <w:b/>
          <w:bCs/>
          <w:sz w:val="28"/>
          <w:szCs w:val="28"/>
          <w:highlight w:val="yellow"/>
          <w:u w:val="single"/>
          <w:rtl/>
        </w:rPr>
        <w:t xml:space="preserve"> טבלת מעקב</w:t>
      </w:r>
    </w:p>
    <w:tbl>
      <w:tblPr>
        <w:tblStyle w:val="a3"/>
        <w:bidiVisual/>
        <w:tblW w:w="10226" w:type="dxa"/>
        <w:tblInd w:w="-676" w:type="dxa"/>
        <w:tblLook w:val="04A0" w:firstRow="1" w:lastRow="0" w:firstColumn="1" w:lastColumn="0" w:noHBand="0" w:noVBand="1"/>
      </w:tblPr>
      <w:tblGrid>
        <w:gridCol w:w="1874"/>
        <w:gridCol w:w="1439"/>
        <w:gridCol w:w="2307"/>
        <w:gridCol w:w="2008"/>
        <w:gridCol w:w="1140"/>
        <w:gridCol w:w="1458"/>
      </w:tblGrid>
      <w:tr w:rsidR="00326AAC" w:rsidTr="00BF49D8">
        <w:trPr>
          <w:tblHeader/>
        </w:trPr>
        <w:tc>
          <w:tcPr>
            <w:tcW w:w="1800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 החשוד + כינוי</w:t>
            </w:r>
          </w:p>
        </w:tc>
        <w:tc>
          <w:tcPr>
            <w:tcW w:w="1440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תפקיד</w:t>
            </w:r>
          </w:p>
        </w:tc>
        <w:tc>
          <w:tcPr>
            <w:tcW w:w="2334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גרסה בחקירה</w:t>
            </w:r>
          </w:p>
        </w:tc>
        <w:tc>
          <w:tcPr>
            <w:tcW w:w="2051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תפוסים</w:t>
            </w:r>
          </w:p>
        </w:tc>
        <w:tc>
          <w:tcPr>
            <w:tcW w:w="1143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סניגור</w:t>
            </w:r>
          </w:p>
        </w:tc>
        <w:tc>
          <w:tcPr>
            <w:tcW w:w="1458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הערות</w:t>
            </w:r>
          </w:p>
        </w:tc>
      </w:tr>
      <w:tr w:rsidR="00326AAC" w:rsidTr="00BF49D8">
        <w:tc>
          <w:tcPr>
            <w:tcW w:w="1800" w:type="dxa"/>
            <w:tcBorders>
              <w:top w:val="triple" w:sz="6" w:space="0" w:color="auto"/>
            </w:tcBorders>
          </w:tcPr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05BE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עמוס </w:t>
            </w:r>
            <w:proofErr w:type="spellStart"/>
            <w:r w:rsidRPr="00305BE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סילבר</w:t>
            </w:r>
            <w:proofErr w:type="spellEnd"/>
          </w:p>
          <w:p w:rsidR="00326AAC" w:rsidRPr="00305BEA" w:rsidRDefault="00326AAC" w:rsidP="00305BE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36559680</w:t>
            </w:r>
          </w:p>
        </w:tc>
        <w:tc>
          <w:tcPr>
            <w:tcW w:w="1440" w:type="dxa"/>
            <w:tcBorders>
              <w:top w:val="triple" w:sz="6" w:space="0" w:color="auto"/>
            </w:tcBorders>
          </w:tcPr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הארגון</w:t>
            </w:r>
          </w:p>
        </w:tc>
        <w:tc>
          <w:tcPr>
            <w:tcW w:w="2334" w:type="dxa"/>
            <w:tcBorders>
              <w:top w:val="triple" w:sz="6" w:space="0" w:color="auto"/>
            </w:tcBorders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E7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מודה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שהוא ראש הארגון,</w:t>
            </w:r>
          </w:p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הכנסות הארגון כחצי מיליון שח בחודש</w:t>
            </w:r>
          </w:p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מוכרים לקטינים, יש קטינים סוחרים</w:t>
            </w:r>
          </w:p>
        </w:tc>
        <w:tc>
          <w:tcPr>
            <w:tcW w:w="2051" w:type="dxa"/>
            <w:tcBorders>
              <w:top w:val="triple" w:sz="6" w:space="0" w:color="auto"/>
            </w:tcBorders>
          </w:tcPr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</w:rPr>
              <w:t>Macbook</w:t>
            </w:r>
            <w:proofErr w:type="spellEnd"/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</w:rPr>
              <w:t>Iphone</w:t>
            </w:r>
            <w:proofErr w:type="spellEnd"/>
          </w:p>
          <w:p w:rsidR="00326AAC" w:rsidRPr="00A45474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נעולים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חשוד לא מוכן לתת סיסמא</w:t>
            </w:r>
          </w:p>
        </w:tc>
        <w:tc>
          <w:tcPr>
            <w:tcW w:w="1143" w:type="dxa"/>
            <w:tcBorders>
              <w:top w:val="triple" w:sz="6" w:space="0" w:color="auto"/>
            </w:tcBorders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BF49D8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אוקראינה</w:t>
            </w:r>
          </w:p>
        </w:tc>
        <w:tc>
          <w:tcPr>
            <w:tcW w:w="1458" w:type="dxa"/>
            <w:tcBorders>
              <w:top w:val="triple" w:sz="6" w:space="0" w:color="auto"/>
            </w:tcBorders>
          </w:tcPr>
          <w:p w:rsidR="00326AAC" w:rsidRDefault="00BF49D8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להוסיף איומים, אולי גם סחיטה</w:t>
            </w: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בראל</w:t>
            </w:r>
            <w:proofErr w:type="spellEnd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לוי</w:t>
            </w:r>
          </w:p>
          <w:p w:rsidR="00326AAC" w:rsidRPr="00305BEA" w:rsidRDefault="00326AAC" w:rsidP="00305BE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יוסי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ראבק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/סניור</w:t>
            </w:r>
          </w:p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סמנכ"ל תפעול</w:t>
            </w:r>
          </w:p>
        </w:tc>
        <w:tc>
          <w:tcPr>
            <w:tcW w:w="2334" w:type="dxa"/>
          </w:tcPr>
          <w:p w:rsidR="00326AAC" w:rsidRPr="004A655D" w:rsidRDefault="00326AAC" w:rsidP="00FA7C5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</w:p>
        </w:tc>
        <w:tc>
          <w:tcPr>
            <w:tcW w:w="2051" w:type="dxa"/>
          </w:tcPr>
          <w:p w:rsidR="00326AAC" w:rsidRDefault="00326AAC" w:rsidP="002D5B0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טלפון, כונן, מחשב,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הארדיסקים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כרטיסי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זכרון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מסמכים שונים, ויזה, 1,500 ₪ 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26AAC">
            <w:pPr>
              <w:tabs>
                <w:tab w:val="left" w:pos="277"/>
                <w:tab w:val="center" w:pos="744"/>
              </w:tabs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זאב אלוני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אופיר מישל</w:t>
            </w:r>
          </w:p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אופטימוס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פריים</w:t>
            </w:r>
          </w:p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סמנכל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משאבי אנוש</w:t>
            </w: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הצטרף לפני שנה וכמה חודשים. ניהל בתחילה קהילות, לפני כשנה הוצע לו ע"י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סילבר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לנהל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הכל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מא' ועד ת'. משרטט את מבנה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טלגראס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ואז מתייעץ עם סודרי ומאותו רגע שותק. יש </w:t>
            </w:r>
            <w:r w:rsidRPr="00420F2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תשאול מוקלט.</w:t>
            </w:r>
          </w:p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077E1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 xml:space="preserve">פתק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עליו כתב היררכיה, ומי מנהלי הצוותים.</w:t>
            </w:r>
          </w:p>
          <w:p w:rsidR="00127152" w:rsidRDefault="00127152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27152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טוען שיש 3000-4000 סוחרים, משלמים 500 ₪ לחודש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  <w:p w:rsidR="00127152" w:rsidRDefault="00127152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המנהלים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עמוס, בר גל</w:t>
            </w:r>
          </w:p>
        </w:tc>
        <w:tc>
          <w:tcPr>
            <w:tcW w:w="2051" w:type="dxa"/>
          </w:tcPr>
          <w:p w:rsidR="00326AAC" w:rsidRDefault="00326AAC" w:rsidP="00E0008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כוננים ניידים, מחשב נייד,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טאבלט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ארבע טלפונים ניידים, שני </w:t>
            </w:r>
            <w:r>
              <w:rPr>
                <w:rFonts w:ascii="David" w:hAnsi="David" w:cs="David" w:hint="cs"/>
                <w:sz w:val="24"/>
                <w:szCs w:val="24"/>
              </w:rPr>
              <w:t>DOK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שני כרטיסי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זכרון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חומר חשוד כסם, מזומן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260 יורו, 2,400 ₪ 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קובי סודרי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רן בוגנים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"בריין", "שירה"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איש הכספים</w:t>
            </w:r>
          </w:p>
        </w:tc>
        <w:tc>
          <w:tcPr>
            <w:tcW w:w="2334" w:type="dxa"/>
          </w:tcPr>
          <w:p w:rsidR="00326AAC" w:rsidRPr="00BF49D8" w:rsidRDefault="00326AAC" w:rsidP="00FA7C5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F49D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שומר על זכות השתיקה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13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מיכלים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בגודל 30ס"מ שבתוכם חומר חשוד כסם, מחשב, 4 פלאפונים, </w:t>
            </w:r>
            <w:r w:rsidRPr="00E00086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77,800 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שנמצא בכספת פתוחה</w:t>
            </w:r>
          </w:p>
          <w:p w:rsidR="00BF49D8" w:rsidRDefault="00BF49D8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מיכה גבאי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רועי</w:t>
            </w:r>
            <w:r w:rsidRPr="00C81021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אשכנזי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AK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אימותי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מנהלים, משאבי אנוש</w:t>
            </w:r>
          </w:p>
        </w:tc>
        <w:tc>
          <w:tcPr>
            <w:tcW w:w="2334" w:type="dxa"/>
          </w:tcPr>
          <w:p w:rsidR="00BF49D8" w:rsidRDefault="00BF49D8" w:rsidP="00FA7C5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</w:p>
          <w:p w:rsidR="00326AAC" w:rsidRPr="00FA7C55" w:rsidRDefault="00326AAC" w:rsidP="00FA7C5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</w:p>
        </w:tc>
        <w:tc>
          <w:tcPr>
            <w:tcW w:w="2051" w:type="dxa"/>
          </w:tcPr>
          <w:p w:rsidR="00BF49D8" w:rsidRDefault="00BF49D8" w:rsidP="00305BEA">
            <w:pPr>
              <w:spacing w:line="360" w:lineRule="auto"/>
              <w:rPr>
                <w:rFonts w:ascii="David" w:hAnsi="David" w:cs="David" w:hint="cs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רנו 2010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גלעד מנשה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הופנה לרופא (ע"י שב"ס/היחידה החוקרת)</w:t>
            </w:r>
          </w:p>
          <w:p w:rsidR="00BF49D8" w:rsidRDefault="00BF49D8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יפית דואר מוסרת ש- </w:t>
            </w:r>
            <w:r>
              <w:rPr>
                <w:rFonts w:ascii="David" w:hAnsi="David" w:cs="David"/>
                <w:sz w:val="24"/>
                <w:szCs w:val="24"/>
              </w:rPr>
              <w:t xml:space="preserve">AK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מרוויח לחודש 18,000 והוא הרואה חשבון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של המערכת</w:t>
            </w: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שמעון </w:t>
            </w:r>
            <w:proofErr w:type="spellStart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תוהמי</w:t>
            </w:r>
            <w:proofErr w:type="spellEnd"/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Dove420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סמנכ"ל פיתוח</w:t>
            </w:r>
          </w:p>
        </w:tc>
        <w:tc>
          <w:tcPr>
            <w:tcW w:w="2334" w:type="dxa"/>
          </w:tcPr>
          <w:p w:rsidR="00326AAC" w:rsidRPr="00FA7C55" w:rsidRDefault="00326AAC" w:rsidP="00FA7C5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מחשב </w:t>
            </w:r>
            <w:r>
              <w:rPr>
                <w:rFonts w:ascii="David" w:hAnsi="David" w:cs="David" w:hint="cs"/>
                <w:sz w:val="24"/>
                <w:szCs w:val="24"/>
              </w:rPr>
              <w:t>MAC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טלגרם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פתוח וקבוצות עליו. משת"פ עם סיסמאות. מזומנים רבים, סמים שונים (בעיקר חשיש וקצת אבקה לבנה)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אסף גונן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עומרי מאירסון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אפריקנוס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קלימרו</w:t>
            </w:r>
            <w:proofErr w:type="spellEnd"/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ענף פסיכדלי, וענף חו"ל</w:t>
            </w: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</w:p>
          <w:p w:rsidR="00BB52A8" w:rsidRPr="00BB52A8" w:rsidRDefault="00BB52A8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החומרים שנתפסו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שייכים לי. אני מעשן קנאביס ושאר החומרים אצלי לבדיקות כדי לצמצם נזקים משימוש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בפסיכדלים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שירות לציבור. אני מפרסם בקבוצות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כסף, סמים, </w:t>
            </w:r>
            <w:r>
              <w:rPr>
                <w:rFonts w:ascii="David" w:hAnsi="David" w:cs="David" w:hint="cs"/>
                <w:sz w:val="24"/>
                <w:szCs w:val="24"/>
              </w:rPr>
              <w:t>RSA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4 פלאפונים, מספר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מחשב נייד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משה אלון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יהב ביטון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Mr.t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ענף קהילות</w:t>
            </w:r>
          </w:p>
        </w:tc>
        <w:tc>
          <w:tcPr>
            <w:tcW w:w="2334" w:type="dxa"/>
          </w:tcPr>
          <w:p w:rsidR="00326AAC" w:rsidRDefault="007A5292" w:rsidP="00FA7C5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שותק </w:t>
            </w:r>
            <w:r w:rsidR="0048148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</w:p>
          <w:p w:rsidR="007A5292" w:rsidRDefault="007A5292" w:rsidP="00FA7C55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אני חולה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קרוהן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ולכן משתמש בגראס. משיג דרך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טלגראס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 יש לי את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טלגראס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שנה וחצי. עמוס הוא המקים, הוא נותן הדרכות. גל הוא מהמקימים הוא אחראי תקציבים. הסמים 54 גרם ברוטו קניתי זה תפרחת קנאביס. אין לי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רשיון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לקנות זה בתהליך. קניתי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בטלגראס</w:t>
            </w:r>
            <w:proofErr w:type="spellEnd"/>
          </w:p>
          <w:p w:rsidR="00BF49D8" w:rsidRPr="007A5292" w:rsidRDefault="00BF49D8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 מחשבים, פלאפון, כונן </w:t>
            </w:r>
            <w:r>
              <w:rPr>
                <w:rFonts w:ascii="David" w:hAnsi="David" w:cs="David" w:hint="cs"/>
                <w:sz w:val="24"/>
                <w:szCs w:val="24"/>
              </w:rPr>
              <w:t>SSD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ושקיות סמים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גיל גבאי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הופנה לרופא</w:t>
            </w: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יוני גושן גולדשטיין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</w:rPr>
              <w:t>Nio</w:t>
            </w:r>
            <w:proofErr w:type="spellEnd"/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ענף בקרת סחר</w:t>
            </w:r>
          </w:p>
        </w:tc>
        <w:tc>
          <w:tcPr>
            <w:tcW w:w="2334" w:type="dxa"/>
          </w:tcPr>
          <w:p w:rsidR="00BF49D8" w:rsidRDefault="00BF49D8" w:rsidP="00FA7C5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</w:p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</w:p>
          <w:p w:rsidR="007A5292" w:rsidRDefault="007A5292" w:rsidP="00FA7C55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7A5292">
              <w:rPr>
                <w:rFonts w:ascii="David" w:hAnsi="David" w:cs="David" w:hint="cs"/>
                <w:sz w:val="24"/>
                <w:szCs w:val="24"/>
                <w:rtl/>
              </w:rPr>
              <w:t xml:space="preserve">אני מעשן גראס, בתדירות יומיומית כמעט. יש לי כאבי גב פריצות דיסק.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קונה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בטלגראס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בבית נתפסו גם פטריות. </w:t>
            </w:r>
            <w:r w:rsidR="003B69A4">
              <w:rPr>
                <w:rFonts w:ascii="David" w:hAnsi="David" w:cs="David" w:hint="cs"/>
                <w:sz w:val="24"/>
                <w:szCs w:val="24"/>
                <w:rtl/>
              </w:rPr>
              <w:t xml:space="preserve">לא השתמשתי. יש לי את </w:t>
            </w:r>
            <w:proofErr w:type="spellStart"/>
            <w:r w:rsidR="003B69A4">
              <w:rPr>
                <w:rFonts w:ascii="David" w:hAnsi="David" w:cs="David" w:hint="cs"/>
                <w:sz w:val="24"/>
                <w:szCs w:val="24"/>
                <w:rtl/>
              </w:rPr>
              <w:t>טלגראס</w:t>
            </w:r>
            <w:proofErr w:type="spellEnd"/>
            <w:r w:rsidR="003B69A4">
              <w:rPr>
                <w:rFonts w:ascii="David" w:hAnsi="David" w:cs="David" w:hint="cs"/>
                <w:sz w:val="24"/>
                <w:szCs w:val="24"/>
                <w:rtl/>
              </w:rPr>
              <w:t xml:space="preserve"> שנה. מאשר שרכש רכב 133,000. </w:t>
            </w:r>
          </w:p>
          <w:p w:rsidR="003B69A4" w:rsidRPr="007A5292" w:rsidRDefault="003B69A4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פלאפון, כרטיסי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דיסק און קי, סמים "בכמות מסחרית", מחשב של בת הזוג, רכב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קאיה</w:t>
            </w:r>
            <w:proofErr w:type="spellEnd"/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שאדי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נאטור</w:t>
            </w:r>
            <w:proofErr w:type="spellEnd"/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תמיר לשם</w:t>
            </w:r>
            <w:r w:rsidR="00B3604A"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(42)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Papush100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4668C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ענף מגדלים</w:t>
            </w: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</w:p>
          <w:p w:rsidR="00B3604A" w:rsidRPr="00FA7C55" w:rsidRDefault="00B3604A" w:rsidP="00FA7C5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טלפונים</w:t>
            </w:r>
            <w:r w:rsidR="00B3604A">
              <w:rPr>
                <w:rFonts w:ascii="David" w:hAnsi="David" w:cs="David" w:hint="cs"/>
                <w:sz w:val="24"/>
                <w:szCs w:val="24"/>
                <w:rtl/>
              </w:rPr>
              <w:t>, מחשבים, דיסק און קי,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וסמים</w:t>
            </w:r>
          </w:p>
          <w:p w:rsidR="00B3604A" w:rsidRDefault="00B3604A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פתק ורוד שכתוב עליו: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פאפוש</w:t>
            </w:r>
            <w:proofErr w:type="spellEnd"/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 בן נתן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דוד </w:t>
            </w:r>
            <w:proofErr w:type="spellStart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סילבר</w:t>
            </w:r>
            <w:proofErr w:type="spellEnd"/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C81021">
              <w:rPr>
                <w:rFonts w:ascii="David" w:hAnsi="David" w:cs="David"/>
                <w:sz w:val="24"/>
                <w:szCs w:val="24"/>
                <w:highlight w:val="yellow"/>
              </w:rPr>
              <w:t>Ideal sheaf</w:t>
            </w:r>
          </w:p>
        </w:tc>
        <w:tc>
          <w:tcPr>
            <w:tcW w:w="144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ראש ענף אכילים</w:t>
            </w:r>
            <w:r w:rsidR="008B363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???</w:t>
            </w:r>
          </w:p>
          <w:p w:rsidR="008B363B" w:rsidRPr="00C81021" w:rsidRDefault="008B363B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(הסוכן מוסר שהוא לא יודע מה דוד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סילבר</w:t>
            </w:r>
            <w:proofErr w:type="spellEnd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עושה</w:t>
            </w:r>
            <w:r w:rsidR="00E215DD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, ואין לכך שום ראיה מלבד דוח מודיעין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)</w:t>
            </w:r>
          </w:p>
        </w:tc>
        <w:tc>
          <w:tcPr>
            <w:tcW w:w="2334" w:type="dxa"/>
          </w:tcPr>
          <w:p w:rsidR="00127152" w:rsidRPr="00C81021" w:rsidRDefault="00326AAC" w:rsidP="00CC488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מודה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, מאשר את החברות בקבוצת הניהול הגבוה</w:t>
            </w:r>
            <w:r w:rsidR="008B363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וטוען שעמוס ביקש ממנו להיות שם כדי לעקוב שלא מרמים אותו ולייעץ לו, 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מאשר שם משתמש, </w:t>
            </w:r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מעולם לא קיבל כסף על כלום. היה קונה </w:t>
            </w:r>
            <w:proofErr w:type="spellStart"/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בטלגראס</w:t>
            </w:r>
            <w:proofErr w:type="spellEnd"/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אחת לשבוע אחד מ- אל אס די, פטריות, </w:t>
            </w:r>
            <w:proofErr w:type="spellStart"/>
            <w:r w:rsidR="00790DEE" w:rsidRPr="00C81021">
              <w:rPr>
                <w:rFonts w:ascii="David" w:hAnsi="David" w:cs="David"/>
                <w:sz w:val="24"/>
                <w:szCs w:val="24"/>
                <w:highlight w:val="yellow"/>
              </w:rPr>
              <w:t>mdma</w:t>
            </w:r>
            <w:proofErr w:type="spellEnd"/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, ועוגיות קנאביס</w:t>
            </w:r>
            <w:r w:rsidR="008B363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גם אחת לשבוע</w:t>
            </w:r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. הוא שם פחות משנה. 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מסביר על המערכת, </w:t>
            </w:r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גל יצר </w:t>
            </w:r>
            <w:proofErr w:type="spellStart"/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איתו</w:t>
            </w:r>
            <w:proofErr w:type="spellEnd"/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קשר פעמיים בקשר לכסף, 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ו</w:t>
            </w:r>
            <w:r w:rsidR="00127152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קיבל </w:t>
            </w:r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כסף אולי </w:t>
            </w:r>
            <w:r w:rsidR="00127152"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100,000 ₪ </w:t>
            </w:r>
            <w:r w:rsidR="00127152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</w:t>
            </w:r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שליח</w:t>
            </w:r>
            <w:r w:rsidR="008B363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חרדי</w:t>
            </w:r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,</w:t>
            </w:r>
            <w:r w:rsidR="00127152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שביקש להעביר לגמ</w:t>
            </w:r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"</w:t>
            </w:r>
            <w:r w:rsidR="00127152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ח עבור עמוס</w:t>
            </w:r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. זה היה ב-6 שבועות האחרונים. 10% נתן </w:t>
            </w:r>
            <w:proofErr w:type="spellStart"/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לאמא</w:t>
            </w:r>
            <w:proofErr w:type="spellEnd"/>
            <w:r w:rsidR="00790DEE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שלו</w:t>
            </w:r>
            <w:r w:rsidR="008B363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. אומר </w:t>
            </w:r>
            <w:proofErr w:type="spellStart"/>
            <w:r w:rsidR="008B363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שקלימרו</w:t>
            </w:r>
            <w:proofErr w:type="spellEnd"/>
            <w:r w:rsidR="008B363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מנהל </w:t>
            </w:r>
            <w:proofErr w:type="spellStart"/>
            <w:r w:rsidR="008B363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פסיכדלים</w:t>
            </w:r>
            <w:proofErr w:type="spellEnd"/>
            <w:r w:rsidR="008B363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. לפני חודש התנהל דיון ביני לבין עמוס וגל, על כך שעמוס רוצה למשוך כסף מסודר ואיך מתנהלים עם כסף שצריך להלבין. פעמיים קיבלתי כסף משליח לקנות לאחי מ</w:t>
            </w:r>
            <w:r w:rsidR="00E215DD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חש</w:t>
            </w:r>
            <w:r w:rsidR="008B363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 וטלפון. הכסף שנתפס 102,200 זה שלנו שחסכנו</w:t>
            </w:r>
          </w:p>
        </w:tc>
        <w:tc>
          <w:tcPr>
            <w:tcW w:w="2051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15 פלאפונים, 5 מחשבים, 5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טאבלטים</w:t>
            </w:r>
            <w:proofErr w:type="spellEnd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, 5 דיסק און קי, שעון חכם, מכשירים אלקטרונים, סמים מסוגים שונים </w:t>
            </w:r>
            <w:r w:rsidRPr="00C81021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–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גראס, פטריות ועוד, רכב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ביואק</w:t>
            </w:r>
            <w:proofErr w:type="spellEnd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2010- נגרר לעטרות, כ-80,000 ₪ וכסף זר</w:t>
            </w:r>
          </w:p>
        </w:tc>
        <w:tc>
          <w:tcPr>
            <w:tcW w:w="1143" w:type="dxa"/>
          </w:tcPr>
          <w:p w:rsidR="00326AAC" w:rsidRPr="00C81021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עו"ד אלעד פלג ואלעד זמיר</w:t>
            </w:r>
          </w:p>
        </w:tc>
        <w:tc>
          <w:tcPr>
            <w:tcW w:w="1458" w:type="dxa"/>
          </w:tcPr>
          <w:p w:rsidR="00326AAC" w:rsidRPr="00C81021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אביתר חדד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668C2">
              <w:t>papa ganja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ענף ביקורות</w:t>
            </w:r>
          </w:p>
        </w:tc>
        <w:tc>
          <w:tcPr>
            <w:tcW w:w="2334" w:type="dxa"/>
          </w:tcPr>
          <w:p w:rsidR="001E2479" w:rsidRDefault="00326AAC" w:rsidP="001E2479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מודה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וקושר את עצמו לכינוי </w:t>
            </w:r>
            <w:r w:rsidR="001E2479" w:rsidRPr="00676E06">
              <w:rPr>
                <w:rFonts w:hint="cs"/>
              </w:rPr>
              <w:t>PAPAR</w:t>
            </w:r>
            <w:r w:rsidR="001E2479" w:rsidRPr="00676E06">
              <w:t>OCH2</w:t>
            </w:r>
            <w:r w:rsidR="001E247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6757E6">
              <w:rPr>
                <w:rFonts w:ascii="David" w:hAnsi="David" w:cs="David" w:hint="cs"/>
                <w:sz w:val="24"/>
                <w:szCs w:val="24"/>
                <w:rtl/>
              </w:rPr>
              <w:t xml:space="preserve">ו </w:t>
            </w:r>
            <w:proofErr w:type="spellStart"/>
            <w:r w:rsidR="006757E6">
              <w:rPr>
                <w:rFonts w:ascii="David" w:hAnsi="David" w:cs="David"/>
                <w:sz w:val="24"/>
                <w:szCs w:val="24"/>
              </w:rPr>
              <w:t>papaganja</w:t>
            </w:r>
            <w:proofErr w:type="spellEnd"/>
            <w:r w:rsidR="006757E6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6757E6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="001E2479">
              <w:rPr>
                <w:rFonts w:ascii="David" w:hAnsi="David" w:cs="David" w:hint="cs"/>
                <w:sz w:val="24"/>
                <w:szCs w:val="24"/>
                <w:rtl/>
              </w:rPr>
              <w:t xml:space="preserve">שם תצוגה </w:t>
            </w:r>
            <w:r w:rsidR="001E2479">
              <w:rPr>
                <w:rFonts w:ascii="David" w:hAnsi="David" w:cs="David"/>
                <w:sz w:val="24"/>
                <w:szCs w:val="24"/>
              </w:rPr>
              <w:t>papa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1E2479">
              <w:rPr>
                <w:rFonts w:ascii="David" w:hAnsi="David" w:cs="David" w:hint="cs"/>
                <w:sz w:val="24"/>
                <w:szCs w:val="24"/>
                <w:rtl/>
              </w:rPr>
              <w:t xml:space="preserve">במצוקה כלכלית. מארגן משחקים. </w:t>
            </w:r>
            <w:proofErr w:type="spellStart"/>
            <w:r w:rsidR="001E2479">
              <w:rPr>
                <w:rFonts w:ascii="David" w:hAnsi="David" w:cs="David" w:hint="cs"/>
                <w:sz w:val="24"/>
                <w:szCs w:val="24"/>
                <w:rtl/>
              </w:rPr>
              <w:t>טלגראס</w:t>
            </w:r>
            <w:proofErr w:type="spellEnd"/>
            <w:r w:rsidR="001E2479">
              <w:rPr>
                <w:rFonts w:ascii="David" w:hAnsi="David" w:cs="David" w:hint="cs"/>
                <w:sz w:val="24"/>
                <w:szCs w:val="24"/>
                <w:rtl/>
              </w:rPr>
              <w:t xml:space="preserve"> זה לא רק מריחואנה. משתמש במריחואנה מגיל 15, השיג </w:t>
            </w:r>
            <w:proofErr w:type="spellStart"/>
            <w:r w:rsidR="001E2479">
              <w:rPr>
                <w:rFonts w:ascii="David" w:hAnsi="David" w:cs="David" w:hint="cs"/>
                <w:sz w:val="24"/>
                <w:szCs w:val="24"/>
                <w:rtl/>
              </w:rPr>
              <w:t>מטלגראס</w:t>
            </w:r>
            <w:proofErr w:type="spellEnd"/>
            <w:r w:rsidR="001E2479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:rsidR="001E2479" w:rsidRDefault="001E2479" w:rsidP="001E2479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AK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זה מנהל, שילה מנהל לשעבר.</w:t>
            </w:r>
          </w:p>
          <w:p w:rsidR="001E2479" w:rsidRDefault="001E2479" w:rsidP="001E2479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אני הכי זוטר בביקורות, יש עוד 12 מעלי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עמוס, </w:t>
            </w:r>
            <w:r>
              <w:rPr>
                <w:rFonts w:ascii="David" w:hAnsi="David" w:cs="David"/>
                <w:sz w:val="24"/>
                <w:szCs w:val="24"/>
              </w:rPr>
              <w:t>mr.t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אופטימוס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הוא ראש הביקורות ואני מתחתיו. אני לא משתכר בכסף, מריחואנה מקבל משליח</w:t>
            </w:r>
            <w:r w:rsidR="006757E6">
              <w:rPr>
                <w:rFonts w:ascii="David" w:hAnsi="David" w:cs="David" w:hint="cs"/>
                <w:sz w:val="24"/>
                <w:szCs w:val="24"/>
                <w:rtl/>
              </w:rPr>
              <w:t>. נכנס למערכת כדי לקבל מריחואנה בחינם. יש לו נכס שקנה לפני 12 שנה, עם משכנתא 700 בחודש משלם</w:t>
            </w:r>
          </w:p>
          <w:p w:rsidR="006757E6" w:rsidRDefault="006757E6" w:rsidP="001E2479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לגבי הסמים שנתפסו אצלו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שותק</w:t>
            </w:r>
          </w:p>
          <w:p w:rsidR="006757E6" w:rsidRPr="007B288F" w:rsidRDefault="006757E6" w:rsidP="001E2479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הכסף שנתפס זה חסכון שלי מזה שנתיים לבר מצווה של הילד הגדול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 פלאפונים, מחשב נייד, מחשב נייח, כרטיסים שונים, מריחואנה</w:t>
            </w:r>
            <w:r w:rsidR="006757E6">
              <w:rPr>
                <w:rFonts w:ascii="David" w:hAnsi="David" w:cs="David" w:hint="cs"/>
                <w:sz w:val="24"/>
                <w:szCs w:val="24"/>
                <w:rtl/>
              </w:rPr>
              <w:t xml:space="preserve"> 54.2 גרם </w:t>
            </w:r>
            <w:proofErr w:type="spellStart"/>
            <w:r w:rsidR="006757E6">
              <w:rPr>
                <w:rFonts w:ascii="David" w:hAnsi="David" w:cs="David" w:hint="cs"/>
                <w:sz w:val="24"/>
                <w:szCs w:val="24"/>
                <w:rtl/>
              </w:rPr>
              <w:t>סהכ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57$, </w:t>
            </w:r>
            <w:r w:rsidRPr="00E00086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14,430 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תמיר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סננס</w:t>
            </w:r>
            <w:proofErr w:type="spellEnd"/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81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רז </w:t>
            </w:r>
            <w:proofErr w:type="spellStart"/>
            <w:r w:rsidRPr="00C81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קרוננברג</w:t>
            </w:r>
            <w:proofErr w:type="spellEnd"/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אבי ברווז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מתכנת</w:t>
            </w:r>
          </w:p>
        </w:tc>
        <w:tc>
          <w:tcPr>
            <w:tcW w:w="2334" w:type="dxa"/>
          </w:tcPr>
          <w:p w:rsidR="00BF49D8" w:rsidRDefault="00BF49D8" w:rsidP="00FA7C5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</w:p>
          <w:p w:rsidR="00326AAC" w:rsidRPr="007B288F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 טלפון מוטורולה, כרטיס זיכרון, 2 כרטיסי זיכרון קטנים, 2 </w:t>
            </w:r>
            <w:r>
              <w:rPr>
                <w:rFonts w:ascii="David" w:hAnsi="David" w:cs="David" w:hint="cs"/>
                <w:sz w:val="24"/>
                <w:szCs w:val="24"/>
              </w:rPr>
              <w:t>DOK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טאבלט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ראוטר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מחשב נייד עם מטען ועכבר, מטען שחור, תרסיס פלפל, כובע צמר וקפוצ'ון, </w:t>
            </w:r>
            <w:r w:rsidRPr="00E00086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8,200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₪, 670 יורו, 3 בולים ואבן קטנה של חומר החשוד כסם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איריס אהרונוב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מאיר ניסן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lush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מתכנת</w:t>
            </w: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קיבל 8000 ₪ למשך כמה חודשים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ולאחמכ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השכר עלה ל- 10,000 ₪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00086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6,600 ₪,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חומר חשוד כקנאביס, מחשבים, כוננים קשיחים, מסמכים, מחשבים ניידים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טליה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גרידיש</w:t>
            </w:r>
            <w:proofErr w:type="spellEnd"/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עידן בורלא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דייזי</w:t>
            </w:r>
            <w:proofErr w:type="spellEnd"/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לשעבר ראש ענף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פסיכדליה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כיום יועץ</w:t>
            </w: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</w:p>
          <w:p w:rsidR="00CA631E" w:rsidRPr="00CA631E" w:rsidRDefault="00CA631E" w:rsidP="00FA7C55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CA631E">
              <w:rPr>
                <w:rFonts w:ascii="David" w:hAnsi="David" w:cs="David" w:hint="cs"/>
                <w:sz w:val="24"/>
                <w:szCs w:val="24"/>
                <w:rtl/>
              </w:rPr>
              <w:t>שוחרר מהצבא על רקע נפשי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בפייסבוק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קוראים לי </w:t>
            </w:r>
            <w:r>
              <w:rPr>
                <w:rFonts w:ascii="Calibri" w:hAnsi="Calibri" w:hint="cs"/>
                <w:sz w:val="20"/>
                <w:szCs w:val="20"/>
              </w:rPr>
              <w:t>I</w:t>
            </w:r>
            <w:r>
              <w:rPr>
                <w:rFonts w:ascii="Calibri" w:hAnsi="Calibri"/>
                <w:sz w:val="20"/>
                <w:szCs w:val="20"/>
              </w:rPr>
              <w:t>dan mushroom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הרכב של חברה שלי ואין לה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רשיון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אז אני מסיע אותה. אני לא במצב שפיט עכשיו. 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 מחשבים, מכשיר טלפון, מחברת עם שמות ומספרים, זיכרון נייד ו-2 דיסק און קי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עינת בן משה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נשלח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לחוו"ד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F49D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פסיכיאטרי </w:t>
            </w:r>
            <w:r w:rsidRPr="00BF49D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כשירות למעצר</w:t>
            </w:r>
          </w:p>
        </w:tc>
      </w:tr>
      <w:tr w:rsidR="00326AAC" w:rsidTr="00BF49D8">
        <w:tc>
          <w:tcPr>
            <w:tcW w:w="180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C81021" w:rsidRDefault="00326AAC" w:rsidP="00CA65DE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יבגני </w:t>
            </w:r>
            <w:proofErr w:type="spellStart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ביחלו</w:t>
            </w:r>
            <w:proofErr w:type="spellEnd"/>
            <w:r w:rsidR="00EE454D"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 (23)</w:t>
            </w: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  <w:proofErr w:type="spellStart"/>
            <w:r w:rsidRPr="00C81021">
              <w:rPr>
                <w:rFonts w:ascii="David" w:hAnsi="David" w:cs="David"/>
                <w:sz w:val="24"/>
                <w:szCs w:val="24"/>
                <w:highlight w:val="yellow"/>
              </w:rPr>
              <w:t>croosangel</w:t>
            </w:r>
            <w:proofErr w:type="spellEnd"/>
          </w:p>
        </w:tc>
        <w:tc>
          <w:tcPr>
            <w:tcW w:w="144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ראש צוות בבקרת סחר</w:t>
            </w:r>
          </w:p>
        </w:tc>
        <w:tc>
          <w:tcPr>
            <w:tcW w:w="2334" w:type="dxa"/>
          </w:tcPr>
          <w:p w:rsidR="00326AAC" w:rsidRPr="00C81021" w:rsidRDefault="00326AAC" w:rsidP="00FA7C55">
            <w:pPr>
              <w:spacing w:line="360" w:lineRule="auto"/>
              <w:jc w:val="center"/>
              <w:rPr>
                <w:rFonts w:hint="cs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מודה </w:t>
            </w:r>
            <w:r w:rsidRPr="00C81021">
              <w:rPr>
                <w:rFonts w:hint="cs"/>
                <w:highlight w:val="yellow"/>
                <w:rtl/>
              </w:rPr>
              <w:t>וקושר את עצמו לכינוי שלו ולתפקיד שלו</w:t>
            </w:r>
          </w:p>
          <w:p w:rsidR="00EE454D" w:rsidRPr="00C81021" w:rsidRDefault="00EE454D" w:rsidP="00FA7C55">
            <w:pPr>
              <w:spacing w:line="360" w:lineRule="auto"/>
              <w:jc w:val="center"/>
              <w:rPr>
                <w:rFonts w:hint="cs"/>
                <w:highlight w:val="yellow"/>
                <w:rtl/>
              </w:rPr>
            </w:pPr>
            <w:r w:rsidRPr="00C81021">
              <w:rPr>
                <w:rFonts w:hint="cs"/>
                <w:highlight w:val="yellow"/>
                <w:rtl/>
              </w:rPr>
              <w:t xml:space="preserve">12.3 </w:t>
            </w:r>
            <w:r w:rsidRPr="00C81021">
              <w:rPr>
                <w:highlight w:val="yellow"/>
                <w:rtl/>
              </w:rPr>
              <w:t>–</w:t>
            </w:r>
            <w:r w:rsidRPr="00C81021">
              <w:rPr>
                <w:rFonts w:hint="cs"/>
                <w:highlight w:val="yellow"/>
                <w:rtl/>
              </w:rPr>
              <w:t xml:space="preserve"> ביקש את כוכבי. </w:t>
            </w:r>
          </w:p>
          <w:p w:rsidR="00EE454D" w:rsidRPr="00C81021" w:rsidRDefault="00EE454D" w:rsidP="00213539">
            <w:pPr>
              <w:spacing w:line="360" w:lineRule="auto"/>
              <w:jc w:val="center"/>
              <w:rPr>
                <w:rFonts w:hint="cs"/>
                <w:highlight w:val="yellow"/>
                <w:rtl/>
              </w:rPr>
            </w:pPr>
            <w:r w:rsidRPr="00C81021">
              <w:rPr>
                <w:rFonts w:hint="cs"/>
                <w:highlight w:val="yellow"/>
                <w:rtl/>
              </w:rPr>
              <w:t xml:space="preserve">1000-2000 בחודש, עובד שנתיים </w:t>
            </w:r>
            <w:proofErr w:type="spellStart"/>
            <w:r w:rsidRPr="00C81021">
              <w:rPr>
                <w:rFonts w:hint="cs"/>
                <w:highlight w:val="yellow"/>
                <w:rtl/>
              </w:rPr>
              <w:t>בטלגראס</w:t>
            </w:r>
            <w:proofErr w:type="spellEnd"/>
            <w:r w:rsidRPr="00C81021">
              <w:rPr>
                <w:rFonts w:hint="cs"/>
                <w:highlight w:val="yellow"/>
                <w:rtl/>
              </w:rPr>
              <w:t>.</w:t>
            </w:r>
            <w:r w:rsidR="00213539" w:rsidRPr="00C81021">
              <w:rPr>
                <w:rFonts w:hint="cs"/>
                <w:highlight w:val="yellow"/>
                <w:rtl/>
              </w:rPr>
              <w:t xml:space="preserve"> דרג ניהול ביניים. </w:t>
            </w:r>
            <w:proofErr w:type="spellStart"/>
            <w:r w:rsidR="00FA5C4C" w:rsidRPr="00C81021">
              <w:rPr>
                <w:rFonts w:hint="cs"/>
                <w:highlight w:val="yellow"/>
                <w:rtl/>
              </w:rPr>
              <w:t>טלגראס</w:t>
            </w:r>
            <w:proofErr w:type="spellEnd"/>
            <w:r w:rsidR="00FA5C4C" w:rsidRPr="00C81021">
              <w:rPr>
                <w:rFonts w:hint="cs"/>
                <w:highlight w:val="yellow"/>
                <w:rtl/>
              </w:rPr>
              <w:t xml:space="preserve"> קמה במרץ 17, הוא </w:t>
            </w:r>
            <w:r w:rsidR="00B34078" w:rsidRPr="00C81021">
              <w:rPr>
                <w:rFonts w:hint="cs"/>
                <w:highlight w:val="yellow"/>
                <w:rtl/>
              </w:rPr>
              <w:t xml:space="preserve">התחיל במאי 17' בקהילות 4 חודשים, </w:t>
            </w:r>
            <w:proofErr w:type="spellStart"/>
            <w:r w:rsidR="00B34078" w:rsidRPr="00C81021">
              <w:rPr>
                <w:rFonts w:hint="cs"/>
                <w:highlight w:val="yellow"/>
                <w:rtl/>
              </w:rPr>
              <w:t>אחכ</w:t>
            </w:r>
            <w:proofErr w:type="spellEnd"/>
            <w:r w:rsidR="00B34078" w:rsidRPr="00C81021">
              <w:rPr>
                <w:rFonts w:hint="cs"/>
                <w:highlight w:val="yellow"/>
                <w:rtl/>
              </w:rPr>
              <w:t xml:space="preserve"> </w:t>
            </w:r>
            <w:proofErr w:type="spellStart"/>
            <w:r w:rsidR="00B34078" w:rsidRPr="00C81021">
              <w:rPr>
                <w:rFonts w:hint="cs"/>
                <w:highlight w:val="yellow"/>
                <w:rtl/>
              </w:rPr>
              <w:t>אימותים</w:t>
            </w:r>
            <w:proofErr w:type="spellEnd"/>
            <w:r w:rsidR="00B34078" w:rsidRPr="00C81021">
              <w:rPr>
                <w:rFonts w:hint="cs"/>
                <w:highlight w:val="yellow"/>
                <w:rtl/>
              </w:rPr>
              <w:t xml:space="preserve"> ואז חצי שנה מנהל בקרת סחר, והיום מנהל את תחום שוטרים וסמויים באבטחה. היה גם סוחר  </w:t>
            </w:r>
            <w:proofErr w:type="spellStart"/>
            <w:r w:rsidR="00B34078" w:rsidRPr="00C81021">
              <w:rPr>
                <w:rFonts w:hint="cs"/>
                <w:highlight w:val="yellow"/>
                <w:rtl/>
              </w:rPr>
              <w:t>סמיםץ</w:t>
            </w:r>
            <w:proofErr w:type="spellEnd"/>
            <w:r w:rsidR="00B34078" w:rsidRPr="00C81021">
              <w:rPr>
                <w:rFonts w:hint="cs"/>
                <w:highlight w:val="yellow"/>
                <w:rtl/>
              </w:rPr>
              <w:t xml:space="preserve"> שם חיבה שלו </w:t>
            </w:r>
            <w:proofErr w:type="spellStart"/>
            <w:r w:rsidR="00B34078" w:rsidRPr="00C81021">
              <w:rPr>
                <w:rFonts w:hint="cs"/>
                <w:highlight w:val="yellow"/>
                <w:rtl/>
              </w:rPr>
              <w:t>ג'יקה</w:t>
            </w:r>
            <w:proofErr w:type="spellEnd"/>
            <w:r w:rsidR="00B34078" w:rsidRPr="00C81021">
              <w:rPr>
                <w:rFonts w:hint="cs"/>
                <w:highlight w:val="yellow"/>
                <w:rtl/>
              </w:rPr>
              <w:t>. מעשן קנאביס בתדירות יומית</w:t>
            </w:r>
            <w:r w:rsidR="00213539" w:rsidRPr="00C81021">
              <w:rPr>
                <w:rFonts w:hint="cs"/>
                <w:highlight w:val="yellow"/>
                <w:rtl/>
              </w:rPr>
              <w:t>.</w:t>
            </w:r>
          </w:p>
          <w:p w:rsidR="00213539" w:rsidRPr="00C81021" w:rsidRDefault="00213539" w:rsidP="00213539">
            <w:pPr>
              <w:spacing w:line="360" w:lineRule="auto"/>
              <w:jc w:val="center"/>
              <w:rPr>
                <w:rFonts w:hint="cs"/>
                <w:highlight w:val="yellow"/>
                <w:rtl/>
              </w:rPr>
            </w:pPr>
            <w:proofErr w:type="spellStart"/>
            <w:r w:rsidRPr="00C81021">
              <w:rPr>
                <w:rFonts w:hint="cs"/>
                <w:highlight w:val="yellow"/>
                <w:rtl/>
              </w:rPr>
              <w:t>היתה</w:t>
            </w:r>
            <w:proofErr w:type="spellEnd"/>
            <w:r w:rsidRPr="00C81021">
              <w:rPr>
                <w:rFonts w:hint="cs"/>
                <w:highlight w:val="yellow"/>
                <w:rtl/>
              </w:rPr>
              <w:t xml:space="preserve"> פגישה של 4 מנהלים </w:t>
            </w:r>
            <w:proofErr w:type="spellStart"/>
            <w:r w:rsidRPr="00C81021">
              <w:rPr>
                <w:rFonts w:hint="cs"/>
                <w:highlight w:val="yellow"/>
                <w:rtl/>
              </w:rPr>
              <w:t>בי"ם</w:t>
            </w:r>
            <w:proofErr w:type="spellEnd"/>
            <w:r w:rsidRPr="00C81021">
              <w:rPr>
                <w:rFonts w:hint="cs"/>
                <w:highlight w:val="yellow"/>
                <w:rtl/>
              </w:rPr>
              <w:t xml:space="preserve"> </w:t>
            </w:r>
            <w:r w:rsidRPr="00C81021">
              <w:rPr>
                <w:highlight w:val="yellow"/>
                <w:rtl/>
              </w:rPr>
              <w:t>–</w:t>
            </w:r>
            <w:r w:rsidRPr="00C81021">
              <w:rPr>
                <w:rFonts w:hint="cs"/>
                <w:highlight w:val="yellow"/>
                <w:rtl/>
              </w:rPr>
              <w:t xml:space="preserve"> האן סולו, דירקטור </w:t>
            </w:r>
            <w:r w:rsidRPr="00C81021">
              <w:rPr>
                <w:highlight w:val="yellow"/>
              </w:rPr>
              <w:t>Y</w:t>
            </w:r>
            <w:r w:rsidRPr="00C81021">
              <w:rPr>
                <w:rFonts w:hint="cs"/>
                <w:highlight w:val="yellow"/>
                <w:rtl/>
              </w:rPr>
              <w:t xml:space="preserve">, </w:t>
            </w:r>
            <w:r w:rsidR="00F312DB" w:rsidRPr="00C81021">
              <w:rPr>
                <w:rFonts w:hint="cs"/>
                <w:highlight w:val="yellow"/>
                <w:rtl/>
              </w:rPr>
              <w:t xml:space="preserve">אמיר </w:t>
            </w:r>
            <w:proofErr w:type="spellStart"/>
            <w:r w:rsidR="00F312DB" w:rsidRPr="00C81021">
              <w:rPr>
                <w:rFonts w:hint="cs"/>
                <w:highlight w:val="yellow"/>
                <w:rtl/>
              </w:rPr>
              <w:t>אמיר</w:t>
            </w:r>
            <w:proofErr w:type="spellEnd"/>
            <w:r w:rsidR="00F312DB" w:rsidRPr="00C81021">
              <w:rPr>
                <w:rFonts w:hint="cs"/>
                <w:highlight w:val="yellow"/>
                <w:rtl/>
              </w:rPr>
              <w:t xml:space="preserve">, </w:t>
            </w:r>
            <w:proofErr w:type="spellStart"/>
            <w:r w:rsidR="00F312DB" w:rsidRPr="00C81021">
              <w:rPr>
                <w:rFonts w:hint="cs"/>
                <w:highlight w:val="yellow"/>
                <w:rtl/>
              </w:rPr>
              <w:t>ג'נגה</w:t>
            </w:r>
            <w:proofErr w:type="spellEnd"/>
            <w:r w:rsidR="00F312DB" w:rsidRPr="00C81021">
              <w:rPr>
                <w:rFonts w:hint="cs"/>
                <w:highlight w:val="yellow"/>
                <w:rtl/>
              </w:rPr>
              <w:t xml:space="preserve"> קיד בהתחלה ממש</w:t>
            </w:r>
            <w:r w:rsidR="00617248" w:rsidRPr="00C81021">
              <w:rPr>
                <w:rFonts w:hint="cs"/>
                <w:highlight w:val="yellow"/>
                <w:rtl/>
              </w:rPr>
              <w:t xml:space="preserve"> (לא מזהה)</w:t>
            </w:r>
            <w:r w:rsidR="00F312DB" w:rsidRPr="00C81021">
              <w:rPr>
                <w:rFonts w:hint="cs"/>
                <w:highlight w:val="yellow"/>
                <w:rtl/>
              </w:rPr>
              <w:t xml:space="preserve">. ראש ענף </w:t>
            </w:r>
            <w:proofErr w:type="spellStart"/>
            <w:r w:rsidR="00F312DB" w:rsidRPr="00C81021">
              <w:rPr>
                <w:rFonts w:hint="cs"/>
                <w:highlight w:val="yellow"/>
                <w:rtl/>
              </w:rPr>
              <w:t>אימותים</w:t>
            </w:r>
            <w:proofErr w:type="spellEnd"/>
            <w:r w:rsidR="00F312DB" w:rsidRPr="00C81021">
              <w:rPr>
                <w:rFonts w:hint="cs"/>
                <w:highlight w:val="yellow"/>
                <w:rtl/>
              </w:rPr>
              <w:t xml:space="preserve"> בתקופה שהייתי </w:t>
            </w:r>
            <w:proofErr w:type="spellStart"/>
            <w:r w:rsidR="00F312DB" w:rsidRPr="00C81021">
              <w:rPr>
                <w:rFonts w:hint="cs"/>
                <w:highlight w:val="yellow"/>
                <w:rtl/>
              </w:rPr>
              <w:t>באימותים</w:t>
            </w:r>
            <w:proofErr w:type="spellEnd"/>
            <w:r w:rsidR="00F312DB" w:rsidRPr="00C81021">
              <w:rPr>
                <w:rFonts w:hint="cs"/>
                <w:highlight w:val="yellow"/>
                <w:rtl/>
              </w:rPr>
              <w:t xml:space="preserve"> היה </w:t>
            </w:r>
            <w:proofErr w:type="spellStart"/>
            <w:r w:rsidR="00F312DB" w:rsidRPr="00C81021">
              <w:rPr>
                <w:rFonts w:hint="cs"/>
                <w:highlight w:val="yellow"/>
                <w:rtl/>
              </w:rPr>
              <w:t>חושנאפוס</w:t>
            </w:r>
            <w:proofErr w:type="spellEnd"/>
            <w:r w:rsidR="00F312DB" w:rsidRPr="00C81021">
              <w:rPr>
                <w:rFonts w:hint="cs"/>
                <w:highlight w:val="yellow"/>
                <w:rtl/>
              </w:rPr>
              <w:t xml:space="preserve">, ובבקרת סחר סטיב </w:t>
            </w:r>
            <w:proofErr w:type="spellStart"/>
            <w:r w:rsidR="00F312DB" w:rsidRPr="00C81021">
              <w:rPr>
                <w:rFonts w:hint="cs"/>
                <w:highlight w:val="yellow"/>
                <w:rtl/>
              </w:rPr>
              <w:t>ארקל</w:t>
            </w:r>
            <w:proofErr w:type="spellEnd"/>
            <w:r w:rsidR="00F312DB" w:rsidRPr="00C81021">
              <w:rPr>
                <w:rFonts w:hint="cs"/>
                <w:highlight w:val="yellow"/>
                <w:rtl/>
              </w:rPr>
              <w:t xml:space="preserve">. לא הייתי ראש ענף. </w:t>
            </w:r>
            <w:proofErr w:type="spellStart"/>
            <w:r w:rsidR="00F312DB" w:rsidRPr="00C81021">
              <w:rPr>
                <w:rFonts w:hint="cs"/>
                <w:highlight w:val="yellow"/>
                <w:rtl/>
              </w:rPr>
              <w:t>גוסטו</w:t>
            </w:r>
            <w:proofErr w:type="spellEnd"/>
            <w:r w:rsidR="00F312DB" w:rsidRPr="00C81021">
              <w:rPr>
                <w:rFonts w:hint="cs"/>
                <w:highlight w:val="yellow"/>
                <w:rtl/>
              </w:rPr>
              <w:t xml:space="preserve"> </w:t>
            </w:r>
            <w:proofErr w:type="spellStart"/>
            <w:r w:rsidR="00F312DB" w:rsidRPr="00C81021">
              <w:rPr>
                <w:rFonts w:hint="cs"/>
                <w:highlight w:val="yellow"/>
                <w:rtl/>
              </w:rPr>
              <w:t>היהמנהל</w:t>
            </w:r>
            <w:proofErr w:type="spellEnd"/>
            <w:r w:rsidR="00F312DB" w:rsidRPr="00C81021">
              <w:rPr>
                <w:rFonts w:hint="cs"/>
                <w:highlight w:val="yellow"/>
                <w:rtl/>
              </w:rPr>
              <w:t xml:space="preserve"> בבקרת סחר. </w:t>
            </w:r>
            <w:r w:rsidR="00F312DB" w:rsidRPr="00C81021">
              <w:rPr>
                <w:highlight w:val="yellow"/>
              </w:rPr>
              <w:t>Mr.t</w:t>
            </w:r>
            <w:r w:rsidR="00F312DB" w:rsidRPr="00C81021">
              <w:rPr>
                <w:rFonts w:hint="cs"/>
                <w:highlight w:val="yellow"/>
                <w:rtl/>
              </w:rPr>
              <w:t xml:space="preserve"> הוא ראש ענף קהילות. </w:t>
            </w:r>
            <w:proofErr w:type="spellStart"/>
            <w:r w:rsidR="00F312DB" w:rsidRPr="00C81021">
              <w:rPr>
                <w:rFonts w:hint="cs"/>
                <w:highlight w:val="yellow"/>
                <w:rtl/>
              </w:rPr>
              <w:t>קלימרו</w:t>
            </w:r>
            <w:proofErr w:type="spellEnd"/>
            <w:r w:rsidR="00F312DB" w:rsidRPr="00C81021">
              <w:rPr>
                <w:rFonts w:hint="cs"/>
                <w:highlight w:val="yellow"/>
                <w:rtl/>
              </w:rPr>
              <w:t xml:space="preserve"> </w:t>
            </w:r>
            <w:proofErr w:type="spellStart"/>
            <w:r w:rsidR="00F312DB" w:rsidRPr="00C81021">
              <w:rPr>
                <w:rFonts w:hint="cs"/>
                <w:highlight w:val="yellow"/>
                <w:rtl/>
              </w:rPr>
              <w:t>פסיכדליה</w:t>
            </w:r>
            <w:proofErr w:type="spellEnd"/>
            <w:r w:rsidR="00F312DB" w:rsidRPr="00C81021">
              <w:rPr>
                <w:rFonts w:hint="cs"/>
                <w:highlight w:val="yellow"/>
                <w:rtl/>
              </w:rPr>
              <w:t>. ניו היה מנהל בבקרת סחר והתקדם לניהול הענף</w:t>
            </w:r>
            <w:r w:rsidR="00617248" w:rsidRPr="00C81021">
              <w:rPr>
                <w:rFonts w:hint="cs"/>
                <w:highlight w:val="yellow"/>
                <w:rtl/>
              </w:rPr>
              <w:t>. מה שנתפס אצלי בבית זה קנאביס</w:t>
            </w:r>
          </w:p>
        </w:tc>
        <w:tc>
          <w:tcPr>
            <w:tcW w:w="2051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2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טאבלטים</w:t>
            </w:r>
            <w:proofErr w:type="spellEnd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, 5 פלאפונים, כונן קשיח, פנקס רשימות, 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</w:rPr>
              <w:t>DOK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, כרטיס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סים</w:t>
            </w:r>
            <w:proofErr w:type="spellEnd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, 7 כרטיסי זיכרון, פחית עם חומר החשוד כסם וחומר נוסף עטוף בנייר</w:t>
            </w:r>
          </w:p>
        </w:tc>
        <w:tc>
          <w:tcPr>
            <w:tcW w:w="1143" w:type="dxa"/>
          </w:tcPr>
          <w:p w:rsidR="00326AAC" w:rsidRPr="00C81021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עבד אבו עמר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ארז שמואלי</w:t>
            </w: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4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אחראי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ביטקוין</w:t>
            </w:r>
            <w:proofErr w:type="spellEnd"/>
          </w:p>
        </w:tc>
        <w:tc>
          <w:tcPr>
            <w:tcW w:w="2334" w:type="dxa"/>
          </w:tcPr>
          <w:p w:rsidR="00326AAC" w:rsidRPr="00C81021" w:rsidRDefault="00045A87" w:rsidP="00045A87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טוען שלא קשור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לטלגראס</w:t>
            </w:r>
            <w:proofErr w:type="spellEnd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, לא השתמש בה מעולם, לא מכיר אנשים משם. את רן הכיר בקניון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ראשלצ</w:t>
            </w:r>
            <w:proofErr w:type="spellEnd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לפני 4-5 חודשים, הביא לו 2000 לקנות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ביטקוין</w:t>
            </w:r>
            <w:proofErr w:type="spellEnd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. </w:t>
            </w:r>
            <w:r w:rsidR="00E53CC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היה מקבל מרן כסף כל פעם עד שאוסף כ- 10,000 יורו ואז הולך </w:t>
            </w:r>
            <w:proofErr w:type="spellStart"/>
            <w:r w:rsidR="00E53CC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לצ'יינג</w:t>
            </w:r>
            <w:proofErr w:type="spellEnd"/>
            <w:r w:rsidR="00E53CC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' בבורסה, מחליף את השקל ליורו, נוסע לרומניה כדי להעביר לחבר בשם אלין ומקבל </w:t>
            </w:r>
            <w:proofErr w:type="spellStart"/>
            <w:r w:rsidR="00E53CC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ביטקוין</w:t>
            </w:r>
            <w:proofErr w:type="spellEnd"/>
            <w:r w:rsidR="00E53CC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. הכסף שנתפס אצלו בסך 19,800 שח זה כסף שרן הביא לו. 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שלשום הביא לו 5000. </w:t>
            </w:r>
            <w:proofErr w:type="spellStart"/>
            <w:r w:rsidR="00E53CC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בסהכ</w:t>
            </w:r>
            <w:proofErr w:type="spellEnd"/>
            <w:r w:rsidR="00E53CCB"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טס פעמיים לרומניה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, </w:t>
            </w: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u w:val="single"/>
                <w:rtl/>
              </w:rPr>
              <w:t>והעביר בסה"כ לא יותר מ 10,000 יורו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045A87" w:rsidRPr="00C81021" w:rsidRDefault="00045A87" w:rsidP="00045A8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הארנקים הדיגיטליים שנתפסו אצלו אין בהם כסף, קיבל אותם מחבר ברומניה לפני שנה שנתיים</w:t>
            </w:r>
          </w:p>
        </w:tc>
        <w:tc>
          <w:tcPr>
            <w:tcW w:w="2051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20 אלף ₪, 2-3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לדג'רים</w:t>
            </w:r>
            <w:proofErr w:type="spellEnd"/>
          </w:p>
        </w:tc>
        <w:tc>
          <w:tcPr>
            <w:tcW w:w="1143" w:type="dxa"/>
          </w:tcPr>
          <w:p w:rsidR="00326AAC" w:rsidRPr="00C81021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טומי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נדשי</w:t>
            </w:r>
            <w:proofErr w:type="spellEnd"/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עופר </w:t>
            </w:r>
            <w:proofErr w:type="spellStart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רחימה</w:t>
            </w:r>
            <w:proofErr w:type="spellEnd"/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t>@tgde5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שליח ראשי</w:t>
            </w:r>
          </w:p>
        </w:tc>
        <w:tc>
          <w:tcPr>
            <w:tcW w:w="2334" w:type="dxa"/>
          </w:tcPr>
          <w:p w:rsidR="00326AAC" w:rsidRPr="008A4454" w:rsidRDefault="00326AAC" w:rsidP="00FA7C5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שומר על זכות השתיקה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 פלאפונים, מסמכים, </w:t>
            </w:r>
            <w:r w:rsidRPr="00E00086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145,00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ליאור מרכס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דוד אשיר</w:t>
            </w:r>
          </w:p>
          <w:p w:rsidR="00326AAC" w:rsidRDefault="00326AAC" w:rsidP="004668C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t>TGDE_M7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שליח מרכז</w:t>
            </w: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E0AA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12.3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(דני יופה)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- אין לי קשר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לטלגראס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הזמנתי פעם אחת לפני חודשיים. מאשר שמפר מעצר בית לילי. הכסף מירושה. מלווה בריבית. בחובות של הרבה כסף, מעוקל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בהוצלפ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הרכב ע"ש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אמא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שלי, אצלי חודשיים. אין לה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רשיון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מכחיש בעלות על 6 קטנועים ושתי מכוניות ע"ש אמו. הקנאביס בדירה לא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שלי.בחדר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היה איזה פרח ה- 3000 ₪ בדירה שלי. גם הכדורי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טייגר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קינג. לכלב שלי קוראים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קינג.אין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לי קשר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ליוזרים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הרבה מריחואנה וכדורי אין אונות מסוג קינג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טייגר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מסמכים, 3 פלאפונים, </w:t>
            </w:r>
            <w:r w:rsidRPr="00E00086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3,000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צחי רז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שמעון </w:t>
            </w:r>
            <w:proofErr w:type="spellStart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אוליאל</w:t>
            </w:r>
            <w:proofErr w:type="spellEnd"/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B363B">
              <w:t>@pinchas420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שליח ראשי</w:t>
            </w:r>
          </w:p>
        </w:tc>
        <w:tc>
          <w:tcPr>
            <w:tcW w:w="2334" w:type="dxa"/>
          </w:tcPr>
          <w:p w:rsidR="00326AAC" w:rsidRPr="00572869" w:rsidRDefault="00326AAC" w:rsidP="00CA631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שומר על זכות השתיקה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בכל מה שקשור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לטלגראס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="00CA631E">
              <w:rPr>
                <w:rFonts w:ascii="David" w:hAnsi="David" w:cs="David" w:hint="cs"/>
                <w:sz w:val="24"/>
                <w:szCs w:val="24"/>
                <w:rtl/>
              </w:rPr>
              <w:t>אנשים שולחים אותו להפקיד להם כספים בבנק, לעמוד בתור. עובד בשיפוצים. נוסע על הרבה כלי רכב, חלק של חברים חלק מושכרים. הכסף 5000 שנמצא זה שלי חסכונות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CA631E">
              <w:rPr>
                <w:rFonts w:ascii="David" w:hAnsi="David" w:cs="David" w:hint="cs"/>
                <w:sz w:val="24"/>
                <w:szCs w:val="24"/>
                <w:rtl/>
              </w:rPr>
              <w:t xml:space="preserve">, כל השאר של </w:t>
            </w:r>
            <w:proofErr w:type="spellStart"/>
            <w:r w:rsidR="00CA631E">
              <w:rPr>
                <w:rFonts w:ascii="David" w:hAnsi="David" w:cs="David" w:hint="cs"/>
                <w:sz w:val="24"/>
                <w:szCs w:val="24"/>
                <w:rtl/>
              </w:rPr>
              <w:t>אמא</w:t>
            </w:r>
            <w:proofErr w:type="spellEnd"/>
            <w:r w:rsidR="00CA631E">
              <w:rPr>
                <w:rFonts w:ascii="David" w:hAnsi="David" w:cs="David" w:hint="cs"/>
                <w:sz w:val="24"/>
                <w:szCs w:val="24"/>
                <w:rtl/>
              </w:rPr>
              <w:t xml:space="preserve"> שלי</w:t>
            </w:r>
            <w:r w:rsidR="00072DFA">
              <w:rPr>
                <w:rFonts w:ascii="David" w:hAnsi="David" w:cs="David" w:hint="cs"/>
                <w:sz w:val="24"/>
                <w:szCs w:val="24"/>
                <w:rtl/>
              </w:rPr>
              <w:t>. מעשן מריחואנה פעם בשבוע וחצי</w:t>
            </w:r>
            <w:r w:rsidR="00BB52A8">
              <w:rPr>
                <w:rFonts w:ascii="David" w:hAnsi="David" w:cs="David" w:hint="cs"/>
                <w:sz w:val="24"/>
                <w:szCs w:val="24"/>
                <w:rtl/>
              </w:rPr>
              <w:t xml:space="preserve">, משיג </w:t>
            </w:r>
            <w:proofErr w:type="spellStart"/>
            <w:r w:rsidR="00BB52A8">
              <w:rPr>
                <w:rFonts w:ascii="David" w:hAnsi="David" w:cs="David" w:hint="cs"/>
                <w:sz w:val="24"/>
                <w:szCs w:val="24"/>
                <w:rtl/>
              </w:rPr>
              <w:t>מטלגראס</w:t>
            </w:r>
            <w:proofErr w:type="spellEnd"/>
            <w:r w:rsidR="00BB52A8">
              <w:rPr>
                <w:rFonts w:ascii="David" w:hAnsi="David" w:cs="David" w:hint="cs"/>
                <w:sz w:val="24"/>
                <w:szCs w:val="24"/>
                <w:rtl/>
              </w:rPr>
              <w:t>. מישהו סיפר לו שמכיר את עמוס והוא מגלומן</w:t>
            </w:r>
          </w:p>
        </w:tc>
        <w:tc>
          <w:tcPr>
            <w:tcW w:w="2051" w:type="dxa"/>
          </w:tcPr>
          <w:p w:rsidR="00326AAC" w:rsidRDefault="00CA631E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150,170 </w:t>
            </w:r>
            <w:r w:rsidR="00072DFA">
              <w:rPr>
                <w:rFonts w:ascii="David" w:hAnsi="David" w:cs="David" w:hint="cs"/>
                <w:sz w:val="24"/>
                <w:szCs w:val="24"/>
                <w:rtl/>
              </w:rPr>
              <w:t>₪, מכונה לספירת כסף</w:t>
            </w:r>
            <w:r w:rsidR="00BB52A8">
              <w:rPr>
                <w:rFonts w:ascii="David" w:hAnsi="David" w:cs="David" w:hint="cs"/>
                <w:sz w:val="24"/>
                <w:szCs w:val="24"/>
                <w:rtl/>
              </w:rPr>
              <w:t>, סמים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אריאל עטרי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אלמוג אזולאי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B363B">
              <w:t>TGDE_N2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שליח צפון</w:t>
            </w:r>
          </w:p>
        </w:tc>
        <w:tc>
          <w:tcPr>
            <w:tcW w:w="2334" w:type="dxa"/>
          </w:tcPr>
          <w:p w:rsidR="00326AAC" w:rsidRPr="008A4454" w:rsidRDefault="00326AAC" w:rsidP="00FA7C5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שומר על זכות השתיקה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מחשב, ניירת, טלפונים ניידים, חומר חשוד כסם, יומנים עם רישומים 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דמיטרי ברנשטיין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נופר אנה פרנקל (בוגנים)</w:t>
            </w: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אשתו של רן -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פינקי</w:t>
            </w:r>
            <w:proofErr w:type="spellEnd"/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4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מנהלת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אימותים</w:t>
            </w:r>
            <w:proofErr w:type="spellEnd"/>
          </w:p>
        </w:tc>
        <w:tc>
          <w:tcPr>
            <w:tcW w:w="2334" w:type="dxa"/>
          </w:tcPr>
          <w:p w:rsidR="00326AAC" w:rsidRPr="00C81021" w:rsidRDefault="00326AAC" w:rsidP="00BB52A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שומרת על זכות </w:t>
            </w:r>
            <w:r w:rsidR="00BB52A8"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שותקת</w:t>
            </w:r>
          </w:p>
        </w:tc>
        <w:tc>
          <w:tcPr>
            <w:tcW w:w="2051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נתפס כסף בכספת פתוחה +קופסאות שחורות עם גידולים </w:t>
            </w:r>
          </w:p>
        </w:tc>
        <w:tc>
          <w:tcPr>
            <w:tcW w:w="1143" w:type="dxa"/>
          </w:tcPr>
          <w:p w:rsidR="00326AAC" w:rsidRPr="00C81021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מיכה גבאי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מאיר </w:t>
            </w:r>
            <w:proofErr w:type="spellStart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אלחרר</w:t>
            </w:r>
            <w:proofErr w:type="spellEnd"/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668C2">
              <w:t>@gusto420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 בעוקץ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</w:p>
          <w:p w:rsidR="003B69A4" w:rsidRDefault="003B69A4" w:rsidP="00FA7C55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3B69A4">
              <w:rPr>
                <w:rFonts w:ascii="David" w:hAnsi="David" w:cs="David" w:hint="cs"/>
                <w:sz w:val="24"/>
                <w:szCs w:val="24"/>
                <w:rtl/>
              </w:rPr>
              <w:t xml:space="preserve">אין לי קשר לעבירות.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מעולם לא סחרתי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בסמים.אין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לי קשר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לטלגראס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אין לי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יוזר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  <w:p w:rsidR="003B69A4" w:rsidRPr="003B69A4" w:rsidRDefault="003B69A4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הכסף שתפסו זה מה שנשאר לי מהברית והבריתה של הילדים. העט זה עט רגיל שהזמנתי באיביי. 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F49D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אקדח עם כדוריות ברזל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מס' גרמים של מריחואנה, רכב, קטנוע וכ-90 אלף ₪. 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ארז צברי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ניר ברנר</w:t>
            </w:r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highlight w:val="yellow"/>
              </w:rPr>
              <w:t>@</w:t>
            </w:r>
            <w:proofErr w:type="spellStart"/>
            <w:r w:rsidRPr="00BF49D8">
              <w:rPr>
                <w:highlight w:val="yellow"/>
              </w:rPr>
              <w:t>knaveret</w:t>
            </w:r>
            <w:proofErr w:type="spellEnd"/>
          </w:p>
        </w:tc>
        <w:tc>
          <w:tcPr>
            <w:tcW w:w="1440" w:type="dxa"/>
          </w:tcPr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צוות עוקץ</w:t>
            </w:r>
          </w:p>
        </w:tc>
        <w:tc>
          <w:tcPr>
            <w:tcW w:w="2334" w:type="dxa"/>
          </w:tcPr>
          <w:p w:rsidR="00326AAC" w:rsidRPr="00BF49D8" w:rsidRDefault="00326AAC" w:rsidP="00FA7C55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שותק </w:t>
            </w: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לגבי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טלגראס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, עונה לשאלות כלליות</w:t>
            </w:r>
            <w:r w:rsidR="00A9109D"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. משתמש כל לילה בגראס</w:t>
            </w:r>
          </w:p>
          <w:p w:rsidR="00A9109D" w:rsidRPr="00BF49D8" w:rsidRDefault="00A9109D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13.3 </w:t>
            </w:r>
            <w:r w:rsidRPr="00BF49D8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–</w:t>
            </w: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לא מגיב</w:t>
            </w:r>
          </w:p>
        </w:tc>
        <w:tc>
          <w:tcPr>
            <w:tcW w:w="2051" w:type="dxa"/>
          </w:tcPr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3 מחשבים ניידים, מריחואנה, כרטיסי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סים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ומצלמות עם תמונות</w:t>
            </w:r>
          </w:p>
        </w:tc>
        <w:tc>
          <w:tcPr>
            <w:tcW w:w="1143" w:type="dxa"/>
          </w:tcPr>
          <w:p w:rsidR="00326AAC" w:rsidRPr="00BF49D8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שי רודה</w:t>
            </w:r>
          </w:p>
        </w:tc>
        <w:tc>
          <w:tcPr>
            <w:tcW w:w="1458" w:type="dxa"/>
          </w:tcPr>
          <w:p w:rsidR="00326AAC" w:rsidRPr="00BF49D8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ניר הראל</w:t>
            </w:r>
            <w:r w:rsidR="00A9109D" w:rsidRPr="00BF49D8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 (26)</w:t>
            </w:r>
          </w:p>
          <w:p w:rsidR="00326AAC" w:rsidRPr="00BF49D8" w:rsidRDefault="00326AAC" w:rsidP="004668C2">
            <w:pPr>
              <w:spacing w:before="120" w:after="120"/>
              <w:jc w:val="center"/>
              <w:rPr>
                <w:highlight w:val="yellow"/>
              </w:rPr>
            </w:pPr>
            <w:proofErr w:type="spellStart"/>
            <w:r w:rsidRPr="00BF49D8">
              <w:rPr>
                <w:highlight w:val="yellow"/>
              </w:rPr>
              <w:t>Alphaomega</w:t>
            </w:r>
            <w:proofErr w:type="spellEnd"/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40" w:type="dxa"/>
          </w:tcPr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צוות עוקץ</w:t>
            </w:r>
          </w:p>
        </w:tc>
        <w:tc>
          <w:tcPr>
            <w:tcW w:w="2334" w:type="dxa"/>
          </w:tcPr>
          <w:p w:rsidR="00326AAC" w:rsidRPr="00BF49D8" w:rsidRDefault="00C76765" w:rsidP="00A9109D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מאשר את הכינוי </w:t>
            </w:r>
            <w:proofErr w:type="spellStart"/>
            <w:r w:rsidRPr="00BF49D8">
              <w:rPr>
                <w:rFonts w:ascii="David" w:hAnsi="David" w:cs="David"/>
                <w:b/>
                <w:bCs/>
                <w:sz w:val="24"/>
                <w:szCs w:val="24"/>
                <w:highlight w:val="yellow"/>
              </w:rPr>
              <w:t>alphaandomega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. החליף את השם משתמש אחרי החקירה בעפולה ל </w:t>
            </w:r>
            <w:r w:rsidRPr="00BF49D8">
              <w:rPr>
                <w:rFonts w:ascii="David" w:hAnsi="David" w:cs="David"/>
                <w:sz w:val="24"/>
                <w:szCs w:val="24"/>
                <w:highlight w:val="yellow"/>
              </w:rPr>
              <w:t>tgrs31</w:t>
            </w: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, וקנה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סים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חדש. </w:t>
            </w:r>
          </w:p>
          <w:p w:rsidR="00A9109D" w:rsidRPr="00BF49D8" w:rsidRDefault="00A9109D" w:rsidP="00A9109D">
            <w:pPr>
              <w:spacing w:line="360" w:lineRule="auto"/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אני הזמנתי גראס כמה פעמים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מטלגראס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. 3-4 גרם, פחות מ4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פעמים.משתמש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פעם בכמה ימים בגראס, קונה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בטלגראס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. התקנתי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טלגרם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לפני שנה, חבר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בטלגראס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שהנגישה קנאביס. כדי להיות מתפקד </w:t>
            </w:r>
            <w:r w:rsidRPr="00BF49D8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צריך לשלוח תמונה של ת.ז, תמונה של הסחורה ואת השם המלא </w:t>
            </w:r>
            <w:proofErr w:type="spellStart"/>
            <w:r w:rsidRPr="00BF49D8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בפייסבוק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.</w:t>
            </w:r>
            <w:r w:rsidRPr="00BF49D8">
              <w:rPr>
                <w:rFonts w:hint="cs"/>
                <w:highlight w:val="yellow"/>
                <w:rtl/>
              </w:rPr>
              <w:t xml:space="preserve"> </w:t>
            </w:r>
            <w:r w:rsidRPr="00BF49D8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התפקי</w:t>
            </w: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ד</w:t>
            </w:r>
            <w:r w:rsidRPr="00BF49D8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 xml:space="preserve"> שלי זה להיות מעורב בכמה קהילות ואני שומר שם על הסדר כגון מוחק הודעות של אנשים שמדברים לא יפה, חוסם אנשים ויכול גם להעיף אותם מאותה קהילה</w:t>
            </w: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. חבר בניהול גבוה 4 חודשים. </w:t>
            </w:r>
          </w:p>
          <w:p w:rsidR="00C76765" w:rsidRPr="00BF49D8" w:rsidRDefault="00C76765" w:rsidP="00A9109D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אני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חפ"ש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, מוחק הודעות פוגעניות או אם למשל מישהו רוצה למכור סמים קשים</w:t>
            </w:r>
          </w:p>
          <w:p w:rsidR="00A9109D" w:rsidRPr="00BF49D8" w:rsidRDefault="00A9109D" w:rsidP="00A9109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2051" w:type="dxa"/>
          </w:tcPr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2 מחשבים ניידים,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אייפד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, כטיס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סים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, 3 פלאפונים, 2 אחסון נייד, 1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ראוטר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, מקלדת ועכבר אלחוטי של אפל 2 שקיות של זרעים, מחברת ומסמכים, 4 דיסק און קי, 1,750 ₪ </w:t>
            </w:r>
          </w:p>
        </w:tc>
        <w:tc>
          <w:tcPr>
            <w:tcW w:w="1143" w:type="dxa"/>
          </w:tcPr>
          <w:p w:rsidR="00326AAC" w:rsidRPr="00BF49D8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יפתח רפאלי</w:t>
            </w:r>
          </w:p>
        </w:tc>
        <w:tc>
          <w:tcPr>
            <w:tcW w:w="1458" w:type="dxa"/>
          </w:tcPr>
          <w:p w:rsidR="00326AAC" w:rsidRPr="00BF49D8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נשלח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לחוו"ד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פסיכיאטרי- כשירות למעצר</w:t>
            </w: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4668C2" w:rsidRDefault="00C81021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22. </w:t>
            </w:r>
            <w:r w:rsidR="00326AAC" w:rsidRPr="004668C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עדי בן פורת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דירקטור </w:t>
            </w:r>
            <w:r>
              <w:rPr>
                <w:rFonts w:ascii="David" w:hAnsi="David" w:cs="David"/>
                <w:sz w:val="24"/>
                <w:szCs w:val="24"/>
              </w:rPr>
              <w:t>Y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מהמייסדים</w:t>
            </w:r>
          </w:p>
        </w:tc>
        <w:tc>
          <w:tcPr>
            <w:tcW w:w="2334" w:type="dxa"/>
          </w:tcPr>
          <w:p w:rsidR="00326AAC" w:rsidRDefault="00A312BD" w:rsidP="00FA7C55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12.3 - </w:t>
            </w:r>
            <w:r w:rsidR="00326AAC">
              <w:rPr>
                <w:rFonts w:ascii="David" w:hAnsi="David" w:cs="David" w:hint="cs"/>
                <w:sz w:val="24"/>
                <w:szCs w:val="24"/>
                <w:rtl/>
              </w:rPr>
              <w:t xml:space="preserve">קושרת את עצמה  בלבד לכינוי מיס </w:t>
            </w:r>
            <w:proofErr w:type="spellStart"/>
            <w:r w:rsidR="00326AAC">
              <w:rPr>
                <w:rFonts w:ascii="David" w:hAnsi="David" w:cs="David" w:hint="cs"/>
                <w:sz w:val="24"/>
                <w:szCs w:val="24"/>
                <w:rtl/>
              </w:rPr>
              <w:t>פיטנס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. לא משיבה לשאלות</w:t>
            </w:r>
          </w:p>
          <w:p w:rsidR="00BF49D8" w:rsidRDefault="00BF49D8" w:rsidP="00FA7C55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14.3 - מודה</w:t>
            </w:r>
          </w:p>
          <w:p w:rsidR="00A312BD" w:rsidRDefault="00A312BD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קנאביס רפואי, אישורים לקנאביס, 2 </w:t>
            </w:r>
            <w:r>
              <w:rPr>
                <w:rFonts w:ascii="David" w:hAnsi="David" w:cs="David" w:hint="cs"/>
                <w:sz w:val="24"/>
                <w:szCs w:val="24"/>
              </w:rPr>
              <w:t>DOK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כדורים ורודים לא מזוהים, מזרק שמן קנאביס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איתי בן נון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נשלחה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לחוו"ד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F49D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פסיכיאטרי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כשירות למעצר</w:t>
            </w: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8B363B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8B363B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יפה דואר</w:t>
            </w:r>
            <w:r w:rsidR="00EE454D" w:rsidRPr="008B363B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 (26)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B363B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שילה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היתה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מנהלת סוחרים , פרשה</w:t>
            </w: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מודה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ומשתפת פעולה כולל הפללת בכירים בארגון</w:t>
            </w:r>
            <w:r w:rsidR="00E53CCB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:rsidR="00E53CCB" w:rsidRPr="00E53CCB" w:rsidRDefault="00E53CCB" w:rsidP="00FA7C5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3CCB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יש הכנסות בין </w:t>
            </w:r>
            <w:proofErr w:type="spellStart"/>
            <w:r w:rsidRPr="00E53CCB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מליון</w:t>
            </w:r>
            <w:proofErr w:type="spellEnd"/>
            <w:r w:rsidRPr="00E53CCB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 וחצי לשני </w:t>
            </w:r>
            <w:proofErr w:type="spellStart"/>
            <w:r w:rsidRPr="00E53CCB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מליון</w:t>
            </w:r>
            <w:proofErr w:type="spellEnd"/>
            <w:r w:rsidRPr="00E53CCB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 בחודש.</w:t>
            </w:r>
          </w:p>
          <w:p w:rsidR="00127152" w:rsidRDefault="00127152" w:rsidP="00C365A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עבדה שנה כמנהלת קהילות מתחילת 2017 עד תחילת 2018 </w:t>
            </w:r>
            <w:r w:rsidR="00C365A2">
              <w:rPr>
                <w:rFonts w:ascii="David" w:hAnsi="David" w:cs="David" w:hint="cs"/>
                <w:sz w:val="24"/>
                <w:szCs w:val="24"/>
                <w:rtl/>
              </w:rPr>
              <w:t>קיבלה בסה"כ 5000 ₪, חלק במריחואנה.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:rsidR="00127152" w:rsidRDefault="00127152" w:rsidP="0012715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טוענת שטריפ מהמקימים, ש </w:t>
            </w:r>
            <w:r>
              <w:rPr>
                <w:rFonts w:ascii="David" w:hAnsi="David" w:cs="David"/>
                <w:sz w:val="24"/>
                <w:szCs w:val="24"/>
              </w:rPr>
              <w:t xml:space="preserve">AK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מרוויח לחודש 18,000 והוא הרואה חשבון של המערכת ומנהל את כל הספרים. את כוכבי לא ראתה באף קבו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צה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אבישי גם מהמייסדים.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היהבקהילות</w:t>
            </w:r>
            <w:proofErr w:type="spellEnd"/>
            <w:r w:rsidR="00E53CCB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:rsidR="00E53CCB" w:rsidRPr="00572869" w:rsidRDefault="00E53CCB" w:rsidP="0012715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לא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היתה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דרך לקשר בין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יוזרים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ולדעת שזה אותו בן אדם!</w:t>
            </w:r>
          </w:p>
        </w:tc>
        <w:tc>
          <w:tcPr>
            <w:tcW w:w="2051" w:type="dxa"/>
          </w:tcPr>
          <w:p w:rsidR="00326AAC" w:rsidRDefault="00326AAC" w:rsidP="00B34F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שבעה מחשבים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ניידים ונייחים, מסמכים שונים, פנקסים ומחברות, 10 כרטיסי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6-7 כרטיסי זיכרון, דרכון, 6 הארד דיסקים חיצוניים, שקיות איקאה, 11 תפיסות שונות עם חומר החשוד כסם, 2 כלים לטיפול בסמים, 5 פלאפונים, 5450 ₪, 432 כסף רומני, 100 ליש"ט, 2 מצלמות, 3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דו"ק</w:t>
            </w:r>
            <w:proofErr w:type="spellEnd"/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יאיר רגב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4668C2" w:rsidRDefault="00C81021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21. </w:t>
            </w:r>
            <w:r w:rsidR="00326AAC" w:rsidRPr="004668C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אבישי רוזנבלום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האן סולו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פרש</w:t>
            </w:r>
          </w:p>
        </w:tc>
        <w:tc>
          <w:tcPr>
            <w:tcW w:w="2334" w:type="dxa"/>
          </w:tcPr>
          <w:p w:rsidR="00326AAC" w:rsidRDefault="00092555" w:rsidP="00092555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אין מי שלא יודע שעמוס הוא המקים של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טלגראס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:rsidR="00B3604A" w:rsidRPr="00572869" w:rsidRDefault="00B3604A" w:rsidP="00B3604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שומר על זכות השתיקה. רכב סוזוקי שחור ע"ש אמו אבל הוא משתמש באופן בלעדי</w:t>
            </w:r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 xml:space="preserve">. רכש ב 40 אלף בהלוואה. משתמש במריחואנה 3-5 פעמים בשבוע בערב, דרך </w:t>
            </w:r>
            <w:proofErr w:type="spellStart"/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>טלגרם</w:t>
            </w:r>
            <w:proofErr w:type="spellEnd"/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 xml:space="preserve">. חבר </w:t>
            </w:r>
            <w:proofErr w:type="spellStart"/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>בטלגראס</w:t>
            </w:r>
            <w:proofErr w:type="spellEnd"/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 xml:space="preserve"> אבל לא השתמש בה כבר 10 חודשים. מתכתב </w:t>
            </w:r>
            <w:proofErr w:type="spellStart"/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>עפ</w:t>
            </w:r>
            <w:proofErr w:type="spellEnd"/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 xml:space="preserve"> עמוס. היה </w:t>
            </w:r>
            <w:proofErr w:type="spellStart"/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>יוזר</w:t>
            </w:r>
            <w:proofErr w:type="spellEnd"/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 xml:space="preserve"> סאן אוף </w:t>
            </w:r>
            <w:proofErr w:type="spellStart"/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>גאד</w:t>
            </w:r>
            <w:proofErr w:type="spellEnd"/>
            <w:r w:rsidR="00092555">
              <w:rPr>
                <w:rFonts w:ascii="David" w:hAnsi="David" w:cs="David" w:hint="cs"/>
                <w:sz w:val="24"/>
                <w:szCs w:val="24"/>
                <w:rtl/>
              </w:rPr>
              <w:t xml:space="preserve"> שהיה מנהל, לא יודע מי הוא.</w:t>
            </w:r>
          </w:p>
        </w:tc>
        <w:tc>
          <w:tcPr>
            <w:tcW w:w="2051" w:type="dxa"/>
          </w:tcPr>
          <w:p w:rsidR="00326AAC" w:rsidRPr="004A179A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ניסה לגרוס מסמכים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נמצאו סיסמאות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ויוזרים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הקשורים לעבירה, כמו כן 50 שקיות סמים (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ככה"נ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גראס)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שחר חצרוני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סטיבן אהרונוב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חושנפוס</w:t>
            </w:r>
            <w:proofErr w:type="spellEnd"/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4668C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סוחר</w:t>
            </w: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  <w:r>
              <w:rPr>
                <w:rFonts w:hint="cs"/>
                <w:rtl/>
              </w:rPr>
              <w:t xml:space="preserve"> </w:t>
            </w:r>
            <w:r w:rsidRPr="00572869">
              <w:rPr>
                <w:rFonts w:ascii="David" w:hAnsi="David" w:cs="David"/>
                <w:sz w:val="24"/>
                <w:szCs w:val="24"/>
                <w:rtl/>
              </w:rPr>
              <w:t xml:space="preserve">לגבי שאלות על </w:t>
            </w:r>
            <w:proofErr w:type="spellStart"/>
            <w:r w:rsidRPr="00572869">
              <w:rPr>
                <w:rFonts w:ascii="David" w:hAnsi="David" w:cs="David"/>
                <w:sz w:val="24"/>
                <w:szCs w:val="24"/>
                <w:rtl/>
              </w:rPr>
              <w:t>טלגראס</w:t>
            </w:r>
            <w:proofErr w:type="spellEnd"/>
            <w:r w:rsidRPr="00572869">
              <w:rPr>
                <w:rFonts w:ascii="David" w:hAnsi="David" w:cs="David"/>
                <w:sz w:val="24"/>
                <w:szCs w:val="24"/>
                <w:rtl/>
              </w:rPr>
              <w:t xml:space="preserve"> ועונה לשאלות כלליות בלבד</w:t>
            </w:r>
          </w:p>
          <w:p w:rsidR="00C76765" w:rsidRPr="00572869" w:rsidRDefault="00C76765" w:rsidP="00FA7C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מנעולן, בעל עסק. קנאביס זה לא סמים זה צמח. </w:t>
            </w:r>
            <w:r w:rsidR="00A312BD">
              <w:rPr>
                <w:rFonts w:hint="cs"/>
                <w:rtl/>
              </w:rPr>
              <w:t xml:space="preserve">צורך סמים כשיש לי כאבים בברך.  הסמים שנתפסו מחולקים לשקיות כי כל שקית זה זן שונה. 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מס' מחשבים ניידים, מס' דיסק און קי, פלאפון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איתי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רוזין</w:t>
            </w:r>
            <w:proofErr w:type="spellEnd"/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Pr="00C81021" w:rsidRDefault="00326AAC" w:rsidP="00C81021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אדיר </w:t>
            </w:r>
            <w:proofErr w:type="spellStart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חבני</w:t>
            </w:r>
            <w:proofErr w:type="spellEnd"/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668C2">
              <w:t>@</w:t>
            </w:r>
            <w:proofErr w:type="spellStart"/>
            <w:r w:rsidRPr="004668C2">
              <w:t>avhack</w:t>
            </w:r>
            <w:proofErr w:type="spellEnd"/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 לשעבר</w:t>
            </w:r>
          </w:p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היה "מבקר על"</w:t>
            </w: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שותק</w:t>
            </w:r>
          </w:p>
          <w:p w:rsidR="00E53CCB" w:rsidRPr="00E53CCB" w:rsidRDefault="00E53CCB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רוצה לדבר עם שופט</w:t>
            </w:r>
            <w:r w:rsidR="0042393B">
              <w:rPr>
                <w:rFonts w:ascii="David" w:hAnsi="David" w:cs="David" w:hint="cs"/>
                <w:sz w:val="24"/>
                <w:szCs w:val="24"/>
                <w:rtl/>
              </w:rPr>
              <w:t>. בעבר השתמשתי בקנאביס, אני נקי חודשיים וקצת. היה לי חבר</w:t>
            </w:r>
            <w:r w:rsidR="0054160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541607">
              <w:rPr>
                <w:rFonts w:ascii="David" w:hAnsi="David" w:cs="David" w:hint="cs"/>
                <w:sz w:val="24"/>
                <w:szCs w:val="24"/>
                <w:rtl/>
              </w:rPr>
              <w:t>בטלגראס</w:t>
            </w:r>
            <w:proofErr w:type="spellEnd"/>
            <w:r w:rsidR="0042393B"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051" w:type="dxa"/>
          </w:tcPr>
          <w:p w:rsidR="00326AAC" w:rsidRDefault="00326AAC" w:rsidP="0008058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מחשב נייד, מחשב נייח, עשרות כרטיסי זיכרון וכוננים נשלפים, 113 דיסק און קי, מסמכים, 5 פלאפונים, מעל 20 כרטיסים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וארנק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ירון פורר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גלי עמר</w:t>
            </w: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"</w:t>
            </w:r>
            <w:r w:rsidRPr="00C81021">
              <w:rPr>
                <w:rFonts w:ascii="David" w:hAnsi="David" w:cs="David"/>
                <w:sz w:val="24"/>
                <w:szCs w:val="24"/>
                <w:highlight w:val="yellow"/>
              </w:rPr>
              <w:t>fish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"</w:t>
            </w: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4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מנהלת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אימותים</w:t>
            </w:r>
            <w:proofErr w:type="spellEnd"/>
          </w:p>
        </w:tc>
        <w:tc>
          <w:tcPr>
            <w:tcW w:w="2334" w:type="dxa"/>
          </w:tcPr>
          <w:p w:rsidR="00326AAC" w:rsidRPr="00C81021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051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לא נתפס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יהודית לוי</w:t>
            </w:r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"23"</w:t>
            </w:r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40" w:type="dxa"/>
          </w:tcPr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מנהלת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אימותים</w:t>
            </w:r>
            <w:proofErr w:type="spellEnd"/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אשתו/גרושתו של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בראל</w:t>
            </w:r>
            <w:proofErr w:type="spellEnd"/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(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אמא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לתינוק, מניקה)</w:t>
            </w:r>
          </w:p>
        </w:tc>
        <w:tc>
          <w:tcPr>
            <w:tcW w:w="2334" w:type="dxa"/>
          </w:tcPr>
          <w:p w:rsidR="00326AAC" w:rsidRPr="00BF49D8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בחיים לא מכרתי סמים ולא שידלתי קטינים. שומרת על זכות השתיקה כשנשאלת אם משתמשת.</w:t>
            </w:r>
          </w:p>
          <w:p w:rsidR="00326AAC" w:rsidRPr="00BF49D8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שומרת על זכות השתיקה. מאשרת שנתפס אצלה "חצי ג'וינט". הכסף הוא מדמי מזונות.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הסובארו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ע"ש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בראל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ואמור לעבר אלי במסגרת הגירושים.</w:t>
            </w:r>
          </w:p>
        </w:tc>
        <w:tc>
          <w:tcPr>
            <w:tcW w:w="2051" w:type="dxa"/>
          </w:tcPr>
          <w:p w:rsidR="00326AAC" w:rsidRPr="00BF49D8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3 פלאפונים, 2 מחשבים ניידים, חומר חשוד כמריחואנה, כ"א בינלאומי, כרטיס </w:t>
            </w:r>
            <w:proofErr w:type="spellStart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זכרון</w:t>
            </w:r>
            <w:proofErr w:type="spellEnd"/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+6 </w:t>
            </w: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</w:rPr>
              <w:t>USB</w:t>
            </w: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, 6000 ₪ </w:t>
            </w:r>
          </w:p>
        </w:tc>
        <w:tc>
          <w:tcPr>
            <w:tcW w:w="1143" w:type="dxa"/>
          </w:tcPr>
          <w:p w:rsidR="00326AAC" w:rsidRPr="00BF49D8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  <w:p w:rsidR="00326AAC" w:rsidRPr="00BF49D8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BF49D8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אמיר ברכה</w:t>
            </w:r>
          </w:p>
        </w:tc>
        <w:tc>
          <w:tcPr>
            <w:tcW w:w="1458" w:type="dxa"/>
          </w:tcPr>
          <w:p w:rsidR="00326AAC" w:rsidRPr="00BF49D8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הישאם אבו </w:t>
            </w:r>
            <w:proofErr w:type="spellStart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עובייד</w:t>
            </w:r>
            <w:proofErr w:type="spellEnd"/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C81021"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  <w:t>–</w:t>
            </w:r>
            <w:r w:rsidRPr="00C81021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 לא נתפס</w:t>
            </w:r>
          </w:p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"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</w:rPr>
              <w:t>T</w:t>
            </w:r>
            <w:r w:rsidRPr="00C81021">
              <w:rPr>
                <w:rFonts w:ascii="David" w:hAnsi="David" w:cs="David"/>
                <w:sz w:val="24"/>
                <w:szCs w:val="24"/>
                <w:highlight w:val="yellow"/>
              </w:rPr>
              <w:t>rip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" </w:t>
            </w:r>
          </w:p>
        </w:tc>
        <w:tc>
          <w:tcPr>
            <w:tcW w:w="1440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ראש ענף אבטחה </w:t>
            </w:r>
          </w:p>
        </w:tc>
        <w:tc>
          <w:tcPr>
            <w:tcW w:w="2334" w:type="dxa"/>
          </w:tcPr>
          <w:p w:rsidR="00326AAC" w:rsidRPr="00C81021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051" w:type="dxa"/>
          </w:tcPr>
          <w:p w:rsidR="00326AAC" w:rsidRPr="00C81021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חיפוש בדירה </w:t>
            </w:r>
            <w:r w:rsidRPr="00C81021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–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2 פלאפונים, דיסק און קי, רכב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פולסווגן</w:t>
            </w:r>
            <w:proofErr w:type="spellEnd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ג'טה</w:t>
            </w:r>
            <w:proofErr w:type="spellEnd"/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</w:t>
            </w:r>
            <w:r w:rsidRPr="00C81021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–</w:t>
            </w:r>
            <w:r w:rsidRPr="00C8102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 xml:space="preserve"> נגרר לעטרות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Pr="00464370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Change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אניטה שירותי מטבע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בויצמן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18, טבריה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00086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84,200 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משה ניסן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26AAC" w:rsidRPr="00464370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אבא של "לוש"</w:t>
            </w:r>
          </w:p>
        </w:tc>
        <w:tc>
          <w:tcPr>
            <w:tcW w:w="1440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מקשר את עצמו חלקית</w:t>
            </w:r>
          </w:p>
        </w:tc>
        <w:tc>
          <w:tcPr>
            <w:tcW w:w="2051" w:type="dxa"/>
          </w:tcPr>
          <w:p w:rsidR="00326AAC" w:rsidRDefault="00326AAC" w:rsidP="00305BE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 שקיות קנאביס, מסמכים של ויזה נטענת, 31,900 ₪, כ-1,000 יורו וכ-1,000$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תומר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נוה</w:t>
            </w:r>
            <w:proofErr w:type="spellEnd"/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6AAC" w:rsidTr="00BF49D8">
        <w:tc>
          <w:tcPr>
            <w:tcW w:w="1800" w:type="dxa"/>
          </w:tcPr>
          <w:p w:rsidR="00326AAC" w:rsidRDefault="00326AAC" w:rsidP="00B34F0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87E1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ישראל </w:t>
            </w:r>
            <w:proofErr w:type="spellStart"/>
            <w:r w:rsidRPr="00087E1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אנטבי</w:t>
            </w:r>
            <w:proofErr w:type="spellEnd"/>
          </w:p>
          <w:p w:rsidR="00326AAC" w:rsidRDefault="00326AAC" w:rsidP="00B34F0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326AAC" w:rsidRDefault="00326AAC" w:rsidP="00087E17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*ביקשנו לחקור אותו על הכמויות, מחירים ולהעביר לתחנה</w:t>
            </w:r>
          </w:p>
        </w:tc>
        <w:tc>
          <w:tcPr>
            <w:tcW w:w="1440" w:type="dxa"/>
          </w:tcPr>
          <w:p w:rsidR="00326AAC" w:rsidRDefault="00326AAC" w:rsidP="00B34F0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הגיס של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בראל</w:t>
            </w:r>
            <w:proofErr w:type="spellEnd"/>
          </w:p>
        </w:tc>
        <w:tc>
          <w:tcPr>
            <w:tcW w:w="2334" w:type="dxa"/>
          </w:tcPr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שימש סוחר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בטלגראס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. מספר על התפקיד. עד תביעה פוטנציאלי. חקירה 12.3.2019</w:t>
            </w:r>
          </w:p>
          <w:p w:rsidR="00326AAC" w:rsidRDefault="00326AAC" w:rsidP="00FA7C5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יודע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שבראל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מתעסק בגראס ובאפליקציה.</w:t>
            </w:r>
          </w:p>
          <w:p w:rsidR="00326AAC" w:rsidRPr="00087E17" w:rsidRDefault="00326AAC" w:rsidP="00FA7C5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87E17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ישוחרר</w:t>
            </w:r>
          </w:p>
        </w:tc>
        <w:tc>
          <w:tcPr>
            <w:tcW w:w="2051" w:type="dxa"/>
          </w:tcPr>
          <w:p w:rsidR="00326AAC" w:rsidRDefault="00326AAC" w:rsidP="00B34F0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טאבלטבים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5 פלאפונים, כונן קשיח, פנקס רשימות, </w:t>
            </w:r>
            <w:r>
              <w:rPr>
                <w:rFonts w:ascii="David" w:hAnsi="David" w:cs="David"/>
                <w:sz w:val="24"/>
                <w:szCs w:val="24"/>
              </w:rPr>
              <w:t>DOK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כרטיס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7 כרטיסי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זכרון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פחית עם חומר חשוד כסם וחומר נוסף עטוף בנייר</w:t>
            </w:r>
          </w:p>
        </w:tc>
        <w:tc>
          <w:tcPr>
            <w:tcW w:w="1143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אור ישראלי פז</w:t>
            </w:r>
          </w:p>
        </w:tc>
        <w:tc>
          <w:tcPr>
            <w:tcW w:w="1458" w:type="dxa"/>
          </w:tcPr>
          <w:p w:rsidR="00326AAC" w:rsidRDefault="00326AAC" w:rsidP="00326AAC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8D3F19" w:rsidRDefault="008D3F19" w:rsidP="00305BE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3218F" w:rsidRDefault="0043218F" w:rsidP="0043218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מעוכבים או עצורים של </w:t>
      </w:r>
      <w:r>
        <w:rPr>
          <w:rFonts w:ascii="David" w:hAnsi="David" w:cs="David" w:hint="cs"/>
          <w:sz w:val="24"/>
          <w:szCs w:val="24"/>
        </w:rPr>
        <w:t>WEED FOR YOU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3218F" w:rsidTr="00732AF6">
        <w:trPr>
          <w:tblHeader/>
        </w:trPr>
        <w:tc>
          <w:tcPr>
            <w:tcW w:w="1704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43218F" w:rsidRDefault="0043218F" w:rsidP="00732A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 החשוד + כינוי</w:t>
            </w:r>
          </w:p>
        </w:tc>
        <w:tc>
          <w:tcPr>
            <w:tcW w:w="1704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43218F" w:rsidRDefault="0043218F" w:rsidP="00732A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תפקיד</w:t>
            </w:r>
          </w:p>
        </w:tc>
        <w:tc>
          <w:tcPr>
            <w:tcW w:w="1704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43218F" w:rsidRDefault="0043218F" w:rsidP="00732A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גרסה בחקירה</w:t>
            </w:r>
          </w:p>
        </w:tc>
        <w:tc>
          <w:tcPr>
            <w:tcW w:w="1705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43218F" w:rsidRDefault="0043218F" w:rsidP="00732A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תפוסים</w:t>
            </w:r>
          </w:p>
        </w:tc>
        <w:tc>
          <w:tcPr>
            <w:tcW w:w="1705" w:type="dxa"/>
            <w:tcBorders>
              <w:bottom w:val="triple" w:sz="6" w:space="0" w:color="auto"/>
            </w:tcBorders>
            <w:shd w:val="clear" w:color="auto" w:fill="D9D9D9" w:themeFill="background1" w:themeFillShade="D9"/>
          </w:tcPr>
          <w:p w:rsidR="0043218F" w:rsidRDefault="0043218F" w:rsidP="00732A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סניגור</w:t>
            </w: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Pr="00305BEA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נעם ברנס</w:t>
            </w: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Pr="00572869" w:rsidRDefault="00572869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משתפת בכל מה שיודעת על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טלגראס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</w:t>
            </w:r>
            <w:r w:rsidR="00870E9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מספרת איך עמוס איים עליה ועל אחרים</w:t>
            </w: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Pr="00A45474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נתפסו כרטיסי אשראי, שקיות של ויד 4 יו עם ציור של הגראס, 4 פלאפונים וניירת</w:t>
            </w: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משה אדרי</w:t>
            </w: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כרטיסי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זכרון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מדיות, ניירת</w:t>
            </w: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משה עמר</w:t>
            </w: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ולדימיר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יבסטרטנקו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טלפון, סמים, בגדים שהיו בעסקה</w:t>
            </w: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מתן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שיינר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ליאל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שיינר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דודו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אזואט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רוסלן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אוסטינסקי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איהב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טאהא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ניג'ם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ספואן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פאוזי אל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ערדאת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פלאפון</w:t>
            </w: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מתן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אשטי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יורן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מרדכייב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איליה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פטרוב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43218F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עידן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טוטלמן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218F" w:rsidTr="0020512B"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משה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ליבוביץ</w:t>
            </w:r>
            <w:proofErr w:type="spellEnd"/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שני פלאפונים, 9,900 ₪ </w:t>
            </w:r>
          </w:p>
        </w:tc>
        <w:tc>
          <w:tcPr>
            <w:tcW w:w="1705" w:type="dxa"/>
            <w:tcBorders>
              <w:top w:val="triple" w:sz="6" w:space="0" w:color="auto"/>
              <w:bottom w:val="triple" w:sz="6" w:space="0" w:color="auto"/>
            </w:tcBorders>
          </w:tcPr>
          <w:p w:rsidR="0043218F" w:rsidRDefault="0043218F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12B" w:rsidTr="00732AF6">
        <w:tc>
          <w:tcPr>
            <w:tcW w:w="1704" w:type="dxa"/>
            <w:tcBorders>
              <w:top w:val="triple" w:sz="6" w:space="0" w:color="auto"/>
            </w:tcBorders>
          </w:tcPr>
          <w:p w:rsidR="0020512B" w:rsidRDefault="0020512B" w:rsidP="00732A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</w:tcBorders>
          </w:tcPr>
          <w:p w:rsidR="0020512B" w:rsidRDefault="0020512B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triple" w:sz="6" w:space="0" w:color="auto"/>
            </w:tcBorders>
          </w:tcPr>
          <w:p w:rsidR="0020512B" w:rsidRDefault="0020512B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triple" w:sz="6" w:space="0" w:color="auto"/>
            </w:tcBorders>
          </w:tcPr>
          <w:p w:rsidR="0020512B" w:rsidRDefault="0020512B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triple" w:sz="6" w:space="0" w:color="auto"/>
            </w:tcBorders>
          </w:tcPr>
          <w:p w:rsidR="0020512B" w:rsidRDefault="0020512B" w:rsidP="00732A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43218F" w:rsidRPr="00305BEA" w:rsidRDefault="0043218F" w:rsidP="0043218F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43218F" w:rsidRPr="00305BEA" w:rsidSect="004F66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56" w:rsidRDefault="00925B56" w:rsidP="00B07B53">
      <w:pPr>
        <w:spacing w:after="0" w:line="240" w:lineRule="auto"/>
      </w:pPr>
      <w:r>
        <w:separator/>
      </w:r>
    </w:p>
  </w:endnote>
  <w:endnote w:type="continuationSeparator" w:id="0">
    <w:p w:rsidR="00925B56" w:rsidRDefault="00925B56" w:rsidP="00B0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56" w:rsidRDefault="00925B56" w:rsidP="00B07B53">
      <w:pPr>
        <w:spacing w:after="0" w:line="240" w:lineRule="auto"/>
      </w:pPr>
      <w:r>
        <w:separator/>
      </w:r>
    </w:p>
  </w:footnote>
  <w:footnote w:type="continuationSeparator" w:id="0">
    <w:p w:rsidR="00925B56" w:rsidRDefault="00925B56" w:rsidP="00B07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7909"/>
    <w:multiLevelType w:val="hybridMultilevel"/>
    <w:tmpl w:val="CA9E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EA"/>
    <w:rsid w:val="00006A08"/>
    <w:rsid w:val="00010786"/>
    <w:rsid w:val="000156C6"/>
    <w:rsid w:val="000245B7"/>
    <w:rsid w:val="000256C0"/>
    <w:rsid w:val="00030C3C"/>
    <w:rsid w:val="0003147B"/>
    <w:rsid w:val="0003333D"/>
    <w:rsid w:val="00045A87"/>
    <w:rsid w:val="00061433"/>
    <w:rsid w:val="00062281"/>
    <w:rsid w:val="000643AC"/>
    <w:rsid w:val="00072DFA"/>
    <w:rsid w:val="000735D1"/>
    <w:rsid w:val="00074C27"/>
    <w:rsid w:val="0007754E"/>
    <w:rsid w:val="000779AD"/>
    <w:rsid w:val="00080580"/>
    <w:rsid w:val="00080828"/>
    <w:rsid w:val="000825A4"/>
    <w:rsid w:val="000833C9"/>
    <w:rsid w:val="00083EA1"/>
    <w:rsid w:val="00084556"/>
    <w:rsid w:val="00087E17"/>
    <w:rsid w:val="00092555"/>
    <w:rsid w:val="0009256A"/>
    <w:rsid w:val="00093074"/>
    <w:rsid w:val="00095540"/>
    <w:rsid w:val="000975F8"/>
    <w:rsid w:val="00097A07"/>
    <w:rsid w:val="000A7E7A"/>
    <w:rsid w:val="000B3B9C"/>
    <w:rsid w:val="000C45A5"/>
    <w:rsid w:val="000C609A"/>
    <w:rsid w:val="000C6421"/>
    <w:rsid w:val="000F0DE1"/>
    <w:rsid w:val="000F46FD"/>
    <w:rsid w:val="00103075"/>
    <w:rsid w:val="001045F8"/>
    <w:rsid w:val="00115979"/>
    <w:rsid w:val="00121076"/>
    <w:rsid w:val="0012155D"/>
    <w:rsid w:val="00127152"/>
    <w:rsid w:val="001316E8"/>
    <w:rsid w:val="0013385C"/>
    <w:rsid w:val="0013509B"/>
    <w:rsid w:val="00136DCB"/>
    <w:rsid w:val="00137687"/>
    <w:rsid w:val="00141AF8"/>
    <w:rsid w:val="00150D1F"/>
    <w:rsid w:val="001540D8"/>
    <w:rsid w:val="00156251"/>
    <w:rsid w:val="00163291"/>
    <w:rsid w:val="00173052"/>
    <w:rsid w:val="00174711"/>
    <w:rsid w:val="00177E07"/>
    <w:rsid w:val="00182154"/>
    <w:rsid w:val="00190B6B"/>
    <w:rsid w:val="00196B16"/>
    <w:rsid w:val="001A430E"/>
    <w:rsid w:val="001B58BF"/>
    <w:rsid w:val="001C1DC4"/>
    <w:rsid w:val="001D0FF0"/>
    <w:rsid w:val="001E2479"/>
    <w:rsid w:val="001E5559"/>
    <w:rsid w:val="001E7ADF"/>
    <w:rsid w:val="001F3EEC"/>
    <w:rsid w:val="001F6021"/>
    <w:rsid w:val="001F6ECC"/>
    <w:rsid w:val="002016D0"/>
    <w:rsid w:val="002036CB"/>
    <w:rsid w:val="0020512B"/>
    <w:rsid w:val="00206236"/>
    <w:rsid w:val="00213539"/>
    <w:rsid w:val="002143E6"/>
    <w:rsid w:val="00214FF8"/>
    <w:rsid w:val="00216BB4"/>
    <w:rsid w:val="00217365"/>
    <w:rsid w:val="00220DD2"/>
    <w:rsid w:val="00223B26"/>
    <w:rsid w:val="002264E2"/>
    <w:rsid w:val="0023701B"/>
    <w:rsid w:val="00253E3A"/>
    <w:rsid w:val="002564FD"/>
    <w:rsid w:val="002573B8"/>
    <w:rsid w:val="00266206"/>
    <w:rsid w:val="002662B1"/>
    <w:rsid w:val="0026666F"/>
    <w:rsid w:val="00272E67"/>
    <w:rsid w:val="002767BB"/>
    <w:rsid w:val="002A259D"/>
    <w:rsid w:val="002A3D4E"/>
    <w:rsid w:val="002A41ED"/>
    <w:rsid w:val="002C7378"/>
    <w:rsid w:val="002D155B"/>
    <w:rsid w:val="002D5B0F"/>
    <w:rsid w:val="002D6C02"/>
    <w:rsid w:val="002D7AAB"/>
    <w:rsid w:val="002E2AED"/>
    <w:rsid w:val="002F18DF"/>
    <w:rsid w:val="002F31CC"/>
    <w:rsid w:val="002F3953"/>
    <w:rsid w:val="002F5814"/>
    <w:rsid w:val="003011F8"/>
    <w:rsid w:val="00305BEA"/>
    <w:rsid w:val="0030626F"/>
    <w:rsid w:val="003063D4"/>
    <w:rsid w:val="00317A9C"/>
    <w:rsid w:val="003206D2"/>
    <w:rsid w:val="0032135A"/>
    <w:rsid w:val="00322E1B"/>
    <w:rsid w:val="00322E78"/>
    <w:rsid w:val="00326AAC"/>
    <w:rsid w:val="00331997"/>
    <w:rsid w:val="00335B9F"/>
    <w:rsid w:val="00336064"/>
    <w:rsid w:val="00337A96"/>
    <w:rsid w:val="00341434"/>
    <w:rsid w:val="0034149E"/>
    <w:rsid w:val="00352731"/>
    <w:rsid w:val="00361652"/>
    <w:rsid w:val="00363B82"/>
    <w:rsid w:val="00382E6B"/>
    <w:rsid w:val="0038673B"/>
    <w:rsid w:val="00390603"/>
    <w:rsid w:val="00393505"/>
    <w:rsid w:val="00395DA7"/>
    <w:rsid w:val="003A00B5"/>
    <w:rsid w:val="003A3029"/>
    <w:rsid w:val="003A6400"/>
    <w:rsid w:val="003B69A4"/>
    <w:rsid w:val="003C24D7"/>
    <w:rsid w:val="003C3716"/>
    <w:rsid w:val="003E2E66"/>
    <w:rsid w:val="003E349D"/>
    <w:rsid w:val="003E4B7B"/>
    <w:rsid w:val="004026D8"/>
    <w:rsid w:val="004077E1"/>
    <w:rsid w:val="00407D84"/>
    <w:rsid w:val="00410C49"/>
    <w:rsid w:val="00420F23"/>
    <w:rsid w:val="00421912"/>
    <w:rsid w:val="0042393B"/>
    <w:rsid w:val="00426407"/>
    <w:rsid w:val="00426AEF"/>
    <w:rsid w:val="0043218F"/>
    <w:rsid w:val="00436D99"/>
    <w:rsid w:val="00441294"/>
    <w:rsid w:val="00443B01"/>
    <w:rsid w:val="0045363C"/>
    <w:rsid w:val="004546CF"/>
    <w:rsid w:val="0045699D"/>
    <w:rsid w:val="004574A0"/>
    <w:rsid w:val="00460F76"/>
    <w:rsid w:val="00464370"/>
    <w:rsid w:val="004668C2"/>
    <w:rsid w:val="004702C2"/>
    <w:rsid w:val="0047038E"/>
    <w:rsid w:val="004716F6"/>
    <w:rsid w:val="0048015F"/>
    <w:rsid w:val="00480DAB"/>
    <w:rsid w:val="0048148B"/>
    <w:rsid w:val="00490D76"/>
    <w:rsid w:val="004A179A"/>
    <w:rsid w:val="004A22DE"/>
    <w:rsid w:val="004A2DC0"/>
    <w:rsid w:val="004A3785"/>
    <w:rsid w:val="004A4818"/>
    <w:rsid w:val="004A655D"/>
    <w:rsid w:val="004A7D5D"/>
    <w:rsid w:val="004B5179"/>
    <w:rsid w:val="004D1E15"/>
    <w:rsid w:val="004D77EF"/>
    <w:rsid w:val="004E66CA"/>
    <w:rsid w:val="004E7124"/>
    <w:rsid w:val="004F5A3B"/>
    <w:rsid w:val="004F6647"/>
    <w:rsid w:val="0050086F"/>
    <w:rsid w:val="00500D68"/>
    <w:rsid w:val="0050246B"/>
    <w:rsid w:val="00503DFB"/>
    <w:rsid w:val="0050638C"/>
    <w:rsid w:val="00511CAC"/>
    <w:rsid w:val="00521978"/>
    <w:rsid w:val="00522C56"/>
    <w:rsid w:val="0052616B"/>
    <w:rsid w:val="0053294A"/>
    <w:rsid w:val="00541607"/>
    <w:rsid w:val="00541C90"/>
    <w:rsid w:val="00543A38"/>
    <w:rsid w:val="0054600F"/>
    <w:rsid w:val="00560749"/>
    <w:rsid w:val="00563595"/>
    <w:rsid w:val="00572869"/>
    <w:rsid w:val="00575C47"/>
    <w:rsid w:val="00576B97"/>
    <w:rsid w:val="0058175F"/>
    <w:rsid w:val="005855BF"/>
    <w:rsid w:val="00591C7D"/>
    <w:rsid w:val="005944CE"/>
    <w:rsid w:val="005A00EF"/>
    <w:rsid w:val="005A790A"/>
    <w:rsid w:val="005B2954"/>
    <w:rsid w:val="005B2DDF"/>
    <w:rsid w:val="005B54C9"/>
    <w:rsid w:val="005C056B"/>
    <w:rsid w:val="005C3FF4"/>
    <w:rsid w:val="005C7BDB"/>
    <w:rsid w:val="005D511A"/>
    <w:rsid w:val="005E0AAC"/>
    <w:rsid w:val="005E1912"/>
    <w:rsid w:val="005F34BF"/>
    <w:rsid w:val="005F3635"/>
    <w:rsid w:val="005F7DE9"/>
    <w:rsid w:val="006015E9"/>
    <w:rsid w:val="00602249"/>
    <w:rsid w:val="00603F26"/>
    <w:rsid w:val="006143D8"/>
    <w:rsid w:val="00617248"/>
    <w:rsid w:val="00631472"/>
    <w:rsid w:val="0063441F"/>
    <w:rsid w:val="00642552"/>
    <w:rsid w:val="0064639C"/>
    <w:rsid w:val="0064769F"/>
    <w:rsid w:val="00657C69"/>
    <w:rsid w:val="006757E6"/>
    <w:rsid w:val="00676082"/>
    <w:rsid w:val="006764D7"/>
    <w:rsid w:val="006779AC"/>
    <w:rsid w:val="0068676E"/>
    <w:rsid w:val="006A26CE"/>
    <w:rsid w:val="006A47F1"/>
    <w:rsid w:val="006A7138"/>
    <w:rsid w:val="006B66DE"/>
    <w:rsid w:val="006B6905"/>
    <w:rsid w:val="006B701B"/>
    <w:rsid w:val="006C0E6A"/>
    <w:rsid w:val="006C0F9C"/>
    <w:rsid w:val="006C13AF"/>
    <w:rsid w:val="006C3951"/>
    <w:rsid w:val="006C7F5E"/>
    <w:rsid w:val="006D34D3"/>
    <w:rsid w:val="006D740B"/>
    <w:rsid w:val="006E0BCA"/>
    <w:rsid w:val="006E1D00"/>
    <w:rsid w:val="006E324F"/>
    <w:rsid w:val="006E3ECA"/>
    <w:rsid w:val="006E4F9A"/>
    <w:rsid w:val="006E756F"/>
    <w:rsid w:val="006E75A0"/>
    <w:rsid w:val="006F24CB"/>
    <w:rsid w:val="006F4099"/>
    <w:rsid w:val="006F595E"/>
    <w:rsid w:val="006F5A86"/>
    <w:rsid w:val="006F5C12"/>
    <w:rsid w:val="006F6B59"/>
    <w:rsid w:val="006F72FA"/>
    <w:rsid w:val="00704185"/>
    <w:rsid w:val="00705D04"/>
    <w:rsid w:val="007104CF"/>
    <w:rsid w:val="0071142B"/>
    <w:rsid w:val="00713E25"/>
    <w:rsid w:val="00714A8C"/>
    <w:rsid w:val="00715A74"/>
    <w:rsid w:val="007162EF"/>
    <w:rsid w:val="00721E7F"/>
    <w:rsid w:val="00723744"/>
    <w:rsid w:val="00723BB3"/>
    <w:rsid w:val="00725928"/>
    <w:rsid w:val="007273D6"/>
    <w:rsid w:val="007309BF"/>
    <w:rsid w:val="007316E7"/>
    <w:rsid w:val="00731E04"/>
    <w:rsid w:val="0073209A"/>
    <w:rsid w:val="007326C3"/>
    <w:rsid w:val="00737167"/>
    <w:rsid w:val="00745FB6"/>
    <w:rsid w:val="00746451"/>
    <w:rsid w:val="00753D8B"/>
    <w:rsid w:val="00754EEF"/>
    <w:rsid w:val="00757673"/>
    <w:rsid w:val="0076790A"/>
    <w:rsid w:val="00784BA5"/>
    <w:rsid w:val="00784F1E"/>
    <w:rsid w:val="00790DEE"/>
    <w:rsid w:val="00791F33"/>
    <w:rsid w:val="00791F3A"/>
    <w:rsid w:val="00795E2D"/>
    <w:rsid w:val="0079731B"/>
    <w:rsid w:val="007A0247"/>
    <w:rsid w:val="007A5292"/>
    <w:rsid w:val="007B288F"/>
    <w:rsid w:val="007B5B52"/>
    <w:rsid w:val="007C2D14"/>
    <w:rsid w:val="007D0096"/>
    <w:rsid w:val="007D0317"/>
    <w:rsid w:val="007D1CF0"/>
    <w:rsid w:val="007E053F"/>
    <w:rsid w:val="007E3F67"/>
    <w:rsid w:val="007E57F0"/>
    <w:rsid w:val="007F3A81"/>
    <w:rsid w:val="007F4C5E"/>
    <w:rsid w:val="007F5664"/>
    <w:rsid w:val="007F6B6F"/>
    <w:rsid w:val="0080503D"/>
    <w:rsid w:val="00814FA8"/>
    <w:rsid w:val="00816467"/>
    <w:rsid w:val="008213B8"/>
    <w:rsid w:val="008374A5"/>
    <w:rsid w:val="00841083"/>
    <w:rsid w:val="00843F53"/>
    <w:rsid w:val="0084427A"/>
    <w:rsid w:val="0085219F"/>
    <w:rsid w:val="00865C26"/>
    <w:rsid w:val="0087003F"/>
    <w:rsid w:val="00870C97"/>
    <w:rsid w:val="00870E95"/>
    <w:rsid w:val="008745F0"/>
    <w:rsid w:val="00881B18"/>
    <w:rsid w:val="00885556"/>
    <w:rsid w:val="008922B1"/>
    <w:rsid w:val="008925E8"/>
    <w:rsid w:val="008A050F"/>
    <w:rsid w:val="008A405A"/>
    <w:rsid w:val="008A4454"/>
    <w:rsid w:val="008A5336"/>
    <w:rsid w:val="008B19BC"/>
    <w:rsid w:val="008B255A"/>
    <w:rsid w:val="008B363B"/>
    <w:rsid w:val="008B4867"/>
    <w:rsid w:val="008C0BBF"/>
    <w:rsid w:val="008C5E96"/>
    <w:rsid w:val="008D09CE"/>
    <w:rsid w:val="008D1BD3"/>
    <w:rsid w:val="008D3C17"/>
    <w:rsid w:val="008D3F19"/>
    <w:rsid w:val="008D7DD8"/>
    <w:rsid w:val="008E7EE5"/>
    <w:rsid w:val="00902C7E"/>
    <w:rsid w:val="00904034"/>
    <w:rsid w:val="00906448"/>
    <w:rsid w:val="00910354"/>
    <w:rsid w:val="00913B57"/>
    <w:rsid w:val="00921BFB"/>
    <w:rsid w:val="00922326"/>
    <w:rsid w:val="00925B56"/>
    <w:rsid w:val="00931719"/>
    <w:rsid w:val="009336DB"/>
    <w:rsid w:val="009448C7"/>
    <w:rsid w:val="00947AF4"/>
    <w:rsid w:val="00953164"/>
    <w:rsid w:val="009531E4"/>
    <w:rsid w:val="009539A9"/>
    <w:rsid w:val="00962DCB"/>
    <w:rsid w:val="00965AE6"/>
    <w:rsid w:val="0097090C"/>
    <w:rsid w:val="00971CD4"/>
    <w:rsid w:val="0097752B"/>
    <w:rsid w:val="00980EB8"/>
    <w:rsid w:val="00992345"/>
    <w:rsid w:val="00992C0A"/>
    <w:rsid w:val="00997BC8"/>
    <w:rsid w:val="009A4FEF"/>
    <w:rsid w:val="009A543D"/>
    <w:rsid w:val="009A6067"/>
    <w:rsid w:val="009A6E5D"/>
    <w:rsid w:val="009C16C7"/>
    <w:rsid w:val="009C5D43"/>
    <w:rsid w:val="009C5D6D"/>
    <w:rsid w:val="009C7879"/>
    <w:rsid w:val="009D1665"/>
    <w:rsid w:val="009D2502"/>
    <w:rsid w:val="009D3885"/>
    <w:rsid w:val="009D41F9"/>
    <w:rsid w:val="009D4991"/>
    <w:rsid w:val="009D4E90"/>
    <w:rsid w:val="009E2854"/>
    <w:rsid w:val="009E5964"/>
    <w:rsid w:val="009F217F"/>
    <w:rsid w:val="009F450C"/>
    <w:rsid w:val="009F5377"/>
    <w:rsid w:val="009F734D"/>
    <w:rsid w:val="00A07D3B"/>
    <w:rsid w:val="00A1052A"/>
    <w:rsid w:val="00A12E7C"/>
    <w:rsid w:val="00A173A9"/>
    <w:rsid w:val="00A23161"/>
    <w:rsid w:val="00A312BD"/>
    <w:rsid w:val="00A35E7D"/>
    <w:rsid w:val="00A3630F"/>
    <w:rsid w:val="00A45474"/>
    <w:rsid w:val="00A56837"/>
    <w:rsid w:val="00A574D0"/>
    <w:rsid w:val="00A602C8"/>
    <w:rsid w:val="00A61A62"/>
    <w:rsid w:val="00A62C8A"/>
    <w:rsid w:val="00A67D84"/>
    <w:rsid w:val="00A709C1"/>
    <w:rsid w:val="00A73BF9"/>
    <w:rsid w:val="00A76978"/>
    <w:rsid w:val="00A80EF1"/>
    <w:rsid w:val="00A81230"/>
    <w:rsid w:val="00A8229F"/>
    <w:rsid w:val="00A82420"/>
    <w:rsid w:val="00A84832"/>
    <w:rsid w:val="00A9109D"/>
    <w:rsid w:val="00A91C14"/>
    <w:rsid w:val="00A933F5"/>
    <w:rsid w:val="00AA0AB2"/>
    <w:rsid w:val="00AA2946"/>
    <w:rsid w:val="00AB2FF4"/>
    <w:rsid w:val="00AB58F8"/>
    <w:rsid w:val="00AC506B"/>
    <w:rsid w:val="00AC6BCC"/>
    <w:rsid w:val="00AE4065"/>
    <w:rsid w:val="00B035CC"/>
    <w:rsid w:val="00B058E9"/>
    <w:rsid w:val="00B07B53"/>
    <w:rsid w:val="00B12686"/>
    <w:rsid w:val="00B14432"/>
    <w:rsid w:val="00B21966"/>
    <w:rsid w:val="00B2495A"/>
    <w:rsid w:val="00B24F95"/>
    <w:rsid w:val="00B34078"/>
    <w:rsid w:val="00B3604A"/>
    <w:rsid w:val="00B40365"/>
    <w:rsid w:val="00B40374"/>
    <w:rsid w:val="00B50EA3"/>
    <w:rsid w:val="00B54BB3"/>
    <w:rsid w:val="00B55D8D"/>
    <w:rsid w:val="00B60B8F"/>
    <w:rsid w:val="00B63141"/>
    <w:rsid w:val="00B665E5"/>
    <w:rsid w:val="00B71134"/>
    <w:rsid w:val="00B82C64"/>
    <w:rsid w:val="00B84A49"/>
    <w:rsid w:val="00BA60A8"/>
    <w:rsid w:val="00BB300A"/>
    <w:rsid w:val="00BB3237"/>
    <w:rsid w:val="00BB52A8"/>
    <w:rsid w:val="00BB5CC9"/>
    <w:rsid w:val="00BC0E15"/>
    <w:rsid w:val="00BC4D71"/>
    <w:rsid w:val="00BD0189"/>
    <w:rsid w:val="00BE4C39"/>
    <w:rsid w:val="00BE76CA"/>
    <w:rsid w:val="00BF037D"/>
    <w:rsid w:val="00BF49D8"/>
    <w:rsid w:val="00BF5450"/>
    <w:rsid w:val="00C009AF"/>
    <w:rsid w:val="00C02B6C"/>
    <w:rsid w:val="00C13088"/>
    <w:rsid w:val="00C15126"/>
    <w:rsid w:val="00C17C26"/>
    <w:rsid w:val="00C2177A"/>
    <w:rsid w:val="00C32644"/>
    <w:rsid w:val="00C365A2"/>
    <w:rsid w:val="00C40DD7"/>
    <w:rsid w:val="00C41111"/>
    <w:rsid w:val="00C46983"/>
    <w:rsid w:val="00C47CBB"/>
    <w:rsid w:val="00C50855"/>
    <w:rsid w:val="00C564E7"/>
    <w:rsid w:val="00C5766B"/>
    <w:rsid w:val="00C5777C"/>
    <w:rsid w:val="00C61A91"/>
    <w:rsid w:val="00C621E8"/>
    <w:rsid w:val="00C6259C"/>
    <w:rsid w:val="00C7509C"/>
    <w:rsid w:val="00C76765"/>
    <w:rsid w:val="00C77689"/>
    <w:rsid w:val="00C81021"/>
    <w:rsid w:val="00C83E6B"/>
    <w:rsid w:val="00C845EF"/>
    <w:rsid w:val="00C876D5"/>
    <w:rsid w:val="00C91AE9"/>
    <w:rsid w:val="00C92DFA"/>
    <w:rsid w:val="00C9537D"/>
    <w:rsid w:val="00C96919"/>
    <w:rsid w:val="00CA2D26"/>
    <w:rsid w:val="00CA631E"/>
    <w:rsid w:val="00CA65DE"/>
    <w:rsid w:val="00CA789E"/>
    <w:rsid w:val="00CA7DAA"/>
    <w:rsid w:val="00CB0082"/>
    <w:rsid w:val="00CB63FA"/>
    <w:rsid w:val="00CB6BFE"/>
    <w:rsid w:val="00CC049E"/>
    <w:rsid w:val="00CC08FF"/>
    <w:rsid w:val="00CC0920"/>
    <w:rsid w:val="00CC4886"/>
    <w:rsid w:val="00CC5315"/>
    <w:rsid w:val="00CE1983"/>
    <w:rsid w:val="00CE2066"/>
    <w:rsid w:val="00CE5298"/>
    <w:rsid w:val="00CF24AB"/>
    <w:rsid w:val="00D028F3"/>
    <w:rsid w:val="00D04DEB"/>
    <w:rsid w:val="00D11E36"/>
    <w:rsid w:val="00D13941"/>
    <w:rsid w:val="00D1541C"/>
    <w:rsid w:val="00D23CF7"/>
    <w:rsid w:val="00D25EE7"/>
    <w:rsid w:val="00D26FD7"/>
    <w:rsid w:val="00D303A0"/>
    <w:rsid w:val="00D3550E"/>
    <w:rsid w:val="00D40D37"/>
    <w:rsid w:val="00D4196B"/>
    <w:rsid w:val="00D43374"/>
    <w:rsid w:val="00D52726"/>
    <w:rsid w:val="00D534F9"/>
    <w:rsid w:val="00D55751"/>
    <w:rsid w:val="00D64DE8"/>
    <w:rsid w:val="00D66409"/>
    <w:rsid w:val="00D66C46"/>
    <w:rsid w:val="00D6730F"/>
    <w:rsid w:val="00D67CBB"/>
    <w:rsid w:val="00D76175"/>
    <w:rsid w:val="00D82593"/>
    <w:rsid w:val="00D83F7E"/>
    <w:rsid w:val="00D8597F"/>
    <w:rsid w:val="00D87DD4"/>
    <w:rsid w:val="00D87E94"/>
    <w:rsid w:val="00D93035"/>
    <w:rsid w:val="00D95EE9"/>
    <w:rsid w:val="00D969AE"/>
    <w:rsid w:val="00D96B84"/>
    <w:rsid w:val="00DA12B8"/>
    <w:rsid w:val="00DA177B"/>
    <w:rsid w:val="00DA6B2D"/>
    <w:rsid w:val="00DA7F90"/>
    <w:rsid w:val="00DB0633"/>
    <w:rsid w:val="00DB10AE"/>
    <w:rsid w:val="00DB63FB"/>
    <w:rsid w:val="00DC17C9"/>
    <w:rsid w:val="00DC18DB"/>
    <w:rsid w:val="00DD3FCA"/>
    <w:rsid w:val="00DD4A5B"/>
    <w:rsid w:val="00DD4BB9"/>
    <w:rsid w:val="00DE0E50"/>
    <w:rsid w:val="00DE5A65"/>
    <w:rsid w:val="00DE5E93"/>
    <w:rsid w:val="00DE5F82"/>
    <w:rsid w:val="00DE7DE3"/>
    <w:rsid w:val="00E00086"/>
    <w:rsid w:val="00E04456"/>
    <w:rsid w:val="00E07789"/>
    <w:rsid w:val="00E11BCB"/>
    <w:rsid w:val="00E17478"/>
    <w:rsid w:val="00E20250"/>
    <w:rsid w:val="00E215DD"/>
    <w:rsid w:val="00E227CE"/>
    <w:rsid w:val="00E25536"/>
    <w:rsid w:val="00E269A8"/>
    <w:rsid w:val="00E27C9C"/>
    <w:rsid w:val="00E33670"/>
    <w:rsid w:val="00E356CD"/>
    <w:rsid w:val="00E47695"/>
    <w:rsid w:val="00E51F13"/>
    <w:rsid w:val="00E53CCB"/>
    <w:rsid w:val="00E56D97"/>
    <w:rsid w:val="00E60E9B"/>
    <w:rsid w:val="00E62032"/>
    <w:rsid w:val="00E63165"/>
    <w:rsid w:val="00E6595E"/>
    <w:rsid w:val="00E67F06"/>
    <w:rsid w:val="00E73F5A"/>
    <w:rsid w:val="00E778FC"/>
    <w:rsid w:val="00E77E72"/>
    <w:rsid w:val="00E8161A"/>
    <w:rsid w:val="00E84DC9"/>
    <w:rsid w:val="00E858F0"/>
    <w:rsid w:val="00E90DAF"/>
    <w:rsid w:val="00E94964"/>
    <w:rsid w:val="00E9773E"/>
    <w:rsid w:val="00EA4014"/>
    <w:rsid w:val="00EA586B"/>
    <w:rsid w:val="00EA603B"/>
    <w:rsid w:val="00EB0A5D"/>
    <w:rsid w:val="00EB17E5"/>
    <w:rsid w:val="00EC7A8B"/>
    <w:rsid w:val="00EC7EAD"/>
    <w:rsid w:val="00ED4AED"/>
    <w:rsid w:val="00ED781A"/>
    <w:rsid w:val="00EE454D"/>
    <w:rsid w:val="00EE4EE3"/>
    <w:rsid w:val="00EE5E0C"/>
    <w:rsid w:val="00EF07A2"/>
    <w:rsid w:val="00EF11A9"/>
    <w:rsid w:val="00EF3C8A"/>
    <w:rsid w:val="00EF6023"/>
    <w:rsid w:val="00F02C07"/>
    <w:rsid w:val="00F03F54"/>
    <w:rsid w:val="00F15AA7"/>
    <w:rsid w:val="00F1756C"/>
    <w:rsid w:val="00F1771B"/>
    <w:rsid w:val="00F251C6"/>
    <w:rsid w:val="00F27E32"/>
    <w:rsid w:val="00F30D13"/>
    <w:rsid w:val="00F312DB"/>
    <w:rsid w:val="00F33349"/>
    <w:rsid w:val="00F4038A"/>
    <w:rsid w:val="00F44218"/>
    <w:rsid w:val="00F44C9A"/>
    <w:rsid w:val="00F574F6"/>
    <w:rsid w:val="00F62FD7"/>
    <w:rsid w:val="00F7756A"/>
    <w:rsid w:val="00FA0003"/>
    <w:rsid w:val="00FA2DB9"/>
    <w:rsid w:val="00FA4E6F"/>
    <w:rsid w:val="00FA5214"/>
    <w:rsid w:val="00FA5C4C"/>
    <w:rsid w:val="00FA7C55"/>
    <w:rsid w:val="00FB40B7"/>
    <w:rsid w:val="00FD1BA0"/>
    <w:rsid w:val="00FE0796"/>
    <w:rsid w:val="00FE1E08"/>
    <w:rsid w:val="00FE2BE7"/>
    <w:rsid w:val="00FE37F6"/>
    <w:rsid w:val="00FF5C71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07B53"/>
  </w:style>
  <w:style w:type="paragraph" w:styleId="a6">
    <w:name w:val="footer"/>
    <w:basedOn w:val="a"/>
    <w:link w:val="a7"/>
    <w:uiPriority w:val="99"/>
    <w:unhideWhenUsed/>
    <w:rsid w:val="00B0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07B53"/>
  </w:style>
  <w:style w:type="paragraph" w:styleId="a8">
    <w:name w:val="List Paragraph"/>
    <w:basedOn w:val="a"/>
    <w:uiPriority w:val="34"/>
    <w:qFormat/>
    <w:rsid w:val="00C81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07B53"/>
  </w:style>
  <w:style w:type="paragraph" w:styleId="a6">
    <w:name w:val="footer"/>
    <w:basedOn w:val="a"/>
    <w:link w:val="a7"/>
    <w:uiPriority w:val="99"/>
    <w:unhideWhenUsed/>
    <w:rsid w:val="00B0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07B53"/>
  </w:style>
  <w:style w:type="paragraph" w:styleId="a8">
    <w:name w:val="List Paragraph"/>
    <w:basedOn w:val="a"/>
    <w:uiPriority w:val="34"/>
    <w:qFormat/>
    <w:rsid w:val="00C8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2025</Words>
  <Characters>10126</Characters>
  <Application>Microsoft Office Word</Application>
  <DocSecurity>0</DocSecurity>
  <Lines>84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 Rom</dc:creator>
  <cp:keywords/>
  <dc:description/>
  <cp:lastModifiedBy>Shiri Rom</cp:lastModifiedBy>
  <cp:revision>39</cp:revision>
  <dcterms:created xsi:type="dcterms:W3CDTF">2019-03-12T04:51:00Z</dcterms:created>
  <dcterms:modified xsi:type="dcterms:W3CDTF">2019-03-14T13:30:00Z</dcterms:modified>
</cp:coreProperties>
</file>