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color="622423" w:space="1" w:sz="24" w:val="single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spacing w:after="0" w:before="0" w:line="240" w:lineRule="auto"/>
        <w:ind w:left="0" w:right="0" w:firstLine="0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Curriculum Vitae -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Aviv Ravski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</w:tabs>
        <w:spacing w:after="0" w:before="0" w:line="240" w:lineRule="auto"/>
        <w:ind w:left="0" w:righ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0"/>
          <w:i w:val="1"/>
          <w:color w:val="00206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2060"/>
          <w:u w:val="single"/>
          <w:vertAlign w:val="baseline"/>
          <w:rtl w:val="0"/>
        </w:rPr>
        <w:t xml:space="preserve">Email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2060"/>
          <w:vertAlign w:val="baseline"/>
          <w:rtl w:val="0"/>
        </w:rPr>
        <w:t xml:space="preserve"> :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i w:val="1"/>
            <w:color w:val="002060"/>
            <w:vertAlign w:val="baseline"/>
            <w:rtl w:val="0"/>
          </w:rPr>
          <w:t xml:space="preserve">avivrav@gmail.com</w:t>
        </w:r>
      </w:hyperlink>
      <w:r w:rsidDel="00000000" w:rsidR="00000000" w:rsidRPr="00000000">
        <w:rPr>
          <w:rFonts w:ascii="Calibri" w:cs="Calibri" w:eastAsia="Calibri" w:hAnsi="Calibri"/>
          <w:b w:val="1"/>
          <w:i w:val="1"/>
          <w:color w:val="002060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2060"/>
          <w:u w:val="single"/>
          <w:vertAlign w:val="baseline"/>
          <w:rtl w:val="0"/>
        </w:rPr>
        <w:t xml:space="preserve">Mobile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2060"/>
          <w:vertAlign w:val="baseline"/>
          <w:rtl w:val="0"/>
        </w:rPr>
        <w:t xml:space="preserve"> : +972542375655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2060"/>
          <w:u w:val="single"/>
          <w:vertAlign w:val="baseline"/>
          <w:rtl w:val="0"/>
        </w:rPr>
        <w:t xml:space="preserve">Address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2060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2060"/>
          <w:rtl w:val="0"/>
        </w:rPr>
        <w:t xml:space="preserve">Tel-Aviv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b w:val="0"/>
          <w:color w:val="00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hd w:fill="ffffff" w:val="clear"/>
        <w:rPr/>
      </w:pPr>
      <w:r w:rsidDel="00000000" w:rsidR="00000000" w:rsidRPr="00000000">
        <w:rPr>
          <w:b w:val="1"/>
          <w:rtl w:val="0"/>
        </w:rPr>
        <w:t xml:space="preserve">Skilled DevOps Engineer with 3+ years of hands-on experience supporting, automating, and optimizing mission critical deployments in AWS, leveraging configuration management, CI/CD, and DevOps processes.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widowControl w:val="0"/>
        <w:shd w:fill="ffffff" w:val="clear"/>
        <w:rPr>
          <w:u w:val="single"/>
        </w:rPr>
      </w:pPr>
      <w:bookmarkStart w:colFirst="0" w:colLast="0" w:name="_x9q6cdxkcx2z" w:id="0"/>
      <w:bookmarkEnd w:id="0"/>
      <w:r w:rsidDel="00000000" w:rsidR="00000000" w:rsidRPr="00000000">
        <w:rPr>
          <w:u w:val="single"/>
          <w:rtl w:val="0"/>
        </w:rPr>
        <w:t xml:space="preserve">2015 - Present – “StartApp” – Big Data Ad-tech company</w:t>
      </w:r>
    </w:p>
    <w:p w:rsidR="00000000" w:rsidDel="00000000" w:rsidP="00000000" w:rsidRDefault="00000000" w:rsidRPr="00000000" w14:paraId="00000007">
      <w:pPr>
        <w:pStyle w:val="Heading3"/>
        <w:widowControl w:val="0"/>
        <w:shd w:fill="ffffff" w:val="clear"/>
        <w:rPr/>
      </w:pPr>
      <w:bookmarkStart w:colFirst="0" w:colLast="0" w:name="_dxgyvxa6drgm" w:id="1"/>
      <w:bookmarkEnd w:id="1"/>
      <w:r w:rsidDel="00000000" w:rsidR="00000000" w:rsidRPr="00000000">
        <w:rPr>
          <w:rtl w:val="0"/>
        </w:rPr>
        <w:t xml:space="preserve">2017 – now DevOps engineer</w:t>
      </w:r>
    </w:p>
    <w:p w:rsidR="00000000" w:rsidDel="00000000" w:rsidP="00000000" w:rsidRDefault="00000000" w:rsidRPr="00000000" w14:paraId="00000008">
      <w:pPr>
        <w:widowControl w:val="0"/>
        <w:shd w:fill="ffffff" w:val="clea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Linux System Administrator of multi-region datacenters with 100+ physical server and hundreds of virtual Linux server based servers (CentOS ,Ubuntu)</w:t>
        <w:br w:type="textWrapping"/>
        <w:t xml:space="preserve">Including Network planning, HW profiling, Monitoring and automated setup processes using Kickstart/PXE Boot.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AWS Cloud: Setup of large scale production environment, including:</w:t>
        <w:br w:type="textWrapping"/>
        <w:t xml:space="preserve">Images setup, Network integration with on-premises datacenters (VPNs and Direct-connect).</w:t>
        <w:br w:type="textWrapping"/>
        <w:t xml:space="preserve">Scaling using auto-scaling policies and with SpotInst.</w:t>
        <w:br w:type="textWrapping"/>
        <w:t xml:space="preserve">Scale-out and Disaster Recovery setup based on DNS smart routing and auto-scaling</w:t>
        <w:br w:type="textWrapping"/>
        <w:t xml:space="preserve">Masterless Puppet implementation for very fast scaling.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Docker Containers – built and managed GitLab based CI to build Docker images managed on own Docker repository.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Configuration management using Puppet, Ansible and Terraform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CI / CD flows based on GitLab and Ansible + Tower / AWX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Helped to make the company’s development, Test and production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Jenkins based workflows setup and Jenkins management.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Monitoring – setup and configuration:</w:t>
        <w:br w:type="textWrapping"/>
        <w:t xml:space="preserve">Zabbix, TICK stack, Grafana, Prometheus, telegraf, ELK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Management DB environment based on Vertica, MySQL, Mongodb, Couchbase, InfluxDB, VoltDB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Manage web-serving abilities with CDN services (Akamai)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Setup large Kafka clusters managing hundreds of TB of data per day including kafka mirror, zookeeper and spark data stream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experience with code and scripting (Bash, Python)</w:t>
      </w:r>
    </w:p>
    <w:p w:rsidR="00000000" w:rsidDel="00000000" w:rsidP="00000000" w:rsidRDefault="00000000" w:rsidRPr="00000000" w14:paraId="00000015">
      <w:pPr>
        <w:widowControl w:val="0"/>
        <w:shd w:fill="ffffff" w:val="clear"/>
        <w:rPr>
          <w:rFonts w:ascii="Arial" w:cs="Arial" w:eastAsia="Arial" w:hAnsi="Arial"/>
          <w:b w:val="1"/>
          <w:color w:val="222222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Style w:val="Heading3"/>
        <w:widowControl w:val="0"/>
        <w:shd w:fill="ffffff" w:val="clear"/>
        <w:rPr/>
      </w:pPr>
      <w:bookmarkStart w:colFirst="0" w:colLast="0" w:name="_txf1b1pim4fp" w:id="2"/>
      <w:bookmarkEnd w:id="2"/>
      <w:r w:rsidDel="00000000" w:rsidR="00000000" w:rsidRPr="00000000">
        <w:rPr>
          <w:rtl w:val="0"/>
        </w:rPr>
        <w:t xml:space="preserve">2015 – 2017 IT Manager</w:t>
      </w:r>
    </w:p>
    <w:p w:rsidR="00000000" w:rsidDel="00000000" w:rsidP="00000000" w:rsidRDefault="00000000" w:rsidRPr="00000000" w14:paraId="00000017">
      <w:pPr>
        <w:ind w:left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Manage complex global IT systems, mainly based on but not limited to Microsoft technology including regional Data Centers, Active directory, virtualization (Hyper-V), WAN, LAN, VOIP, Security/Firewalls, security client software, servers and storage hardware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360" w:right="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Design, develop, implement and coordinate systems, policies and procedures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360" w:right="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Management and maintenance of Virtualization – ESXI 5.5/Hyper-V/Citrix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360" w:right="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Experience and maintenance system based on Linux environments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360" w:right="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Manage and maintenance of corporate AV – ESET/Trend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360" w:right="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Email services based on Google apps/Office365/Exchange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360" w:right="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Management and deployment of communication racks:</w:t>
      </w:r>
    </w:p>
    <w:p w:rsidR="00000000" w:rsidDel="00000000" w:rsidP="00000000" w:rsidRDefault="00000000" w:rsidRPr="00000000" w14:paraId="0000001F">
      <w:pPr>
        <w:ind w:left="0" w:firstLine="72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Switches: HP, Cisco, Dlink</w:t>
      </w:r>
    </w:p>
    <w:p w:rsidR="00000000" w:rsidDel="00000000" w:rsidP="00000000" w:rsidRDefault="00000000" w:rsidRPr="00000000" w14:paraId="00000020">
      <w:pPr>
        <w:ind w:left="108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Firewalls: Fortigate, Cisco and checkpoint</w:t>
      </w:r>
    </w:p>
    <w:p w:rsidR="00000000" w:rsidDel="00000000" w:rsidP="00000000" w:rsidRDefault="00000000" w:rsidRPr="00000000" w14:paraId="00000021">
      <w:pPr>
        <w:ind w:left="1080" w:hanging="36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Servers: DELL. HP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ind w:left="360" w:right="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Experience with network monitoring tools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6"/>
        </w:numPr>
        <w:ind w:left="360" w:right="0"/>
        <w:rPr>
          <w:rFonts w:ascii="Arial" w:cs="Arial" w:eastAsia="Arial" w:hAnsi="Arial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Management of VOIP services – Asterisk\PBX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ind w:left="0" w:right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widowControl w:val="0"/>
        <w:rPr>
          <w:u w:val="single"/>
          <w:vertAlign w:val="baseline"/>
        </w:rPr>
      </w:pPr>
      <w:bookmarkStart w:colFirst="0" w:colLast="0" w:name="_tda8rv5665id" w:id="3"/>
      <w:bookmarkEnd w:id="3"/>
      <w:r w:rsidDel="00000000" w:rsidR="00000000" w:rsidRPr="00000000">
        <w:rPr>
          <w:u w:val="single"/>
          <w:vertAlign w:val="baseline"/>
          <w:rtl w:val="0"/>
        </w:rPr>
        <w:t xml:space="preserve">2014 - 2015  </w:t>
      </w:r>
      <w:r w:rsidDel="00000000" w:rsidR="00000000" w:rsidRPr="00000000">
        <w:rPr>
          <w:u w:val="single"/>
          <w:rtl w:val="0"/>
        </w:rPr>
        <w:t xml:space="preserve">-</w:t>
      </w:r>
      <w:r w:rsidDel="00000000" w:rsidR="00000000" w:rsidRPr="00000000">
        <w:rPr>
          <w:u w:val="single"/>
          <w:vertAlign w:val="baselin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“</w:t>
      </w:r>
      <w:r w:rsidDel="00000000" w:rsidR="00000000" w:rsidRPr="00000000">
        <w:rPr>
          <w:u w:val="single"/>
          <w:vertAlign w:val="baseline"/>
          <w:rtl w:val="0"/>
        </w:rPr>
        <w:t xml:space="preserve">Trade24</w:t>
      </w:r>
      <w:r w:rsidDel="00000000" w:rsidR="00000000" w:rsidRPr="00000000">
        <w:rPr>
          <w:u w:val="single"/>
          <w:rtl w:val="0"/>
        </w:rPr>
        <w:t xml:space="preserve">”</w:t>
      </w:r>
      <w:r w:rsidDel="00000000" w:rsidR="00000000" w:rsidRPr="00000000">
        <w:rPr>
          <w:u w:val="single"/>
          <w:vertAlign w:val="baseline"/>
          <w:rtl w:val="0"/>
        </w:rPr>
        <w:t xml:space="preserve"> Investment company</w:t>
      </w:r>
    </w:p>
    <w:p w:rsidR="00000000" w:rsidDel="00000000" w:rsidP="00000000" w:rsidRDefault="00000000" w:rsidRPr="00000000" w14:paraId="00000026">
      <w:pPr>
        <w:widowControl w:val="0"/>
        <w:ind w:left="0" w:right="0"/>
        <w:jc w:val="right"/>
        <w:rPr>
          <w:rFonts w:ascii="Arial" w:cs="Arial" w:eastAsia="Arial" w:hAnsi="Arial"/>
          <w:b w:val="0"/>
          <w:color w:val="00000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360" w:right="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Managing IT Support Service Desk in global environment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360" w:right="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Maintain and monitor all corporate IT systems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360" w:right="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Management and maintenance of Virtualization – ESXI 5.5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360" w:right="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Management and deployment of windows server 2012 environment including: DHCP, DNS, Clusters, failover, Domain, AD, DB, GPO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360" w:right="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Mange and setup networks of multiple sites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360" w:right="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Manage and maintenance of corporate AV – ESET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ind w:left="360" w:right="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Email services based on Google apps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ind w:left="360" w:right="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Management and deployment of communication racks – Switches (HP), Fortigate, NVR 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ind w:left="360" w:right="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Build and maintain vendor relationships and manage the purchase of hardware and software products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ind w:left="360" w:right="0" w:hanging="36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Experience with network monitoring tools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6"/>
        </w:numPr>
        <w:ind w:left="360" w:right="0"/>
        <w:rPr>
          <w:rFonts w:ascii="Arial" w:cs="Arial" w:eastAsia="Arial" w:hAnsi="Arial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Management of VOIP services – Asterisk\PBX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0"/>
          <w:color w:val="00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0"/>
          <w:color w:val="00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rPr>
          <w:u w:val="single"/>
        </w:rPr>
      </w:pPr>
      <w:bookmarkStart w:colFirst="0" w:colLast="0" w:name="_250v1xdolli" w:id="4"/>
      <w:bookmarkEnd w:id="4"/>
      <w:r w:rsidDel="00000000" w:rsidR="00000000" w:rsidRPr="00000000">
        <w:rPr>
          <w:u w:val="single"/>
          <w:vertAlign w:val="baseline"/>
          <w:rtl w:val="0"/>
        </w:rPr>
        <w:t xml:space="preserve">2013 - 2014 </w:t>
      </w:r>
      <w:r w:rsidDel="00000000" w:rsidR="00000000" w:rsidRPr="00000000">
        <w:rPr>
          <w:u w:val="single"/>
          <w:rtl w:val="0"/>
        </w:rPr>
        <w:t xml:space="preserve">-</w:t>
      </w:r>
      <w:r w:rsidDel="00000000" w:rsidR="00000000" w:rsidRPr="00000000">
        <w:rPr>
          <w:u w:val="single"/>
          <w:vertAlign w:val="baselin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“Bnk Egod”</w:t>
      </w:r>
    </w:p>
    <w:p w:rsidR="00000000" w:rsidDel="00000000" w:rsidP="00000000" w:rsidRDefault="00000000" w:rsidRPr="00000000" w14:paraId="00000035">
      <w:pPr>
        <w:pStyle w:val="Heading3"/>
        <w:rPr>
          <w:vertAlign w:val="baseline"/>
        </w:rPr>
      </w:pPr>
      <w:bookmarkStart w:colFirst="0" w:colLast="0" w:name="_j0m16uc5qatq" w:id="5"/>
      <w:bookmarkEnd w:id="5"/>
      <w:r w:rsidDel="00000000" w:rsidR="00000000" w:rsidRPr="00000000">
        <w:rPr>
          <w:vertAlign w:val="baseline"/>
          <w:rtl w:val="0"/>
        </w:rPr>
        <w:t xml:space="preserve">Tier 2 – 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vertAlign w:val="baseline"/>
          <w:rtl w:val="0"/>
        </w:rPr>
        <w:t xml:space="preserve">echnical 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vertAlign w:val="baseline"/>
          <w:rtl w:val="0"/>
        </w:rPr>
        <w:t xml:space="preserve">upport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b w:val="0"/>
          <w:color w:val="00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360" w:right="0" w:hanging="360"/>
        <w:rPr>
          <w:rFonts w:ascii="Arial" w:cs="Arial" w:eastAsia="Arial" w:hAnsi="Arial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echnical team leader: create workflow/guidelines for the team, escalating complex issues and provide creative solutions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360" w:right="0" w:hanging="360"/>
        <w:rPr>
          <w:rFonts w:ascii="Arial" w:cs="Arial" w:eastAsia="Arial" w:hAnsi="Arial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vertAlign w:val="baseline"/>
          <w:rtl w:val="0"/>
        </w:rPr>
        <w:t xml:space="preserve">Installs, configures, supports tests, maintains, documents, monitors and troubleshoots end user workstation hardware, networked peripheral devices, and networking hardware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360" w:right="0" w:hanging="360"/>
        <w:rPr>
          <w:rFonts w:ascii="Arial" w:cs="Arial" w:eastAsia="Arial" w:hAnsi="Arial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vertAlign w:val="baseline"/>
          <w:rtl w:val="0"/>
        </w:rPr>
        <w:t xml:space="preserve">Maintains backup procedure for servers and desktops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360" w:right="0" w:hanging="360"/>
        <w:rPr>
          <w:rFonts w:ascii="Arial" w:cs="Arial" w:eastAsia="Arial" w:hAnsi="Arial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Mange of operation systems: MS windows, Linux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b w:val="0"/>
          <w:color w:val="00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b w:val="0"/>
          <w:color w:val="00000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rPr>
          <w:u w:val="single"/>
          <w:vertAlign w:val="baseline"/>
        </w:rPr>
      </w:pPr>
      <w:bookmarkStart w:colFirst="0" w:colLast="0" w:name="_2suqwpvt1fd1" w:id="6"/>
      <w:bookmarkEnd w:id="6"/>
      <w:r w:rsidDel="00000000" w:rsidR="00000000" w:rsidRPr="00000000">
        <w:rPr>
          <w:u w:val="single"/>
          <w:vertAlign w:val="baseline"/>
          <w:rtl w:val="0"/>
        </w:rPr>
        <w:t xml:space="preserve">2010 - 2012 </w:t>
      </w:r>
      <w:r w:rsidDel="00000000" w:rsidR="00000000" w:rsidRPr="00000000">
        <w:rPr>
          <w:u w:val="single"/>
          <w:rtl w:val="0"/>
        </w:rPr>
        <w:t xml:space="preserve">- </w:t>
      </w:r>
      <w:r w:rsidDel="00000000" w:rsidR="00000000" w:rsidRPr="00000000">
        <w:rPr>
          <w:u w:val="single"/>
          <w:vertAlign w:val="baseline"/>
          <w:rtl w:val="0"/>
        </w:rPr>
        <w:t xml:space="preserve">"Teva Pharmaceutical Industries Ltd" </w:t>
      </w:r>
    </w:p>
    <w:p w:rsidR="00000000" w:rsidDel="00000000" w:rsidP="00000000" w:rsidRDefault="00000000" w:rsidRPr="00000000" w14:paraId="0000003E">
      <w:pPr>
        <w:pStyle w:val="Heading3"/>
        <w:widowControl w:val="0"/>
        <w:rPr/>
      </w:pPr>
      <w:bookmarkStart w:colFirst="0" w:colLast="0" w:name="_uwnt86mujtsg" w:id="7"/>
      <w:bookmarkEnd w:id="7"/>
      <w:r w:rsidDel="00000000" w:rsidR="00000000" w:rsidRPr="00000000">
        <w:rPr>
          <w:vertAlign w:val="baseline"/>
          <w:rtl w:val="0"/>
        </w:rPr>
        <w:t xml:space="preserve">Help Desk – System department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Providing business customers with technical support on the PC and System levels, including maintenance, installations and upgrades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360" w:right="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Providing support to users of the company (3000 users)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ind w:left="0" w:right="0"/>
        <w:jc w:val="right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widowControl w:val="0"/>
        <w:rPr>
          <w:u w:val="single"/>
          <w:vertAlign w:val="baseline"/>
        </w:rPr>
      </w:pPr>
      <w:bookmarkStart w:colFirst="0" w:colLast="0" w:name="_wt7ojf6p53n3" w:id="8"/>
      <w:bookmarkEnd w:id="8"/>
      <w:r w:rsidDel="00000000" w:rsidR="00000000" w:rsidRPr="00000000">
        <w:rPr>
          <w:u w:val="single"/>
          <w:vertAlign w:val="baseline"/>
          <w:rtl w:val="0"/>
        </w:rPr>
        <w:t xml:space="preserve">2008 - 2009</w:t>
      </w:r>
      <w:r w:rsidDel="00000000" w:rsidR="00000000" w:rsidRPr="00000000">
        <w:rPr>
          <w:u w:val="single"/>
          <w:rtl w:val="0"/>
        </w:rPr>
        <w:t xml:space="preserve"> - </w:t>
      </w:r>
      <w:r w:rsidDel="00000000" w:rsidR="00000000" w:rsidRPr="00000000">
        <w:rPr>
          <w:u w:val="single"/>
          <w:vertAlign w:val="baseline"/>
          <w:rtl w:val="0"/>
        </w:rPr>
        <w:t xml:space="preserve">Microsoft Corporation</w:t>
      </w:r>
    </w:p>
    <w:p w:rsidR="00000000" w:rsidDel="00000000" w:rsidP="00000000" w:rsidRDefault="00000000" w:rsidRPr="00000000" w14:paraId="00000045">
      <w:pPr>
        <w:pStyle w:val="Heading3"/>
        <w:widowControl w:val="0"/>
        <w:rPr>
          <w:vertAlign w:val="baseline"/>
        </w:rPr>
      </w:pPr>
      <w:bookmarkStart w:colFirst="0" w:colLast="0" w:name="_ck2ejz8nfyov" w:id="9"/>
      <w:bookmarkEnd w:id="9"/>
      <w:r w:rsidDel="00000000" w:rsidR="00000000" w:rsidRPr="00000000">
        <w:rPr>
          <w:vertAlign w:val="baseline"/>
          <w:rtl w:val="0"/>
        </w:rPr>
        <w:t xml:space="preserve">Technical Support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rPr>
          <w:u w:val="single"/>
          <w:vertAlign w:val="baseline"/>
        </w:rPr>
      </w:pPr>
      <w:bookmarkStart w:colFirst="0" w:colLast="0" w:name="_1crej5evs1kf" w:id="10"/>
      <w:bookmarkEnd w:id="10"/>
      <w:r w:rsidDel="00000000" w:rsidR="00000000" w:rsidRPr="00000000">
        <w:rPr>
          <w:u w:val="single"/>
          <w:vertAlign w:val="baseline"/>
          <w:rtl w:val="0"/>
        </w:rPr>
        <w:t xml:space="preserve">Relevant qualification: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Linux SysAdmin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Configuration Management - Puppet, Ansible, Tower/AWX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Virtualization - Citrix Xen, HyperV, VMWare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Docker containers.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CI / CD - Jenkins, gitLab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Networking - Firewalls, Switches, Routers, DNS, CDN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Windows  SysAdmin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rPr>
          <w:u w:val="single"/>
          <w:vertAlign w:val="baseline"/>
        </w:rPr>
      </w:pPr>
      <w:bookmarkStart w:colFirst="0" w:colLast="0" w:name="_a00gfpsznnsj" w:id="11"/>
      <w:bookmarkEnd w:id="11"/>
      <w:r w:rsidDel="00000000" w:rsidR="00000000" w:rsidRPr="00000000">
        <w:rPr>
          <w:u w:val="single"/>
          <w:vertAlign w:val="baseline"/>
          <w:rtl w:val="0"/>
        </w:rPr>
        <w:t xml:space="preserve">Education: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2012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</w:t>
        <w:tab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Unix\bash course</w:t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2009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</w:t>
        <w:tab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MCSE certificate </w:t>
        <w:br w:type="textWrapping"/>
        <w:t xml:space="preserve">2008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</w:t>
        <w:tab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Network Management and Information Security</w:t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2006 - </w:t>
        <w:tab/>
        <w:t xml:space="preserve">School of Science and Arts Middle comprehensive "</w:t>
        <w:br w:type="textWrapping"/>
        <w:tab/>
        <w:t xml:space="preserve">Full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“Bagrut”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 of electronics and computers (10 units - the theoretical and practical).</w:t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ind w:left="0" w:right="0"/>
        <w:jc w:val="right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widowControl w:val="0"/>
        <w:rPr>
          <w:u w:val="single"/>
          <w:vertAlign w:val="baseline"/>
        </w:rPr>
      </w:pPr>
      <w:bookmarkStart w:colFirst="0" w:colLast="0" w:name="_er2shkggsaf" w:id="12"/>
      <w:bookmarkEnd w:id="12"/>
      <w:r w:rsidDel="00000000" w:rsidR="00000000" w:rsidRPr="00000000">
        <w:rPr>
          <w:u w:val="single"/>
          <w:vertAlign w:val="baseline"/>
          <w:rtl w:val="0"/>
        </w:rPr>
        <w:t xml:space="preserve">Language Skills:</w:t>
      </w:r>
    </w:p>
    <w:p w:rsidR="00000000" w:rsidDel="00000000" w:rsidP="00000000" w:rsidRDefault="00000000" w:rsidRPr="00000000" w14:paraId="00000060">
      <w:pPr>
        <w:widowControl w:val="0"/>
        <w:ind w:left="0" w:right="0"/>
        <w:jc w:val="right"/>
        <w:rPr>
          <w:rFonts w:ascii="Arial" w:cs="Arial" w:eastAsia="Arial" w:hAnsi="Arial"/>
          <w:b w:val="0"/>
          <w:color w:val="00000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4"/>
        </w:numPr>
        <w:ind w:left="720" w:right="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English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Hebrew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72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right="0"/>
        <w:jc w:val="right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right="0"/>
        <w:jc w:val="right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Lucida Sans" w:cs="Lucida Sans" w:eastAsia="Lucida Sans" w:hAnsi="Lucida Sans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00" w:lineRule="auto"/>
        <w:ind w:left="0" w:right="0"/>
        <w:jc w:val="right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825" w:top="900" w:left="207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mbria"/>
  <w:font w:name="Calibri"/>
  <w:font w:name="Courier New"/>
  <w:font w:name="Lucida Sans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✔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vivra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