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86CCD" w:rsidRPr="00492F4A" w:rsidP="007055CF" w14:paraId="38BC49DA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center"/>
        <w:rPr>
          <w:rFonts w:cs="Times New Roman"/>
          <w:sz w:val="28"/>
          <w:szCs w:val="28"/>
          <w:rtl/>
        </w:rPr>
      </w:pPr>
      <w:r>
        <w:rPr>
          <w:rFonts w:ascii="Times New Roman" w:cs="Times New Roman"/>
          <w:b/>
          <w:bCs/>
          <w:sz w:val="40"/>
          <w:szCs w:val="40"/>
          <w:u w:val="single"/>
          <w:rtl/>
        </w:rPr>
        <w:t>ק</w:t>
      </w:r>
      <w:r w:rsidRPr="007055CF">
        <w:rPr>
          <w:rFonts w:ascii="Times New Roman" w:cs="Times New Roman"/>
          <w:b/>
          <w:bCs/>
          <w:sz w:val="40"/>
          <w:szCs w:val="40"/>
          <w:u w:val="single"/>
          <w:rtl/>
        </w:rPr>
        <w:t>ורות חיי</w:t>
      </w:r>
      <w:r>
        <w:rPr>
          <w:rFonts w:ascii="Times New Roman" w:cs="Times New Roman"/>
          <w:b/>
          <w:bCs/>
          <w:sz w:val="40"/>
          <w:szCs w:val="40"/>
          <w:u w:val="single"/>
          <w:rtl/>
        </w:rPr>
        <w:t>ם</w:t>
      </w:r>
    </w:p>
    <w:p w:rsidR="00025482" w:rsidP="00770F54" w14:paraId="2A69FD86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Times New Roman" w:cs="Times New Roman"/>
          <w:b/>
          <w:bCs/>
          <w:sz w:val="24"/>
          <w:u w:val="single"/>
          <w:rtl/>
        </w:rPr>
      </w:pPr>
    </w:p>
    <w:p w:rsidR="00886CCD" w:rsidP="00025482" w14:paraId="3F2FC28A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cs="Times New Roman"/>
          <w:sz w:val="24"/>
          <w:rtl/>
        </w:rPr>
      </w:pPr>
      <w:r w:rsidRPr="00492F4A">
        <w:rPr>
          <w:rFonts w:ascii="Times New Roman" w:cs="Times New Roman"/>
          <w:b/>
          <w:bCs/>
          <w:sz w:val="24"/>
          <w:u w:val="single"/>
          <w:rtl/>
        </w:rPr>
        <w:t>פרטים אישיים</w:t>
      </w:r>
      <w:r>
        <w:rPr>
          <w:rFonts w:cs="Times New Roman"/>
          <w:b/>
          <w:bCs/>
          <w:sz w:val="24"/>
          <w:u w:val="single"/>
          <w:rtl/>
        </w:rPr>
        <w:t>:</w:t>
      </w:r>
      <w:r w:rsidRPr="00492F4A">
        <w:rPr>
          <w:rFonts w:cs="Times New Roman"/>
          <w:b/>
          <w:bCs/>
          <w:sz w:val="24"/>
          <w:u w:val="single"/>
          <w:rtl/>
        </w:rPr>
        <w:t xml:space="preserve"> </w:t>
      </w:r>
    </w:p>
    <w:p w:rsidR="00886CCD" w:rsidRPr="00492F4A" w:rsidP="00025482" w14:paraId="2646FF34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Times New Roman" w:cs="Times New Roman"/>
          <w:sz w:val="24"/>
        </w:rPr>
      </w:pPr>
      <w:r w:rsidRPr="00492F4A">
        <w:rPr>
          <w:rFonts w:ascii="Times New Roman" w:cs="Times New Roman"/>
          <w:sz w:val="24"/>
          <w:rtl/>
        </w:rPr>
        <w:t>שם</w:t>
      </w:r>
      <w:r w:rsidRPr="00492F4A">
        <w:rPr>
          <w:rFonts w:ascii="Times New Roman" w:cs="Times New Roman"/>
          <w:sz w:val="24"/>
          <w:rtl/>
        </w:rPr>
        <w:tab/>
      </w:r>
      <w:r w:rsidRPr="00492F4A">
        <w:rPr>
          <w:rFonts w:ascii="Times New Roman" w:cs="Times New Roman"/>
          <w:sz w:val="24"/>
          <w:rtl/>
        </w:rPr>
        <w:tab/>
        <w:t>:</w:t>
      </w:r>
      <w:r w:rsidRPr="00492F4A">
        <w:rPr>
          <w:rFonts w:ascii="Times New Roman" w:cs="Times New Roman"/>
          <w:b/>
          <w:bCs/>
          <w:sz w:val="24"/>
          <w:rtl/>
        </w:rPr>
        <w:t xml:space="preserve"> יגאל אנטין</w:t>
      </w:r>
      <w:r w:rsidRPr="00492F4A">
        <w:rPr>
          <w:rFonts w:cs="Times New Roman"/>
          <w:b/>
          <w:bCs/>
          <w:sz w:val="24"/>
          <w:rtl/>
        </w:rPr>
        <w:tab/>
      </w:r>
      <w:r w:rsidRPr="00492F4A">
        <w:rPr>
          <w:rFonts w:ascii="Times New Roman" w:cs="Times New Roman"/>
          <w:sz w:val="24"/>
          <w:rtl/>
        </w:rPr>
        <w:tab/>
      </w:r>
      <w:r w:rsidRPr="00492F4A" w:rsidR="00025482">
        <w:rPr>
          <w:rFonts w:ascii="Times New Roman" w:cs="Times New Roman"/>
          <w:sz w:val="24"/>
          <w:rtl/>
        </w:rPr>
        <w:t>דוא"ל</w:t>
      </w:r>
      <w:r w:rsidR="00025482">
        <w:rPr>
          <w:rFonts w:cs="Times New Roman"/>
          <w:sz w:val="24"/>
          <w:rtl/>
        </w:rPr>
        <w:tab/>
      </w:r>
      <w:r w:rsidRPr="00492F4A" w:rsidR="00025482">
        <w:rPr>
          <w:rFonts w:cs="Times New Roman"/>
          <w:sz w:val="24"/>
          <w:rtl/>
        </w:rPr>
        <w:t xml:space="preserve">: </w:t>
      </w:r>
      <w:r w:rsidRPr="00492F4A" w:rsidR="00025482">
        <w:rPr>
          <w:rFonts w:ascii="Times New Roman" w:cs="Times New Roman"/>
          <w:sz w:val="24"/>
        </w:rPr>
        <w:t>igalentin@gmail.com</w:t>
      </w:r>
    </w:p>
    <w:p w:rsidR="00886CCD" w:rsidRPr="00492F4A" w:rsidP="00C91523" w14:paraId="0CB923EB" w14:textId="154E7B75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cs="Times New Roman"/>
          <w:sz w:val="24"/>
          <w:rtl/>
        </w:rPr>
      </w:pPr>
      <w:r>
        <w:rPr>
          <w:rFonts w:ascii="Times New Roman" w:cs="Times New Roman" w:hint="cs"/>
          <w:sz w:val="24"/>
          <w:rtl/>
        </w:rPr>
        <w:t>מגורים</w:t>
      </w:r>
      <w:r>
        <w:rPr>
          <w:rFonts w:ascii="Times New Roman" w:cs="Times New Roman"/>
          <w:sz w:val="24"/>
          <w:rtl/>
        </w:rPr>
        <w:tab/>
      </w:r>
      <w:r w:rsidRPr="00492F4A">
        <w:rPr>
          <w:rFonts w:ascii="Times New Roman" w:cs="Times New Roman"/>
          <w:sz w:val="24"/>
          <w:rtl/>
        </w:rPr>
        <w:tab/>
        <w:t xml:space="preserve">: </w:t>
      </w:r>
      <w:r>
        <w:rPr>
          <w:rFonts w:cs="Times New Roman" w:hint="cs"/>
          <w:sz w:val="24"/>
          <w:rtl/>
        </w:rPr>
        <w:t>כפר יונה</w:t>
      </w:r>
      <w:r w:rsidRPr="00492F4A">
        <w:rPr>
          <w:rFonts w:cs="Times New Roman"/>
          <w:sz w:val="24"/>
          <w:rtl/>
        </w:rPr>
        <w:tab/>
      </w:r>
      <w:r>
        <w:rPr>
          <w:rFonts w:cs="Times New Roman"/>
          <w:sz w:val="24"/>
          <w:rtl/>
        </w:rPr>
        <w:tab/>
      </w:r>
      <w:r w:rsidRPr="00492F4A">
        <w:rPr>
          <w:rFonts w:ascii="Times New Roman" w:cs="Times New Roman"/>
          <w:sz w:val="24"/>
          <w:rtl/>
        </w:rPr>
        <w:t>טל</w:t>
      </w:r>
      <w:r>
        <w:rPr>
          <w:rFonts w:cs="Times New Roman"/>
          <w:sz w:val="24"/>
          <w:rtl/>
        </w:rPr>
        <w:tab/>
      </w:r>
      <w:r w:rsidRPr="00492F4A">
        <w:rPr>
          <w:rFonts w:cs="Times New Roman"/>
          <w:sz w:val="24"/>
          <w:rtl/>
        </w:rPr>
        <w:t xml:space="preserve">: </w:t>
      </w:r>
      <w:r w:rsidRPr="00492F4A">
        <w:rPr>
          <w:rFonts w:ascii="Times New Roman" w:cs="Times New Roman"/>
          <w:sz w:val="24"/>
        </w:rPr>
        <w:t>050-7658448</w:t>
      </w:r>
      <w:r w:rsidR="00E67786">
        <w:rPr>
          <w:rFonts w:ascii="Times New Roman" w:cs="Times New Roman"/>
          <w:sz w:val="24"/>
          <w:rtl/>
        </w:rPr>
        <w:tab/>
      </w:r>
      <w:r w:rsidR="00E67786">
        <w:rPr>
          <w:rFonts w:ascii="Times New Roman" w:cs="Times New Roman"/>
          <w:sz w:val="24"/>
          <w:rtl/>
        </w:rPr>
        <w:tab/>
      </w:r>
      <w:r w:rsidR="00E67786">
        <w:rPr>
          <w:rFonts w:ascii="Times New Roman" w:cs="Times New Roman" w:hint="cs"/>
          <w:sz w:val="24"/>
          <w:rtl/>
        </w:rPr>
        <w:t>ת.ז. 307222901</w:t>
      </w:r>
    </w:p>
    <w:p w:rsidR="00025482" w:rsidP="0052785D" w14:paraId="35A3A06D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Times New Roman" w:cs="Times New Roman"/>
          <w:b/>
          <w:bCs/>
          <w:sz w:val="24"/>
          <w:u w:val="single"/>
          <w:rtl/>
        </w:rPr>
      </w:pPr>
    </w:p>
    <w:p w:rsidR="00886CCD" w:rsidP="00025482" w14:paraId="614E35F6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cs="Times New Roman"/>
          <w:b/>
          <w:bCs/>
          <w:sz w:val="24"/>
          <w:u w:val="single"/>
          <w:rtl/>
        </w:rPr>
      </w:pPr>
      <w:r w:rsidRPr="00492F4A">
        <w:rPr>
          <w:rFonts w:ascii="Times New Roman" w:cs="Times New Roman"/>
          <w:b/>
          <w:bCs/>
          <w:sz w:val="24"/>
          <w:u w:val="single"/>
          <w:rtl/>
        </w:rPr>
        <w:t>השכלה אקדמית</w:t>
      </w:r>
      <w:r>
        <w:rPr>
          <w:rFonts w:cs="Times New Roman"/>
          <w:b/>
          <w:bCs/>
          <w:sz w:val="24"/>
          <w:u w:val="single"/>
          <w:rtl/>
        </w:rPr>
        <w:t>:</w:t>
      </w:r>
      <w:r w:rsidRPr="00492F4A">
        <w:rPr>
          <w:rFonts w:cs="Times New Roman"/>
          <w:b/>
          <w:bCs/>
          <w:sz w:val="24"/>
          <w:u w:val="single"/>
          <w:rtl/>
        </w:rPr>
        <w:t xml:space="preserve"> </w:t>
      </w:r>
    </w:p>
    <w:p w:rsidR="00886CCD" w:rsidRPr="00492F4A" w:rsidP="00F8397D" w14:paraId="1078F955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Times New Roman" w:cs="Times New Roman"/>
          <w:sz w:val="24"/>
        </w:rPr>
      </w:pPr>
      <w:r w:rsidRPr="00492F4A">
        <w:rPr>
          <w:rFonts w:ascii="Times New Roman" w:cs="Times New Roman"/>
          <w:sz w:val="24"/>
        </w:rPr>
        <w:t>M.Sc.</w:t>
      </w:r>
      <w:r w:rsidRPr="00492F4A">
        <w:rPr>
          <w:rFonts w:ascii="Times New Roman" w:cs="Times New Roman"/>
          <w:sz w:val="24"/>
        </w:rPr>
        <w:t>M.E</w:t>
      </w:r>
      <w:r w:rsidRPr="00492F4A">
        <w:rPr>
          <w:rFonts w:cs="Times New Roman"/>
          <w:sz w:val="24"/>
          <w:rtl/>
        </w:rPr>
        <w:t xml:space="preserve"> - </w:t>
      </w:r>
      <w:r w:rsidRPr="00492F4A">
        <w:rPr>
          <w:rFonts w:ascii="Times New Roman" w:cs="Times New Roman"/>
          <w:sz w:val="24"/>
          <w:rtl/>
        </w:rPr>
        <w:t>מהנדס מכו</w:t>
      </w:r>
      <w:bookmarkStart w:id="0" w:name="_GoBack"/>
      <w:bookmarkEnd w:id="0"/>
      <w:r w:rsidRPr="00492F4A">
        <w:rPr>
          <w:rFonts w:ascii="Times New Roman" w:cs="Times New Roman"/>
          <w:sz w:val="24"/>
          <w:rtl/>
        </w:rPr>
        <w:t xml:space="preserve">נות, תואר שני בהצטיינות. </w:t>
      </w:r>
    </w:p>
    <w:p w:rsidR="00886CCD" w:rsidP="007D4170" w14:paraId="0C01F8FD" w14:textId="50071E6F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cs="Times New Roman"/>
          <w:sz w:val="24"/>
          <w:rtl/>
        </w:rPr>
      </w:pPr>
      <w:r w:rsidRPr="00492F4A">
        <w:rPr>
          <w:rFonts w:ascii="Times New Roman" w:cs="Times New Roman"/>
          <w:sz w:val="24"/>
        </w:rPr>
        <w:t>LL.B</w:t>
      </w:r>
      <w:r w:rsidRPr="00492F4A">
        <w:rPr>
          <w:rFonts w:cs="Times New Roman"/>
          <w:sz w:val="24"/>
          <w:rtl/>
        </w:rPr>
        <w:t xml:space="preserve"> </w:t>
      </w:r>
      <w:r w:rsidR="00750CE5">
        <w:rPr>
          <w:rFonts w:cs="Times New Roman"/>
          <w:sz w:val="24"/>
          <w:rtl/>
        </w:rPr>
        <w:tab/>
      </w:r>
      <w:r>
        <w:rPr>
          <w:rFonts w:cs="Times New Roman"/>
          <w:sz w:val="24"/>
          <w:rtl/>
        </w:rPr>
        <w:t xml:space="preserve">- </w:t>
      </w:r>
      <w:r w:rsidRPr="00492F4A">
        <w:rPr>
          <w:rFonts w:ascii="Times New Roman" w:cs="Times New Roman"/>
          <w:sz w:val="24"/>
          <w:rtl/>
        </w:rPr>
        <w:t>תואר ראשון במשפטים.</w:t>
      </w:r>
    </w:p>
    <w:p w:rsidR="0052785D" w:rsidP="009F5E5D" w14:paraId="42B9C3D9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Times New Roman" w:cs="Times New Roman"/>
          <w:b/>
          <w:bCs/>
          <w:sz w:val="24"/>
          <w:u w:val="single"/>
          <w:rtl/>
        </w:rPr>
      </w:pPr>
    </w:p>
    <w:p w:rsidR="00886CCD" w:rsidP="00770F54" w14:paraId="6B9B2FAD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cs="Times New Roman"/>
          <w:b/>
          <w:bCs/>
          <w:sz w:val="24"/>
          <w:u w:val="single"/>
          <w:rtl/>
        </w:rPr>
      </w:pPr>
      <w:r w:rsidRPr="00492F4A">
        <w:rPr>
          <w:rFonts w:ascii="Times New Roman" w:cs="Times New Roman"/>
          <w:b/>
          <w:bCs/>
          <w:sz w:val="24"/>
          <w:u w:val="single"/>
          <w:rtl/>
        </w:rPr>
        <w:t>ניסיון מקצועי</w:t>
      </w:r>
      <w:r>
        <w:rPr>
          <w:rFonts w:cs="Times New Roman"/>
          <w:b/>
          <w:bCs/>
          <w:sz w:val="24"/>
          <w:u w:val="single"/>
          <w:rtl/>
        </w:rPr>
        <w:t>:</w:t>
      </w:r>
      <w:r w:rsidRPr="00492F4A">
        <w:rPr>
          <w:rFonts w:cs="Times New Roman"/>
          <w:b/>
          <w:bCs/>
          <w:sz w:val="24"/>
          <w:u w:val="single"/>
          <w:rtl/>
        </w:rPr>
        <w:t xml:space="preserve"> </w:t>
      </w:r>
    </w:p>
    <w:p w:rsidR="001D6F29" w:rsidP="001D6F29" w14:paraId="3B80E381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Times New Roman" w:cs="Times New Roman"/>
          <w:sz w:val="24"/>
          <w:rtl/>
        </w:rPr>
      </w:pPr>
      <w:r>
        <w:rPr>
          <w:rFonts w:ascii="Times New Roman" w:cs="Times New Roman" w:hint="cs"/>
          <w:sz w:val="24"/>
          <w:rtl/>
        </w:rPr>
        <w:t>2016-</w:t>
      </w:r>
      <w:r>
        <w:rPr>
          <w:rFonts w:ascii="Times New Roman" w:cs="Times New Roman" w:hint="cs"/>
          <w:sz w:val="24"/>
          <w:rtl/>
        </w:rPr>
        <w:tab/>
        <w:t>היום</w:t>
      </w:r>
      <w:r>
        <w:rPr>
          <w:rFonts w:ascii="Times New Roman" w:cs="Times New Roman" w:hint="cs"/>
          <w:sz w:val="24"/>
          <w:rtl/>
        </w:rPr>
        <w:tab/>
      </w:r>
      <w:r w:rsidRPr="008C1C6B">
        <w:rPr>
          <w:rFonts w:ascii="Times New Roman" w:cs="Times New Roman" w:hint="cs"/>
          <w:b/>
          <w:bCs/>
          <w:sz w:val="24"/>
          <w:u w:val="single"/>
          <w:rtl/>
        </w:rPr>
        <w:t>אידיא</w:t>
      </w:r>
      <w:r w:rsidRPr="008C1C6B">
        <w:rPr>
          <w:rFonts w:ascii="Times New Roman" w:cs="Times New Roman" w:hint="cs"/>
          <w:b/>
          <w:bCs/>
          <w:sz w:val="24"/>
          <w:u w:val="single"/>
          <w:rtl/>
        </w:rPr>
        <w:t xml:space="preserve"> ניהול ופיקוח בע"מ</w:t>
      </w:r>
      <w:r>
        <w:rPr>
          <w:rFonts w:ascii="Times New Roman" w:cs="Times New Roman" w:hint="cs"/>
          <w:b/>
          <w:bCs/>
          <w:sz w:val="24"/>
          <w:u w:val="single"/>
          <w:rtl/>
        </w:rPr>
        <w:t xml:space="preserve"> </w:t>
      </w:r>
      <w:r w:rsidR="00B40255">
        <w:rPr>
          <w:rFonts w:ascii="Times New Roman" w:cs="Times New Roman"/>
          <w:b/>
          <w:bCs/>
          <w:sz w:val="24"/>
          <w:u w:val="single"/>
          <w:rtl/>
        </w:rPr>
        <w:t>–</w:t>
      </w:r>
      <w:r w:rsidR="00B40255">
        <w:rPr>
          <w:rFonts w:ascii="Times New Roman" w:cs="Times New Roman" w:hint="cs"/>
          <w:b/>
          <w:bCs/>
          <w:sz w:val="24"/>
          <w:u w:val="single"/>
          <w:rtl/>
        </w:rPr>
        <w:t xml:space="preserve"> מנהל </w:t>
      </w:r>
      <w:r>
        <w:rPr>
          <w:rFonts w:ascii="Times New Roman" w:cs="Times New Roman" w:hint="cs"/>
          <w:b/>
          <w:bCs/>
          <w:sz w:val="24"/>
          <w:u w:val="single"/>
          <w:rtl/>
        </w:rPr>
        <w:t>ו</w:t>
      </w:r>
      <w:r w:rsidRPr="00991CEB">
        <w:rPr>
          <w:rFonts w:ascii="Times New Roman" w:cs="Times New Roman" w:hint="cs"/>
          <w:b/>
          <w:bCs/>
          <w:sz w:val="24"/>
          <w:u w:val="single"/>
          <w:rtl/>
        </w:rPr>
        <w:t>בעלים</w:t>
      </w:r>
      <w:r>
        <w:rPr>
          <w:rFonts w:ascii="Times New Roman" w:cs="Times New Roman" w:hint="cs"/>
          <w:b/>
          <w:bCs/>
          <w:sz w:val="24"/>
          <w:u w:val="single"/>
          <w:rtl/>
        </w:rPr>
        <w:t>.</w:t>
      </w:r>
    </w:p>
    <w:p w:rsidR="001D6F29" w:rsidP="001D6F29" w14:paraId="5AA495D1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40"/>
        <w:rPr>
          <w:rFonts w:cs="Times New Roman"/>
          <w:b/>
          <w:bCs/>
          <w:sz w:val="24"/>
          <w:u w:val="single"/>
          <w:rtl/>
        </w:rPr>
      </w:pPr>
      <w:r>
        <w:rPr>
          <w:rFonts w:ascii="Times New Roman" w:cs="Times New Roman" w:hint="cs"/>
          <w:sz w:val="24"/>
          <w:rtl/>
        </w:rPr>
        <w:t xml:space="preserve">שירותי </w:t>
      </w:r>
      <w:r>
        <w:rPr>
          <w:rFonts w:ascii="Times New Roman" w:cs="Times New Roman" w:hint="cs"/>
          <w:sz w:val="24"/>
          <w:rtl/>
        </w:rPr>
        <w:t xml:space="preserve">יעוץ וניהול בתחומי תעשיה, תשתיות ואנרגיה, </w:t>
      </w:r>
      <w:r>
        <w:rPr>
          <w:rFonts w:ascii="Times New Roman" w:cs="Times New Roman" w:hint="cs"/>
          <w:sz w:val="24"/>
          <w:rtl/>
        </w:rPr>
        <w:t xml:space="preserve">הקמה ותפעול פרויקטים </w:t>
      </w:r>
      <w:r>
        <w:rPr>
          <w:rFonts w:ascii="Times New Roman" w:cs="Times New Roman" w:hint="cs"/>
          <w:sz w:val="24"/>
          <w:rtl/>
        </w:rPr>
        <w:t>החל משלבי יזום, תכנון, רישוי, מימון, והלאה רכש, הקמה ותפעול לטווח ארוך</w:t>
      </w:r>
      <w:r>
        <w:rPr>
          <w:rFonts w:ascii="Times New Roman" w:cs="Times New Roman" w:hint="cs"/>
          <w:sz w:val="24"/>
          <w:rtl/>
        </w:rPr>
        <w:t xml:space="preserve"> מתקנים ומפעלים</w:t>
      </w:r>
      <w:r>
        <w:rPr>
          <w:rFonts w:ascii="Times New Roman" w:cs="Times New Roman" w:hint="cs"/>
          <w:sz w:val="24"/>
          <w:rtl/>
        </w:rPr>
        <w:t xml:space="preserve">.     </w:t>
      </w:r>
    </w:p>
    <w:p w:rsidR="0052785D" w:rsidRPr="0052785D" w:rsidP="00587AEC" w14:paraId="7714577A" w14:textId="43E264F1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Times New Roman" w:cs="Times New Roman"/>
          <w:b/>
          <w:bCs/>
          <w:sz w:val="24"/>
          <w:u w:val="single"/>
          <w:rtl/>
        </w:rPr>
      </w:pPr>
      <w:r w:rsidRPr="0052785D">
        <w:rPr>
          <w:rFonts w:ascii="Times New Roman" w:cs="Times New Roman" w:hint="cs"/>
          <w:sz w:val="24"/>
          <w:rtl/>
        </w:rPr>
        <w:t xml:space="preserve">2014 </w:t>
      </w:r>
      <w:r>
        <w:rPr>
          <w:rFonts w:ascii="Times New Roman" w:cs="Times New Roman"/>
          <w:sz w:val="24"/>
          <w:rtl/>
        </w:rPr>
        <w:t>–</w:t>
      </w:r>
      <w:r>
        <w:rPr>
          <w:rFonts w:ascii="Times New Roman" w:cs="Times New Roman" w:hint="cs"/>
          <w:sz w:val="24"/>
          <w:rtl/>
        </w:rPr>
        <w:tab/>
      </w:r>
      <w:r w:rsidR="00587AEC">
        <w:rPr>
          <w:rFonts w:ascii="Times New Roman" w:cs="Times New Roman"/>
          <w:sz w:val="24"/>
        </w:rPr>
        <w:t>2016</w:t>
      </w:r>
      <w:r>
        <w:rPr>
          <w:rFonts w:ascii="Times New Roman" w:cs="Times New Roman" w:hint="cs"/>
          <w:sz w:val="24"/>
          <w:rtl/>
        </w:rPr>
        <w:tab/>
      </w:r>
      <w:r w:rsidRPr="0052785D">
        <w:rPr>
          <w:rFonts w:ascii="Times New Roman" w:cs="Times New Roman" w:hint="cs"/>
          <w:b/>
          <w:bCs/>
          <w:sz w:val="24"/>
          <w:u w:val="single"/>
          <w:rtl/>
        </w:rPr>
        <w:t>מנכ"ל חבר</w:t>
      </w:r>
      <w:r w:rsidR="008673E1">
        <w:rPr>
          <w:rFonts w:ascii="Times New Roman" w:cs="Times New Roman" w:hint="cs"/>
          <w:b/>
          <w:bCs/>
          <w:sz w:val="24"/>
          <w:u w:val="single"/>
          <w:rtl/>
        </w:rPr>
        <w:t>ה</w:t>
      </w:r>
      <w:r w:rsidRPr="0052785D">
        <w:rPr>
          <w:rFonts w:ascii="Times New Roman" w:cs="Times New Roman" w:hint="cs"/>
          <w:b/>
          <w:bCs/>
          <w:sz w:val="24"/>
          <w:u w:val="single"/>
          <w:rtl/>
        </w:rPr>
        <w:t xml:space="preserve"> </w:t>
      </w:r>
      <w:r w:rsidR="008673E1">
        <w:rPr>
          <w:rFonts w:ascii="Times New Roman" w:cs="Times New Roman" w:hint="cs"/>
          <w:b/>
          <w:bCs/>
          <w:sz w:val="24"/>
          <w:u w:val="single"/>
          <w:rtl/>
        </w:rPr>
        <w:t>תעשייתית</w:t>
      </w:r>
      <w:r w:rsidR="00FB1602">
        <w:rPr>
          <w:rFonts w:ascii="Times New Roman" w:cs="Times New Roman" w:hint="cs"/>
          <w:b/>
          <w:bCs/>
          <w:sz w:val="24"/>
          <w:u w:val="single"/>
          <w:rtl/>
        </w:rPr>
        <w:t xml:space="preserve"> הנדסית</w:t>
      </w:r>
      <w:r w:rsidR="008673E1">
        <w:rPr>
          <w:rFonts w:ascii="Times New Roman" w:cs="Times New Roman" w:hint="cs"/>
          <w:b/>
          <w:bCs/>
          <w:sz w:val="24"/>
          <w:u w:val="single"/>
          <w:rtl/>
        </w:rPr>
        <w:t>, חברה בת של חברה ציבורית</w:t>
      </w:r>
      <w:r w:rsidR="00320CB3">
        <w:rPr>
          <w:rFonts w:ascii="Times New Roman" w:cs="Times New Roman" w:hint="cs"/>
          <w:b/>
          <w:bCs/>
          <w:sz w:val="24"/>
          <w:u w:val="single"/>
          <w:rtl/>
        </w:rPr>
        <w:t xml:space="preserve"> (ברן)</w:t>
      </w:r>
      <w:r w:rsidR="008673E1">
        <w:rPr>
          <w:rFonts w:ascii="Times New Roman" w:cs="Times New Roman" w:hint="cs"/>
          <w:b/>
          <w:bCs/>
          <w:sz w:val="24"/>
          <w:u w:val="single"/>
          <w:rtl/>
        </w:rPr>
        <w:t>, חבר הנהלה של הקבוצה.</w:t>
      </w:r>
      <w:r w:rsidRPr="0052785D">
        <w:rPr>
          <w:rFonts w:ascii="Times New Roman" w:cs="Times New Roman" w:hint="cs"/>
          <w:b/>
          <w:bCs/>
          <w:sz w:val="24"/>
          <w:u w:val="single"/>
          <w:rtl/>
        </w:rPr>
        <w:t xml:space="preserve"> </w:t>
      </w:r>
    </w:p>
    <w:p w:rsidR="00025482" w:rsidP="00CD6BA1" w14:paraId="626CDA61" w14:textId="77777777">
      <w:pPr>
        <w:pStyle w:val="12"/>
        <w:numPr>
          <w:ilvl w:val="0"/>
          <w:numId w:val="4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  <w:rtl/>
        </w:rPr>
      </w:pPr>
      <w:r>
        <w:rPr>
          <w:rFonts w:ascii="Times New Roman" w:cs="Times New Roman" w:hint="cs"/>
          <w:sz w:val="24"/>
          <w:rtl/>
        </w:rPr>
        <w:t>ניהול חברה העוסקת ב</w:t>
      </w:r>
      <w:r>
        <w:rPr>
          <w:rFonts w:ascii="Times New Roman" w:cs="Times New Roman" w:hint="cs"/>
          <w:sz w:val="24"/>
          <w:rtl/>
        </w:rPr>
        <w:t xml:space="preserve">תכנון, הקמה והפעלה של </w:t>
      </w:r>
      <w:r w:rsidR="00FA6AB0">
        <w:rPr>
          <w:rFonts w:ascii="Times New Roman" w:cs="Times New Roman" w:hint="cs"/>
          <w:sz w:val="24"/>
          <w:rtl/>
        </w:rPr>
        <w:t xml:space="preserve">מפעלי </w:t>
      </w:r>
      <w:r w:rsidR="008673E1">
        <w:rPr>
          <w:rFonts w:ascii="Times New Roman" w:cs="Times New Roman" w:hint="cs"/>
          <w:sz w:val="24"/>
          <w:rtl/>
        </w:rPr>
        <w:t>תעשייה,</w:t>
      </w:r>
      <w:r>
        <w:rPr>
          <w:rFonts w:ascii="Times New Roman" w:cs="Times New Roman" w:hint="cs"/>
          <w:sz w:val="24"/>
          <w:rtl/>
        </w:rPr>
        <w:t xml:space="preserve"> אנרגיה, גז, </w:t>
      </w:r>
      <w:r w:rsidR="008673E1">
        <w:rPr>
          <w:rFonts w:ascii="Times New Roman" w:cs="Times New Roman" w:hint="cs"/>
          <w:sz w:val="24"/>
          <w:rtl/>
        </w:rPr>
        <w:t xml:space="preserve">תקשורת, </w:t>
      </w:r>
      <w:r>
        <w:rPr>
          <w:rFonts w:ascii="Times New Roman" w:cs="Times New Roman" w:hint="cs"/>
          <w:sz w:val="24"/>
          <w:rtl/>
        </w:rPr>
        <w:t>מים</w:t>
      </w:r>
      <w:r>
        <w:rPr>
          <w:rFonts w:ascii="Times New Roman" w:cs="Times New Roman" w:hint="cs"/>
          <w:sz w:val="24"/>
          <w:rtl/>
        </w:rPr>
        <w:t xml:space="preserve"> </w:t>
      </w:r>
      <w:r w:rsidR="008673E1">
        <w:rPr>
          <w:rFonts w:ascii="Times New Roman" w:cs="Times New Roman" w:hint="cs"/>
          <w:sz w:val="24"/>
          <w:rtl/>
        </w:rPr>
        <w:t>ו</w:t>
      </w:r>
      <w:r>
        <w:rPr>
          <w:rFonts w:ascii="Times New Roman" w:cs="Times New Roman" w:hint="cs"/>
          <w:sz w:val="24"/>
          <w:rtl/>
        </w:rPr>
        <w:t>שפכים, הכוללת כ-200 מהנדסים, הנדסאים ועובדים מקצועיים</w:t>
      </w:r>
      <w:r w:rsidR="00B02B20">
        <w:rPr>
          <w:rFonts w:ascii="Times New Roman" w:cs="Times New Roman" w:hint="cs"/>
          <w:sz w:val="24"/>
          <w:rtl/>
        </w:rPr>
        <w:t xml:space="preserve">. </w:t>
      </w:r>
      <w:r>
        <w:rPr>
          <w:rFonts w:ascii="Times New Roman" w:cs="Times New Roman" w:hint="cs"/>
          <w:sz w:val="24"/>
          <w:rtl/>
        </w:rPr>
        <w:t xml:space="preserve"> </w:t>
      </w:r>
    </w:p>
    <w:p w:rsidR="00CD6BA1" w:rsidP="00CD6BA1" w14:paraId="0502AD35" w14:textId="77777777">
      <w:pPr>
        <w:pStyle w:val="12"/>
        <w:numPr>
          <w:ilvl w:val="0"/>
          <w:numId w:val="4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  <w:rtl/>
        </w:rPr>
      </w:pPr>
      <w:r>
        <w:rPr>
          <w:rFonts w:ascii="Times New Roman" w:cs="Times New Roman" w:hint="cs"/>
          <w:sz w:val="24"/>
          <w:rtl/>
        </w:rPr>
        <w:t>פיתוח עסקי</w:t>
      </w:r>
      <w:r w:rsidR="00FA6AB0">
        <w:rPr>
          <w:rFonts w:ascii="Times New Roman" w:cs="Times New Roman" w:hint="cs"/>
          <w:sz w:val="24"/>
          <w:rtl/>
        </w:rPr>
        <w:t>, שיווק</w:t>
      </w:r>
      <w:r>
        <w:rPr>
          <w:rFonts w:ascii="Times New Roman" w:cs="Times New Roman" w:hint="cs"/>
          <w:sz w:val="24"/>
          <w:rtl/>
        </w:rPr>
        <w:t xml:space="preserve"> ויזום פרויקט</w:t>
      </w:r>
      <w:r w:rsidR="00FA6AB0">
        <w:rPr>
          <w:rFonts w:ascii="Times New Roman" w:cs="Times New Roman" w:hint="cs"/>
          <w:sz w:val="24"/>
          <w:rtl/>
        </w:rPr>
        <w:t>י</w:t>
      </w:r>
      <w:r>
        <w:rPr>
          <w:rFonts w:ascii="Times New Roman" w:cs="Times New Roman" w:hint="cs"/>
          <w:sz w:val="24"/>
          <w:rtl/>
        </w:rPr>
        <w:t>ם וקשרים עסקיים בארץ ובחו"ל.</w:t>
      </w:r>
    </w:p>
    <w:p w:rsidR="00CD6BA1" w:rsidP="00CD6BA1" w14:paraId="52BB884B" w14:textId="77777777">
      <w:pPr>
        <w:pStyle w:val="12"/>
        <w:numPr>
          <w:ilvl w:val="0"/>
          <w:numId w:val="4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  <w:rtl/>
        </w:rPr>
      </w:pPr>
      <w:r>
        <w:rPr>
          <w:rFonts w:ascii="Times New Roman" w:cs="Times New Roman" w:hint="cs"/>
          <w:sz w:val="24"/>
          <w:rtl/>
        </w:rPr>
        <w:t>ניהול חברות בנות, אגפים ומחלקות, כספים ותקציבים</w:t>
      </w:r>
      <w:r w:rsidR="00025482">
        <w:rPr>
          <w:rFonts w:ascii="Times New Roman" w:cs="Times New Roman" w:hint="cs"/>
          <w:sz w:val="24"/>
          <w:rtl/>
        </w:rPr>
        <w:t>, דוחות כספיים וכו'</w:t>
      </w:r>
      <w:r>
        <w:rPr>
          <w:rFonts w:ascii="Times New Roman" w:cs="Times New Roman" w:hint="cs"/>
          <w:sz w:val="24"/>
          <w:rtl/>
        </w:rPr>
        <w:t>.</w:t>
      </w:r>
    </w:p>
    <w:p w:rsidR="0052785D" w:rsidP="00CD6BA1" w14:paraId="7F688E5E" w14:textId="77777777">
      <w:pPr>
        <w:pStyle w:val="12"/>
        <w:numPr>
          <w:ilvl w:val="0"/>
          <w:numId w:val="4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  <w:rtl/>
        </w:rPr>
      </w:pPr>
      <w:r>
        <w:rPr>
          <w:rFonts w:ascii="Times New Roman" w:cs="Times New Roman" w:hint="cs"/>
          <w:sz w:val="24"/>
          <w:rtl/>
        </w:rPr>
        <w:t>דיווח למנכ"ל הקבוצה</w:t>
      </w:r>
      <w:r w:rsidR="008673E1">
        <w:rPr>
          <w:rFonts w:ascii="Times New Roman" w:cs="Times New Roman" w:hint="cs"/>
          <w:sz w:val="24"/>
          <w:rtl/>
        </w:rPr>
        <w:t xml:space="preserve"> </w:t>
      </w:r>
      <w:r w:rsidR="006B11D5">
        <w:rPr>
          <w:rFonts w:ascii="Times New Roman" w:cs="Times New Roman" w:hint="cs"/>
          <w:sz w:val="24"/>
          <w:rtl/>
        </w:rPr>
        <w:t>הציבורית</w:t>
      </w:r>
      <w:r>
        <w:rPr>
          <w:rFonts w:ascii="Times New Roman" w:cs="Times New Roman" w:hint="cs"/>
          <w:sz w:val="24"/>
          <w:rtl/>
        </w:rPr>
        <w:t>.</w:t>
      </w:r>
    </w:p>
    <w:p w:rsidR="00886CCD" w:rsidP="007D4170" w14:paraId="692AA648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Times New Roman" w:cs="Times New Roman"/>
          <w:b/>
          <w:bCs/>
          <w:sz w:val="24"/>
          <w:u w:val="single"/>
          <w:rtl/>
        </w:rPr>
      </w:pPr>
      <w:r>
        <w:rPr>
          <w:rFonts w:ascii="Times New Roman" w:cs="Times New Roman" w:hint="cs"/>
          <w:sz w:val="24"/>
          <w:rtl/>
        </w:rPr>
        <w:t>2013 - 2014</w:t>
      </w:r>
      <w:r w:rsidR="007920D0">
        <w:rPr>
          <w:rFonts w:ascii="Times New Roman" w:cs="Times New Roman"/>
          <w:sz w:val="24"/>
        </w:rPr>
        <w:tab/>
      </w:r>
      <w:r w:rsidRPr="007920D0" w:rsidR="007920D0">
        <w:rPr>
          <w:rFonts w:ascii="Times New Roman" w:cs="Times New Roman" w:hint="cs"/>
          <w:b/>
          <w:bCs/>
          <w:sz w:val="24"/>
          <w:u w:val="single"/>
          <w:rtl/>
        </w:rPr>
        <w:t xml:space="preserve">חברת </w:t>
      </w:r>
      <w:r w:rsidR="0026576E">
        <w:rPr>
          <w:rFonts w:ascii="Times New Roman" w:cs="Times New Roman" w:hint="cs"/>
          <w:b/>
          <w:bCs/>
          <w:sz w:val="24"/>
          <w:u w:val="single"/>
          <w:rtl/>
        </w:rPr>
        <w:t xml:space="preserve">תעשיית </w:t>
      </w:r>
      <w:r w:rsidR="00025482">
        <w:rPr>
          <w:rFonts w:ascii="Times New Roman" w:cs="Times New Roman" w:hint="cs"/>
          <w:b/>
          <w:bCs/>
          <w:sz w:val="24"/>
          <w:u w:val="single"/>
          <w:rtl/>
        </w:rPr>
        <w:t xml:space="preserve">אנרגיה </w:t>
      </w:r>
      <w:r w:rsidRPr="007920D0" w:rsidR="007920D0">
        <w:rPr>
          <w:rFonts w:ascii="Times New Roman" w:cs="Times New Roman" w:hint="cs"/>
          <w:b/>
          <w:bCs/>
          <w:sz w:val="24"/>
          <w:u w:val="single"/>
          <w:rtl/>
        </w:rPr>
        <w:t>מקבוצ</w:t>
      </w:r>
      <w:r w:rsidR="007D4170">
        <w:rPr>
          <w:rFonts w:ascii="Times New Roman" w:cs="Times New Roman" w:hint="cs"/>
          <w:b/>
          <w:bCs/>
          <w:sz w:val="24"/>
          <w:u w:val="single"/>
          <w:rtl/>
        </w:rPr>
        <w:t xml:space="preserve">ת </w:t>
      </w:r>
      <w:r w:rsidR="007D4170">
        <w:rPr>
          <w:rFonts w:ascii="Times New Roman" w:cs="Times New Roman" w:hint="cs"/>
          <w:b/>
          <w:bCs/>
          <w:sz w:val="24"/>
          <w:u w:val="single"/>
          <w:rtl/>
        </w:rPr>
        <w:t>האצ'יסון</w:t>
      </w:r>
      <w:r w:rsidR="00595BF1">
        <w:rPr>
          <w:rFonts w:ascii="Times New Roman" w:cs="Times New Roman"/>
          <w:b/>
          <w:bCs/>
          <w:sz w:val="24"/>
          <w:u w:val="single"/>
        </w:rPr>
        <w:t xml:space="preserve"> </w:t>
      </w:r>
      <w:r w:rsidR="008673E1">
        <w:rPr>
          <w:rFonts w:ascii="Times New Roman" w:cs="Times New Roman" w:hint="cs"/>
          <w:b/>
          <w:bCs/>
          <w:sz w:val="24"/>
          <w:u w:val="single"/>
          <w:rtl/>
        </w:rPr>
        <w:t>(נסחרת בבורסה של הונג קונג)</w:t>
      </w:r>
      <w:r w:rsidRPr="007920D0" w:rsidR="007920D0">
        <w:rPr>
          <w:rFonts w:ascii="Times New Roman" w:cs="Times New Roman" w:hint="cs"/>
          <w:b/>
          <w:bCs/>
          <w:sz w:val="24"/>
          <w:u w:val="single"/>
          <w:rtl/>
        </w:rPr>
        <w:t>, סמנכ"ל.</w:t>
      </w:r>
    </w:p>
    <w:p w:rsidR="0052785D" w:rsidP="00025482" w14:paraId="2439F4FF" w14:textId="77777777">
      <w:pPr>
        <w:pStyle w:val="12"/>
        <w:numPr>
          <w:ilvl w:val="0"/>
          <w:numId w:val="4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</w:rPr>
      </w:pPr>
      <w:r w:rsidRPr="007920D0">
        <w:rPr>
          <w:rFonts w:ascii="Times New Roman" w:cs="Times New Roman" w:hint="cs"/>
          <w:sz w:val="24"/>
          <w:rtl/>
        </w:rPr>
        <w:t>החברה</w:t>
      </w:r>
      <w:r>
        <w:rPr>
          <w:rFonts w:ascii="Times New Roman" w:cs="Times New Roman" w:hint="cs"/>
          <w:sz w:val="24"/>
          <w:rtl/>
        </w:rPr>
        <w:t xml:space="preserve"> עוסקת ביזום, מימון, תכנון, הקמה והפעלה של </w:t>
      </w:r>
      <w:r w:rsidR="0026576E">
        <w:rPr>
          <w:rFonts w:ascii="Times New Roman" w:cs="Times New Roman" w:hint="cs"/>
          <w:sz w:val="24"/>
          <w:rtl/>
        </w:rPr>
        <w:t xml:space="preserve">מפעל </w:t>
      </w:r>
      <w:r>
        <w:rPr>
          <w:rFonts w:ascii="Times New Roman" w:cs="Times New Roman" w:hint="cs"/>
          <w:sz w:val="24"/>
          <w:rtl/>
        </w:rPr>
        <w:t xml:space="preserve">תחנת </w:t>
      </w:r>
      <w:r>
        <w:rPr>
          <w:rFonts w:ascii="Times New Roman" w:cs="Times New Roman" w:hint="cs"/>
          <w:sz w:val="24"/>
          <w:rtl/>
        </w:rPr>
        <w:t>כ</w:t>
      </w:r>
      <w:r w:rsidR="0026576E">
        <w:rPr>
          <w:rFonts w:ascii="Times New Roman" w:cs="Times New Roman" w:hint="cs"/>
          <w:sz w:val="24"/>
          <w:rtl/>
        </w:rPr>
        <w:t>ח</w:t>
      </w:r>
      <w:r>
        <w:rPr>
          <w:rFonts w:ascii="Times New Roman" w:cs="Times New Roman" w:hint="cs"/>
          <w:sz w:val="24"/>
          <w:rtl/>
        </w:rPr>
        <w:t xml:space="preserve"> בעלת הספק של</w:t>
      </w:r>
      <w:r w:rsidR="00025482">
        <w:rPr>
          <w:rFonts w:ascii="Times New Roman" w:cs="Times New Roman" w:hint="cs"/>
          <w:sz w:val="24"/>
          <w:rtl/>
        </w:rPr>
        <w:t xml:space="preserve"> מעל</w:t>
      </w:r>
      <w:r>
        <w:rPr>
          <w:rFonts w:ascii="Times New Roman" w:cs="Times New Roman" w:hint="cs"/>
          <w:sz w:val="24"/>
          <w:rtl/>
        </w:rPr>
        <w:t xml:space="preserve"> 340 </w:t>
      </w:r>
      <w:r>
        <w:rPr>
          <w:rFonts w:ascii="Times New Roman" w:cs="Times New Roman"/>
          <w:sz w:val="24"/>
        </w:rPr>
        <w:t>MW</w:t>
      </w:r>
      <w:r>
        <w:rPr>
          <w:rFonts w:ascii="Times New Roman" w:cs="Times New Roman" w:hint="cs"/>
          <w:sz w:val="24"/>
          <w:rtl/>
        </w:rPr>
        <w:t xml:space="preserve"> ובהיקף כספי של כ-</w:t>
      </w:r>
      <w:r w:rsidR="00B02B20">
        <w:rPr>
          <w:rFonts w:ascii="Times New Roman" w:cs="Times New Roman" w:hint="cs"/>
          <w:sz w:val="24"/>
          <w:rtl/>
        </w:rPr>
        <w:t>6</w:t>
      </w:r>
      <w:r>
        <w:rPr>
          <w:rFonts w:ascii="Times New Roman" w:cs="Times New Roman" w:hint="cs"/>
          <w:sz w:val="24"/>
          <w:rtl/>
        </w:rPr>
        <w:t xml:space="preserve">00 מיליון </w:t>
      </w:r>
      <w:r>
        <w:rPr>
          <w:rFonts w:ascii="Times New Roman" w:cs="Times New Roman"/>
          <w:sz w:val="24"/>
        </w:rPr>
        <w:t>USD</w:t>
      </w:r>
      <w:r>
        <w:rPr>
          <w:rFonts w:ascii="Times New Roman" w:cs="Times New Roman" w:hint="cs"/>
          <w:sz w:val="24"/>
          <w:rtl/>
        </w:rPr>
        <w:t xml:space="preserve">. </w:t>
      </w:r>
    </w:p>
    <w:p w:rsidR="007920D0" w:rsidP="0052785D" w14:paraId="5E789022" w14:textId="77777777">
      <w:pPr>
        <w:pStyle w:val="12"/>
        <w:numPr>
          <w:ilvl w:val="0"/>
          <w:numId w:val="4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</w:rPr>
      </w:pPr>
      <w:r>
        <w:rPr>
          <w:rFonts w:ascii="Times New Roman" w:cs="Times New Roman" w:hint="cs"/>
          <w:sz w:val="24"/>
          <w:rtl/>
        </w:rPr>
        <w:t xml:space="preserve">ניהול </w:t>
      </w:r>
      <w:r w:rsidR="0026576E">
        <w:rPr>
          <w:rFonts w:ascii="Times New Roman" w:cs="Times New Roman" w:hint="cs"/>
          <w:sz w:val="24"/>
          <w:rtl/>
        </w:rPr>
        <w:t xml:space="preserve">תכנון והקמת המפעל, </w:t>
      </w:r>
      <w:r>
        <w:rPr>
          <w:rFonts w:ascii="Times New Roman" w:cs="Times New Roman" w:hint="cs"/>
          <w:sz w:val="24"/>
          <w:rtl/>
        </w:rPr>
        <w:t xml:space="preserve">כולל </w:t>
      </w:r>
      <w:r w:rsidR="0052785D">
        <w:rPr>
          <w:rFonts w:ascii="Times New Roman" w:cs="Times New Roman" w:hint="cs"/>
          <w:sz w:val="24"/>
          <w:rtl/>
        </w:rPr>
        <w:t>מתכננים ו</w:t>
      </w:r>
      <w:r>
        <w:rPr>
          <w:rFonts w:ascii="Times New Roman" w:cs="Times New Roman" w:hint="cs"/>
          <w:sz w:val="24"/>
          <w:rtl/>
        </w:rPr>
        <w:t>יועצים בארץ ובחו"ל, הכנה וניהול מכרז</w:t>
      </w:r>
      <w:r w:rsidR="0052785D">
        <w:rPr>
          <w:rFonts w:ascii="Times New Roman" w:cs="Times New Roman" w:hint="cs"/>
          <w:sz w:val="24"/>
          <w:rtl/>
        </w:rPr>
        <w:t>ים</w:t>
      </w:r>
      <w:r>
        <w:rPr>
          <w:rFonts w:ascii="Times New Roman" w:cs="Times New Roman" w:hint="cs"/>
          <w:sz w:val="24"/>
          <w:rtl/>
        </w:rPr>
        <w:t xml:space="preserve"> בינלאומי</w:t>
      </w:r>
      <w:r w:rsidR="0052785D">
        <w:rPr>
          <w:rFonts w:ascii="Times New Roman" w:cs="Times New Roman" w:hint="cs"/>
          <w:sz w:val="24"/>
          <w:rtl/>
        </w:rPr>
        <w:t>ים ל</w:t>
      </w:r>
      <w:r w:rsidR="00025482">
        <w:rPr>
          <w:rFonts w:ascii="Times New Roman" w:cs="Times New Roman" w:hint="cs"/>
          <w:sz w:val="24"/>
          <w:rtl/>
        </w:rPr>
        <w:t>מיון ו</w:t>
      </w:r>
      <w:r w:rsidR="0052785D">
        <w:rPr>
          <w:rFonts w:ascii="Times New Roman" w:cs="Times New Roman" w:hint="cs"/>
          <w:sz w:val="24"/>
          <w:rtl/>
        </w:rPr>
        <w:t xml:space="preserve">בחירת </w:t>
      </w:r>
      <w:r w:rsidR="0026576E">
        <w:rPr>
          <w:rFonts w:ascii="Times New Roman" w:cs="Times New Roman" w:hint="cs"/>
          <w:sz w:val="24"/>
          <w:rtl/>
        </w:rPr>
        <w:t>ספקים</w:t>
      </w:r>
      <w:r w:rsidR="0052785D">
        <w:rPr>
          <w:rFonts w:ascii="Times New Roman" w:cs="Times New Roman" w:hint="cs"/>
          <w:sz w:val="24"/>
          <w:rtl/>
        </w:rPr>
        <w:t xml:space="preserve"> </w:t>
      </w:r>
      <w:r w:rsidR="0026576E">
        <w:rPr>
          <w:rFonts w:ascii="Times New Roman" w:cs="Times New Roman" w:hint="cs"/>
          <w:sz w:val="24"/>
          <w:rtl/>
        </w:rPr>
        <w:t xml:space="preserve">ויצרנים בינלאומיים </w:t>
      </w:r>
      <w:r w:rsidR="0052785D">
        <w:rPr>
          <w:rFonts w:ascii="Times New Roman" w:cs="Times New Roman" w:hint="cs"/>
          <w:sz w:val="24"/>
          <w:rtl/>
        </w:rPr>
        <w:t>בהתאם לדרישות הגופים המממנים ל-</w:t>
      </w:r>
      <w:r w:rsidR="0052785D">
        <w:rPr>
          <w:rFonts w:ascii="Times New Roman" w:cs="Times New Roman"/>
          <w:sz w:val="24"/>
        </w:rPr>
        <w:t>Project Finance</w:t>
      </w:r>
      <w:r w:rsidR="0052785D">
        <w:rPr>
          <w:rFonts w:ascii="Times New Roman" w:cs="Times New Roman" w:hint="cs"/>
          <w:sz w:val="24"/>
          <w:rtl/>
        </w:rPr>
        <w:t>.</w:t>
      </w:r>
    </w:p>
    <w:p w:rsidR="00886CCD" w:rsidRPr="00B84C0B" w:rsidP="004A74DD" w14:paraId="523E5CB7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40" w:hanging="1440"/>
        <w:rPr>
          <w:rFonts w:cs="Times New Roman"/>
          <w:b/>
          <w:bCs/>
          <w:sz w:val="24"/>
          <w:u w:val="single"/>
          <w:rtl/>
        </w:rPr>
      </w:pPr>
      <w:r>
        <w:rPr>
          <w:rFonts w:cs="Times New Roman"/>
          <w:sz w:val="24"/>
          <w:rtl/>
        </w:rPr>
        <w:t>2010 – 2013</w:t>
      </w:r>
      <w:r>
        <w:rPr>
          <w:rFonts w:cs="Times New Roman"/>
          <w:sz w:val="24"/>
          <w:rtl/>
        </w:rPr>
        <w:tab/>
      </w:r>
      <w:r w:rsidRPr="00B84C0B" w:rsidR="00B84C0B">
        <w:rPr>
          <w:rFonts w:ascii="Times New Roman" w:cs="Times New Roman" w:hint="cs"/>
          <w:b/>
          <w:bCs/>
          <w:sz w:val="24"/>
          <w:u w:val="single"/>
          <w:rtl/>
        </w:rPr>
        <w:t xml:space="preserve">חברת </w:t>
      </w:r>
      <w:r w:rsidRPr="00B84C0B">
        <w:rPr>
          <w:rFonts w:ascii="Times New Roman" w:cs="Times New Roman"/>
          <w:b/>
          <w:bCs/>
          <w:sz w:val="24"/>
          <w:u w:val="single"/>
          <w:rtl/>
        </w:rPr>
        <w:t>ג'י.אי.אס. בע"מ (</w:t>
      </w:r>
      <w:r w:rsidRPr="00B84C0B">
        <w:rPr>
          <w:rFonts w:ascii="Times New Roman" w:cs="Times New Roman"/>
          <w:b/>
          <w:bCs/>
          <w:sz w:val="24"/>
          <w:u w:val="single"/>
        </w:rPr>
        <w:t>GES</w:t>
      </w:r>
      <w:r w:rsidRPr="00B84C0B">
        <w:rPr>
          <w:rFonts w:ascii="Times New Roman" w:cs="Times New Roman"/>
          <w:b/>
          <w:bCs/>
          <w:sz w:val="24"/>
          <w:u w:val="single"/>
          <w:rtl/>
        </w:rPr>
        <w:t>)</w:t>
      </w:r>
      <w:r w:rsidRPr="00B84C0B" w:rsidR="00B84C0B">
        <w:rPr>
          <w:rFonts w:ascii="Times New Roman" w:cs="Times New Roman" w:hint="cs"/>
          <w:b/>
          <w:bCs/>
          <w:sz w:val="24"/>
          <w:u w:val="single"/>
          <w:rtl/>
        </w:rPr>
        <w:t xml:space="preserve"> מקבוצת עזריאלי</w:t>
      </w:r>
      <w:r w:rsidR="004A74DD">
        <w:rPr>
          <w:rFonts w:ascii="Times New Roman" w:cs="Times New Roman" w:hint="cs"/>
          <w:b/>
          <w:bCs/>
          <w:sz w:val="24"/>
          <w:u w:val="single"/>
          <w:rtl/>
        </w:rPr>
        <w:t xml:space="preserve"> (חברה ציבורית)</w:t>
      </w:r>
      <w:r w:rsidRPr="00B84C0B" w:rsidR="00B84C0B">
        <w:rPr>
          <w:rFonts w:ascii="Times New Roman" w:cs="Times New Roman" w:hint="cs"/>
          <w:b/>
          <w:bCs/>
          <w:sz w:val="24"/>
          <w:u w:val="single"/>
          <w:rtl/>
        </w:rPr>
        <w:t xml:space="preserve">, </w:t>
      </w:r>
      <w:r w:rsidRPr="00B84C0B" w:rsidR="00B84C0B">
        <w:rPr>
          <w:rFonts w:ascii="Times New Roman" w:cs="Times New Roman"/>
          <w:b/>
          <w:bCs/>
          <w:sz w:val="24"/>
          <w:u w:val="single"/>
          <w:rtl/>
        </w:rPr>
        <w:t>סמנכ"ל הנדסה וביצוע</w:t>
      </w:r>
      <w:r w:rsidRPr="00B84C0B">
        <w:rPr>
          <w:rFonts w:ascii="Times New Roman" w:cs="Times New Roman"/>
          <w:b/>
          <w:bCs/>
          <w:sz w:val="24"/>
          <w:u w:val="single"/>
          <w:rtl/>
        </w:rPr>
        <w:t xml:space="preserve">. </w:t>
      </w:r>
    </w:p>
    <w:p w:rsidR="008673E1" w:rsidRPr="008673E1" w:rsidP="008673E1" w14:paraId="3D77B5B1" w14:textId="77777777">
      <w:pPr>
        <w:pStyle w:val="12"/>
        <w:numPr>
          <w:ilvl w:val="0"/>
          <w:numId w:val="4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</w:rPr>
      </w:pPr>
      <w:r>
        <w:rPr>
          <w:rFonts w:ascii="Times New Roman" w:cs="Times New Roman"/>
          <w:sz w:val="24"/>
          <w:rtl/>
        </w:rPr>
        <w:t xml:space="preserve">החברה מוחזקת ע"י </w:t>
      </w:r>
      <w:r>
        <w:rPr>
          <w:rFonts w:ascii="Times New Roman" w:cs="Times New Roman" w:hint="cs"/>
          <w:sz w:val="24"/>
          <w:rtl/>
        </w:rPr>
        <w:t xml:space="preserve">חברה ציבורית </w:t>
      </w:r>
      <w:r>
        <w:rPr>
          <w:rFonts w:ascii="Times New Roman" w:cs="Times New Roman"/>
          <w:sz w:val="24"/>
          <w:rtl/>
        </w:rPr>
        <w:t>ועוסקת ב</w:t>
      </w:r>
      <w:r w:rsidR="0026576E">
        <w:rPr>
          <w:rFonts w:ascii="Times New Roman" w:cs="Times New Roman" w:hint="cs"/>
          <w:sz w:val="24"/>
          <w:rtl/>
        </w:rPr>
        <w:t>תעשי</w:t>
      </w:r>
      <w:r w:rsidR="00A96E57">
        <w:rPr>
          <w:rFonts w:ascii="Times New Roman" w:cs="Times New Roman" w:hint="cs"/>
          <w:sz w:val="24"/>
          <w:rtl/>
        </w:rPr>
        <w:t>ית</w:t>
      </w:r>
      <w:r w:rsidR="0026576E">
        <w:rPr>
          <w:rFonts w:ascii="Times New Roman" w:cs="Times New Roman" w:hint="cs"/>
          <w:sz w:val="24"/>
          <w:rtl/>
        </w:rPr>
        <w:t xml:space="preserve"> מים ואקולוגיה</w:t>
      </w:r>
      <w:r>
        <w:rPr>
          <w:rFonts w:ascii="Times New Roman" w:cs="Times New Roman"/>
          <w:sz w:val="24"/>
          <w:rtl/>
        </w:rPr>
        <w:t xml:space="preserve">, התפלה ועוד, כולל </w:t>
      </w:r>
      <w:r w:rsidR="00A96E57">
        <w:rPr>
          <w:rFonts w:ascii="Times New Roman" w:cs="Times New Roman" w:hint="cs"/>
          <w:sz w:val="24"/>
          <w:rtl/>
        </w:rPr>
        <w:t>הקמת מפעלים על בסיס</w:t>
      </w:r>
      <w:r w:rsidRPr="00492F4A">
        <w:rPr>
          <w:rFonts w:ascii="Times New Roman" w:cs="Times New Roman"/>
          <w:sz w:val="24"/>
          <w:rtl/>
        </w:rPr>
        <w:t xml:space="preserve"> </w:t>
      </w:r>
      <w:r w:rsidRPr="00492F4A">
        <w:rPr>
          <w:rFonts w:ascii="Times New Roman" w:cs="Times New Roman"/>
          <w:sz w:val="24"/>
        </w:rPr>
        <w:t>Turn Key</w:t>
      </w:r>
      <w:r w:rsidRPr="00492F4A">
        <w:rPr>
          <w:rFonts w:ascii="Times New Roman" w:cs="Times New Roman"/>
          <w:sz w:val="24"/>
          <w:rtl/>
        </w:rPr>
        <w:t xml:space="preserve"> ו</w:t>
      </w:r>
      <w:r>
        <w:rPr>
          <w:rFonts w:cs="Times New Roman"/>
          <w:sz w:val="24"/>
          <w:rtl/>
        </w:rPr>
        <w:t>-</w:t>
      </w:r>
      <w:r>
        <w:rPr>
          <w:rFonts w:ascii="Times New Roman" w:cs="Times New Roman"/>
          <w:sz w:val="24"/>
        </w:rPr>
        <w:t>DFBOT</w:t>
      </w:r>
      <w:r w:rsidR="00FA6AB0">
        <w:rPr>
          <w:rFonts w:cs="Times New Roman" w:hint="cs"/>
          <w:sz w:val="24"/>
          <w:rtl/>
        </w:rPr>
        <w:t>, היקף פעילות כספי מעל 200 מלש"ח.</w:t>
      </w:r>
    </w:p>
    <w:p w:rsidR="00886CCD" w:rsidP="008673E1" w14:paraId="34821FA4" w14:textId="77777777">
      <w:pPr>
        <w:pStyle w:val="12"/>
        <w:numPr>
          <w:ilvl w:val="0"/>
          <w:numId w:val="4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</w:rPr>
      </w:pPr>
      <w:r>
        <w:rPr>
          <w:rFonts w:cs="Times New Roman" w:hint="cs"/>
          <w:sz w:val="24"/>
          <w:rtl/>
        </w:rPr>
        <w:t>ניהול תפעול ואחזקה (</w:t>
      </w:r>
      <w:r>
        <w:rPr>
          <w:rFonts w:cs="Times New Roman"/>
          <w:sz w:val="24"/>
        </w:rPr>
        <w:t>O&amp;M</w:t>
      </w:r>
      <w:r>
        <w:rPr>
          <w:rFonts w:cs="Times New Roman" w:hint="cs"/>
          <w:sz w:val="24"/>
          <w:rtl/>
        </w:rPr>
        <w:t xml:space="preserve"> </w:t>
      </w:r>
      <w:r>
        <w:rPr>
          <w:rFonts w:cs="Times New Roman"/>
          <w:sz w:val="24"/>
        </w:rPr>
        <w:t>(</w:t>
      </w:r>
      <w:r>
        <w:rPr>
          <w:rFonts w:cs="Times New Roman" w:hint="cs"/>
          <w:sz w:val="24"/>
          <w:rtl/>
        </w:rPr>
        <w:t xml:space="preserve"> של המפעלים ומתקנים. </w:t>
      </w:r>
      <w:r>
        <w:rPr>
          <w:rFonts w:cs="Times New Roman"/>
          <w:sz w:val="24"/>
          <w:rtl/>
        </w:rPr>
        <w:t xml:space="preserve"> </w:t>
      </w:r>
    </w:p>
    <w:p w:rsidR="00886CCD" w:rsidP="000F1999" w14:paraId="7F04B655" w14:textId="77777777">
      <w:pPr>
        <w:pStyle w:val="12"/>
        <w:numPr>
          <w:ilvl w:val="0"/>
          <w:numId w:val="4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</w:rPr>
      </w:pPr>
      <w:r>
        <w:rPr>
          <w:rFonts w:ascii="Times New Roman" w:cs="Times New Roman" w:hint="cs"/>
          <w:sz w:val="24"/>
          <w:rtl/>
        </w:rPr>
        <w:t>פיתוח עסקי ו</w:t>
      </w:r>
      <w:r>
        <w:rPr>
          <w:rFonts w:ascii="Times New Roman" w:cs="Times New Roman"/>
          <w:sz w:val="24"/>
          <w:rtl/>
        </w:rPr>
        <w:t xml:space="preserve">יזום </w:t>
      </w:r>
      <w:r w:rsidR="0026576E">
        <w:rPr>
          <w:rFonts w:ascii="Times New Roman" w:cs="Times New Roman" w:hint="cs"/>
          <w:sz w:val="24"/>
          <w:rtl/>
        </w:rPr>
        <w:t xml:space="preserve">מפעלים חדשים </w:t>
      </w:r>
      <w:r>
        <w:rPr>
          <w:rFonts w:ascii="Times New Roman" w:cs="Times New Roman"/>
          <w:sz w:val="24"/>
          <w:rtl/>
        </w:rPr>
        <w:t>בארץ ובחו"ל</w:t>
      </w:r>
      <w:r>
        <w:rPr>
          <w:rFonts w:cs="Times New Roman"/>
          <w:sz w:val="24"/>
          <w:rtl/>
        </w:rPr>
        <w:t>.</w:t>
      </w:r>
    </w:p>
    <w:p w:rsidR="00886CCD" w:rsidP="009D0352" w14:paraId="72D3E053" w14:textId="77777777">
      <w:pPr>
        <w:pStyle w:val="12"/>
        <w:numPr>
          <w:ilvl w:val="0"/>
          <w:numId w:val="4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</w:rPr>
      </w:pPr>
      <w:r>
        <w:rPr>
          <w:rFonts w:ascii="Times New Roman" w:cs="Times New Roman"/>
          <w:sz w:val="24"/>
          <w:rtl/>
        </w:rPr>
        <w:t>תכנון ופיתוח טכנולוגיות מתקדמות וציוד אלקטרומכני</w:t>
      </w:r>
      <w:r>
        <w:rPr>
          <w:rFonts w:cs="Times New Roman"/>
          <w:sz w:val="24"/>
          <w:rtl/>
        </w:rPr>
        <w:t xml:space="preserve">. </w:t>
      </w:r>
    </w:p>
    <w:p w:rsidR="00886CCD" w:rsidP="000E1801" w14:paraId="4551BD53" w14:textId="77777777">
      <w:pPr>
        <w:pStyle w:val="12"/>
        <w:numPr>
          <w:ilvl w:val="0"/>
          <w:numId w:val="4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</w:rPr>
      </w:pPr>
      <w:r>
        <w:rPr>
          <w:rFonts w:ascii="Times New Roman" w:cs="Times New Roman"/>
          <w:sz w:val="24"/>
          <w:rtl/>
        </w:rPr>
        <w:t>תוכניות עבודה ותקציב שנתיים ורב שנתיים, פיתוח ו</w:t>
      </w:r>
      <w:r w:rsidR="00140AA1">
        <w:rPr>
          <w:rFonts w:ascii="Times New Roman" w:cs="Times New Roman" w:hint="cs"/>
          <w:sz w:val="24"/>
          <w:rtl/>
        </w:rPr>
        <w:t>י</w:t>
      </w:r>
      <w:r>
        <w:rPr>
          <w:rFonts w:ascii="Times New Roman" w:cs="Times New Roman"/>
          <w:sz w:val="24"/>
          <w:rtl/>
        </w:rPr>
        <w:t>ישום נהלים</w:t>
      </w:r>
      <w:r>
        <w:rPr>
          <w:rFonts w:cs="Times New Roman"/>
          <w:sz w:val="24"/>
          <w:rtl/>
        </w:rPr>
        <w:t xml:space="preserve">, </w:t>
      </w:r>
      <w:r>
        <w:rPr>
          <w:rFonts w:ascii="Times New Roman" w:cs="Times New Roman"/>
          <w:sz w:val="24"/>
          <w:rtl/>
        </w:rPr>
        <w:t>ניהול סיכונים</w:t>
      </w:r>
      <w:r>
        <w:rPr>
          <w:rFonts w:cs="Times New Roman"/>
          <w:sz w:val="24"/>
          <w:rtl/>
        </w:rPr>
        <w:t>.</w:t>
      </w:r>
    </w:p>
    <w:p w:rsidR="00886CCD" w:rsidP="009778A1" w14:paraId="6BD8E5A7" w14:textId="77777777">
      <w:pPr>
        <w:pStyle w:val="12"/>
        <w:numPr>
          <w:ilvl w:val="0"/>
          <w:numId w:val="4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cs="Times New Roman"/>
          <w:sz w:val="24"/>
          <w:rtl/>
        </w:rPr>
      </w:pPr>
      <w:r>
        <w:rPr>
          <w:rFonts w:ascii="Times New Roman" w:cs="Times New Roman"/>
          <w:sz w:val="24"/>
          <w:rtl/>
        </w:rPr>
        <w:t>רכש (</w:t>
      </w:r>
      <w:r>
        <w:rPr>
          <w:rFonts w:ascii="Times New Roman" w:cs="Times New Roman"/>
          <w:sz w:val="24"/>
        </w:rPr>
        <w:t>ERP</w:t>
      </w:r>
      <w:r>
        <w:rPr>
          <w:rFonts w:cs="Times New Roman"/>
          <w:sz w:val="24"/>
          <w:rtl/>
        </w:rPr>
        <w:t xml:space="preserve"> – </w:t>
      </w:r>
      <w:r>
        <w:rPr>
          <w:rFonts w:ascii="Times New Roman" w:cs="Times New Roman"/>
          <w:sz w:val="24"/>
        </w:rPr>
        <w:t>Priority</w:t>
      </w:r>
      <w:r>
        <w:rPr>
          <w:rFonts w:ascii="Times New Roman" w:cs="Times New Roman"/>
          <w:sz w:val="24"/>
          <w:rtl/>
        </w:rPr>
        <w:t>), ניהול קבלני משנה/ספקים, בקרה תקציבית</w:t>
      </w:r>
      <w:r>
        <w:rPr>
          <w:rFonts w:cs="Times New Roman"/>
          <w:sz w:val="24"/>
          <w:rtl/>
        </w:rPr>
        <w:t xml:space="preserve">.  </w:t>
      </w:r>
    </w:p>
    <w:p w:rsidR="00886CCD" w:rsidP="00E27523" w14:paraId="7AEF22F6" w14:textId="77777777">
      <w:pPr>
        <w:pStyle w:val="12"/>
        <w:numPr>
          <w:ilvl w:val="0"/>
          <w:numId w:val="4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</w:rPr>
      </w:pPr>
      <w:r>
        <w:rPr>
          <w:rFonts w:ascii="Times New Roman" w:cs="Times New Roman"/>
          <w:sz w:val="24"/>
          <w:rtl/>
        </w:rPr>
        <w:t>חבר הנהלה, חבר דירקטוריונים</w:t>
      </w:r>
      <w:r>
        <w:rPr>
          <w:rFonts w:cs="Times New Roman"/>
          <w:sz w:val="24"/>
          <w:rtl/>
        </w:rPr>
        <w:t xml:space="preserve"> </w:t>
      </w:r>
      <w:r w:rsidR="00140AA1">
        <w:rPr>
          <w:rFonts w:cs="Times New Roman" w:hint="cs"/>
          <w:sz w:val="24"/>
          <w:rtl/>
        </w:rPr>
        <w:t>ו</w:t>
      </w:r>
      <w:r>
        <w:rPr>
          <w:rFonts w:ascii="Times New Roman" w:cs="Times New Roman"/>
          <w:sz w:val="24"/>
          <w:rtl/>
        </w:rPr>
        <w:t xml:space="preserve">ועדות </w:t>
      </w:r>
      <w:r w:rsidR="00140AA1">
        <w:rPr>
          <w:rFonts w:ascii="Times New Roman" w:cs="Times New Roman" w:hint="cs"/>
          <w:sz w:val="24"/>
          <w:rtl/>
        </w:rPr>
        <w:t xml:space="preserve">הגוי </w:t>
      </w:r>
      <w:r>
        <w:rPr>
          <w:rFonts w:ascii="Times New Roman" w:cs="Times New Roman"/>
          <w:sz w:val="24"/>
          <w:rtl/>
        </w:rPr>
        <w:t xml:space="preserve">שונות בקבוצה.       </w:t>
      </w:r>
    </w:p>
    <w:p w:rsidR="00886CCD" w:rsidRPr="00492F4A" w:rsidP="00140AA1" w14:paraId="431D3BC4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cs="Times New Roman"/>
          <w:b/>
          <w:bCs/>
          <w:sz w:val="24"/>
          <w:rtl/>
        </w:rPr>
      </w:pPr>
      <w:r w:rsidRPr="00492F4A">
        <w:rPr>
          <w:rFonts w:cs="Times New Roman"/>
          <w:sz w:val="24"/>
          <w:rtl/>
        </w:rPr>
        <w:t>1996</w:t>
      </w:r>
      <w:r>
        <w:rPr>
          <w:rFonts w:cs="Times New Roman"/>
          <w:sz w:val="24"/>
          <w:rtl/>
        </w:rPr>
        <w:t xml:space="preserve"> - </w:t>
      </w:r>
      <w:r w:rsidRPr="002255A1">
        <w:rPr>
          <w:rFonts w:cs="Times New Roman"/>
          <w:sz w:val="24"/>
          <w:rtl/>
        </w:rPr>
        <w:t>2010</w:t>
      </w:r>
      <w:r w:rsidRPr="0026565E">
        <w:rPr>
          <w:rFonts w:cs="Times New Roman"/>
          <w:b/>
          <w:bCs/>
          <w:sz w:val="24"/>
          <w:rtl/>
        </w:rPr>
        <w:tab/>
      </w:r>
      <w:r w:rsidRPr="00492F4A">
        <w:rPr>
          <w:rFonts w:ascii="Times New Roman" w:cs="Times New Roman"/>
          <w:b/>
          <w:bCs/>
          <w:sz w:val="24"/>
          <w:u w:val="single"/>
          <w:rtl/>
        </w:rPr>
        <w:t>חברת קל בנין בע"מ, קל בנין טרמק בע"מ</w:t>
      </w:r>
      <w:r w:rsidRPr="00D77EAD">
        <w:rPr>
          <w:rFonts w:ascii="Times New Roman" w:cs="Times New Roman"/>
          <w:b/>
          <w:bCs/>
          <w:sz w:val="24"/>
          <w:u w:val="single"/>
          <w:rtl/>
        </w:rPr>
        <w:t xml:space="preserve"> - סמנכ"ל</w:t>
      </w:r>
      <w:r w:rsidRPr="00D77EAD">
        <w:rPr>
          <w:rFonts w:cs="Times New Roman"/>
          <w:b/>
          <w:bCs/>
          <w:sz w:val="24"/>
          <w:u w:val="single"/>
          <w:rtl/>
        </w:rPr>
        <w:t>.</w:t>
      </w:r>
    </w:p>
    <w:p w:rsidR="00886CCD" w:rsidP="000F1999" w14:paraId="538AA68B" w14:textId="77777777">
      <w:pPr>
        <w:pStyle w:val="12"/>
        <w:numPr>
          <w:ilvl w:val="0"/>
          <w:numId w:val="4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</w:rPr>
      </w:pPr>
      <w:r>
        <w:rPr>
          <w:rFonts w:ascii="Times New Roman" w:cs="Times New Roman"/>
          <w:sz w:val="24"/>
          <w:rtl/>
        </w:rPr>
        <w:t xml:space="preserve">ניהול תחום </w:t>
      </w:r>
      <w:r w:rsidR="000F1999">
        <w:rPr>
          <w:rFonts w:ascii="Times New Roman" w:cs="Times New Roman" w:hint="cs"/>
          <w:sz w:val="24"/>
          <w:rtl/>
        </w:rPr>
        <w:t xml:space="preserve">תעשיות </w:t>
      </w:r>
      <w:r>
        <w:rPr>
          <w:rFonts w:ascii="Times New Roman" w:cs="Times New Roman"/>
          <w:sz w:val="24"/>
          <w:rtl/>
        </w:rPr>
        <w:t>אקולוגיות, הגנת הסביבה, מים ושפכים</w:t>
      </w:r>
      <w:r w:rsidR="00FA6AB0">
        <w:rPr>
          <w:rFonts w:cs="Times New Roman" w:hint="cs"/>
          <w:sz w:val="24"/>
          <w:rtl/>
        </w:rPr>
        <w:t>, היקף פעילות שנתי כ-100 מלש"ח</w:t>
      </w:r>
      <w:r w:rsidR="00A96E57">
        <w:rPr>
          <w:rFonts w:cs="Times New Roman" w:hint="cs"/>
          <w:sz w:val="24"/>
          <w:rtl/>
        </w:rPr>
        <w:t xml:space="preserve">. </w:t>
      </w:r>
    </w:p>
    <w:p w:rsidR="00886CCD" w:rsidP="009778A1" w14:paraId="09240242" w14:textId="77777777">
      <w:pPr>
        <w:pStyle w:val="12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/>
        <w:rPr>
          <w:rFonts w:cs="Times New Roman"/>
          <w:sz w:val="24"/>
          <w:rtl/>
        </w:rPr>
      </w:pPr>
      <w:r>
        <w:rPr>
          <w:rFonts w:ascii="Times New Roman" w:cs="Times New Roman" w:hint="cs"/>
          <w:sz w:val="24"/>
          <w:rtl/>
        </w:rPr>
        <w:t xml:space="preserve">הקמת מפעלים חדשים על בסיס </w:t>
      </w:r>
      <w:r w:rsidRPr="00492F4A">
        <w:rPr>
          <w:rFonts w:ascii="Times New Roman" w:cs="Times New Roman"/>
          <w:sz w:val="24"/>
        </w:rPr>
        <w:t>Turn Key</w:t>
      </w:r>
      <w:r w:rsidRPr="00492F4A">
        <w:rPr>
          <w:rFonts w:ascii="Times New Roman" w:cs="Times New Roman"/>
          <w:sz w:val="24"/>
          <w:rtl/>
        </w:rPr>
        <w:t xml:space="preserve"> ו</w:t>
      </w:r>
      <w:r>
        <w:rPr>
          <w:rFonts w:cs="Times New Roman"/>
          <w:sz w:val="24"/>
          <w:rtl/>
        </w:rPr>
        <w:t>-</w:t>
      </w:r>
      <w:r>
        <w:rPr>
          <w:rFonts w:ascii="Times New Roman" w:cs="Times New Roman"/>
          <w:sz w:val="24"/>
        </w:rPr>
        <w:t>DFBOT</w:t>
      </w:r>
      <w:r>
        <w:rPr>
          <w:rFonts w:ascii="Times New Roman" w:cs="Times New Roman"/>
          <w:sz w:val="24"/>
          <w:rtl/>
        </w:rPr>
        <w:t xml:space="preserve"> (תכנון, מימון, הקמה, תפעול ואחזקה).</w:t>
      </w:r>
      <w:r>
        <w:rPr>
          <w:rFonts w:cs="Times New Roman"/>
          <w:sz w:val="24"/>
          <w:rtl/>
        </w:rPr>
        <w:t xml:space="preserve">  </w:t>
      </w:r>
    </w:p>
    <w:p w:rsidR="00886CCD" w:rsidP="009778A1" w14:paraId="457756B3" w14:textId="77777777">
      <w:pPr>
        <w:pStyle w:val="12"/>
        <w:numPr>
          <w:ilvl w:val="0"/>
          <w:numId w:val="4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</w:rPr>
      </w:pPr>
      <w:r>
        <w:rPr>
          <w:rFonts w:ascii="Times New Roman" w:cs="Times New Roman"/>
          <w:sz w:val="24"/>
          <w:rtl/>
        </w:rPr>
        <w:t>ניהול, תכנון ואישורים סטטוטוריים כולל תוכניות מתאר, היתרי בניה, מקרקעין</w:t>
      </w:r>
      <w:r>
        <w:rPr>
          <w:rFonts w:cs="Times New Roman"/>
          <w:sz w:val="24"/>
          <w:rtl/>
        </w:rPr>
        <w:t xml:space="preserve">. </w:t>
      </w:r>
    </w:p>
    <w:p w:rsidR="00886CCD" w:rsidP="00140AA1" w14:paraId="0E45D7C3" w14:textId="77777777">
      <w:pPr>
        <w:pStyle w:val="12"/>
        <w:numPr>
          <w:ilvl w:val="0"/>
          <w:numId w:val="4"/>
        </w:num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</w:rPr>
      </w:pPr>
      <w:r>
        <w:rPr>
          <w:rFonts w:ascii="Times New Roman" w:cs="Times New Roman"/>
          <w:sz w:val="24"/>
          <w:rtl/>
        </w:rPr>
        <w:t>מ</w:t>
      </w:r>
      <w:r w:rsidR="00140AA1">
        <w:rPr>
          <w:rFonts w:ascii="Times New Roman" w:cs="Times New Roman" w:hint="cs"/>
          <w:sz w:val="24"/>
          <w:rtl/>
        </w:rPr>
        <w:t>ו"מ</w:t>
      </w:r>
      <w:r>
        <w:rPr>
          <w:rFonts w:ascii="Times New Roman" w:cs="Times New Roman"/>
          <w:sz w:val="24"/>
          <w:rtl/>
        </w:rPr>
        <w:t xml:space="preserve"> עם </w:t>
      </w:r>
      <w:r w:rsidR="00A96E57">
        <w:rPr>
          <w:rFonts w:ascii="Times New Roman" w:cs="Times New Roman" w:hint="cs"/>
          <w:sz w:val="24"/>
          <w:rtl/>
        </w:rPr>
        <w:t xml:space="preserve">לקוחות, </w:t>
      </w:r>
      <w:r>
        <w:rPr>
          <w:rFonts w:ascii="Times New Roman" w:cs="Times New Roman"/>
          <w:sz w:val="24"/>
          <w:rtl/>
        </w:rPr>
        <w:t xml:space="preserve">ציבוריים ופרטיים, קבלני משנה וספקים, ניהול לוחות זמנים, </w:t>
      </w:r>
      <w:r w:rsidRPr="00492F4A">
        <w:rPr>
          <w:rFonts w:ascii="Times New Roman" w:cs="Times New Roman"/>
          <w:sz w:val="24"/>
          <w:rtl/>
        </w:rPr>
        <w:t>תקציב</w:t>
      </w:r>
      <w:r>
        <w:rPr>
          <w:rFonts w:cs="Times New Roman"/>
          <w:sz w:val="24"/>
          <w:rtl/>
        </w:rPr>
        <w:t>,</w:t>
      </w:r>
      <w:r w:rsidRPr="00492F4A">
        <w:rPr>
          <w:rFonts w:cs="Times New Roman"/>
          <w:sz w:val="24"/>
          <w:rtl/>
        </w:rPr>
        <w:t xml:space="preserve"> </w:t>
      </w:r>
      <w:r>
        <w:rPr>
          <w:rFonts w:ascii="Times New Roman" w:cs="Times New Roman"/>
          <w:sz w:val="24"/>
          <w:rtl/>
        </w:rPr>
        <w:t>ה</w:t>
      </w:r>
      <w:r w:rsidRPr="00492F4A">
        <w:rPr>
          <w:rFonts w:ascii="Times New Roman" w:cs="Times New Roman"/>
          <w:sz w:val="24"/>
          <w:rtl/>
        </w:rPr>
        <w:t xml:space="preserve">ליכים </w:t>
      </w:r>
      <w:r>
        <w:rPr>
          <w:rFonts w:ascii="Times New Roman" w:cs="Times New Roman"/>
          <w:sz w:val="24"/>
          <w:rtl/>
        </w:rPr>
        <w:t>משפטיים</w:t>
      </w:r>
      <w:r w:rsidRPr="00492F4A">
        <w:rPr>
          <w:rFonts w:ascii="Times New Roman" w:cs="Times New Roman"/>
          <w:sz w:val="24"/>
          <w:rtl/>
        </w:rPr>
        <w:t xml:space="preserve"> בכל הערכאות</w:t>
      </w:r>
      <w:r>
        <w:rPr>
          <w:rFonts w:cs="Times New Roman"/>
          <w:sz w:val="24"/>
          <w:rtl/>
        </w:rPr>
        <w:t>,</w:t>
      </w:r>
      <w:r w:rsidRPr="00492F4A">
        <w:rPr>
          <w:rFonts w:ascii="Times New Roman" w:cs="Times New Roman"/>
          <w:sz w:val="24"/>
          <w:rtl/>
        </w:rPr>
        <w:t xml:space="preserve"> בוררויות</w:t>
      </w:r>
      <w:r>
        <w:rPr>
          <w:rFonts w:ascii="Times New Roman" w:cs="Times New Roman"/>
          <w:sz w:val="24"/>
          <w:rtl/>
        </w:rPr>
        <w:t xml:space="preserve"> וגישורים</w:t>
      </w:r>
      <w:r w:rsidRPr="00492F4A">
        <w:rPr>
          <w:rFonts w:cs="Times New Roman"/>
          <w:sz w:val="24"/>
          <w:rtl/>
        </w:rPr>
        <w:t>.</w:t>
      </w:r>
    </w:p>
    <w:p w:rsidR="00886CCD" w:rsidP="00140AA1" w14:paraId="2873194D" w14:textId="77777777">
      <w:pPr>
        <w:pStyle w:val="12"/>
        <w:numPr>
          <w:ilvl w:val="0"/>
          <w:numId w:val="4"/>
        </w:num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</w:rPr>
      </w:pPr>
      <w:r>
        <w:rPr>
          <w:rFonts w:ascii="Times New Roman" w:cs="Times New Roman"/>
          <w:sz w:val="24"/>
          <w:rtl/>
        </w:rPr>
        <w:t>ניהול תפעול ואחזקת מ</w:t>
      </w:r>
      <w:r w:rsidR="00A96E57">
        <w:rPr>
          <w:rFonts w:ascii="Times New Roman" w:cs="Times New Roman" w:hint="cs"/>
          <w:sz w:val="24"/>
          <w:rtl/>
        </w:rPr>
        <w:t>פעלים</w:t>
      </w:r>
      <w:r>
        <w:rPr>
          <w:rFonts w:ascii="Times New Roman" w:cs="Times New Roman"/>
          <w:sz w:val="24"/>
          <w:rtl/>
        </w:rPr>
        <w:t xml:space="preserve"> וציוד טכנולוגי מתקדם, רכש (</w:t>
      </w:r>
      <w:r>
        <w:rPr>
          <w:rFonts w:ascii="Times New Roman" w:cs="Times New Roman"/>
          <w:sz w:val="24"/>
        </w:rPr>
        <w:t>ERP</w:t>
      </w:r>
      <w:r>
        <w:rPr>
          <w:rFonts w:cs="Times New Roman"/>
          <w:sz w:val="24"/>
          <w:rtl/>
        </w:rPr>
        <w:t xml:space="preserve"> – </w:t>
      </w:r>
      <w:r>
        <w:rPr>
          <w:rFonts w:ascii="Times New Roman" w:cs="Times New Roman"/>
          <w:sz w:val="24"/>
        </w:rPr>
        <w:t>Priority</w:t>
      </w:r>
      <w:r>
        <w:rPr>
          <w:rFonts w:ascii="Times New Roman" w:cs="Times New Roman"/>
          <w:sz w:val="24"/>
          <w:rtl/>
        </w:rPr>
        <w:t xml:space="preserve">). </w:t>
      </w:r>
    </w:p>
    <w:p w:rsidR="00886CCD" w:rsidP="00383989" w14:paraId="629E610F" w14:textId="77777777">
      <w:pPr>
        <w:pStyle w:val="12"/>
        <w:numPr>
          <w:ilvl w:val="0"/>
          <w:numId w:val="4"/>
        </w:num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cs="Times New Roman"/>
          <w:sz w:val="24"/>
          <w:rtl/>
        </w:rPr>
      </w:pPr>
      <w:r>
        <w:rPr>
          <w:rFonts w:ascii="Times New Roman" w:cs="Times New Roman"/>
          <w:sz w:val="24"/>
          <w:rtl/>
        </w:rPr>
        <w:t xml:space="preserve">ניהול ופיתוח מערכות בקרת איכות - </w:t>
      </w:r>
      <w:r>
        <w:rPr>
          <w:rFonts w:ascii="Times New Roman" w:cs="Times New Roman"/>
          <w:sz w:val="24"/>
        </w:rPr>
        <w:t>ISO 9000, 14000, 18000</w:t>
      </w:r>
      <w:r>
        <w:rPr>
          <w:rFonts w:cs="Times New Roman"/>
          <w:sz w:val="24"/>
          <w:rtl/>
        </w:rPr>
        <w:t>.</w:t>
      </w:r>
    </w:p>
    <w:p w:rsidR="004A74DD" w:rsidRPr="00A96E57" w:rsidP="004A74DD" w14:paraId="70FE5E3A" w14:textId="77777777">
      <w:pPr>
        <w:pStyle w:val="12"/>
        <w:numPr>
          <w:ilvl w:val="0"/>
          <w:numId w:val="4"/>
        </w:num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cs="Times New Roman"/>
          <w:sz w:val="24"/>
          <w:rtl/>
        </w:rPr>
      </w:pPr>
      <w:r w:rsidRPr="00A96E57">
        <w:rPr>
          <w:rFonts w:ascii="Times New Roman" w:cs="Times New Roman" w:hint="cs"/>
          <w:sz w:val="24"/>
          <w:rtl/>
        </w:rPr>
        <w:t xml:space="preserve">פיתוח עסקי, </w:t>
      </w:r>
      <w:r w:rsidRPr="00A96E57" w:rsidR="00886CCD">
        <w:rPr>
          <w:rFonts w:ascii="Times New Roman" w:cs="Times New Roman"/>
          <w:sz w:val="24"/>
          <w:rtl/>
        </w:rPr>
        <w:t>יזום וניהול קשרים</w:t>
      </w:r>
      <w:r w:rsidRPr="00A96E57" w:rsidR="00886CCD">
        <w:rPr>
          <w:rFonts w:cs="Times New Roman"/>
          <w:sz w:val="24"/>
          <w:rtl/>
        </w:rPr>
        <w:t xml:space="preserve"> </w:t>
      </w:r>
      <w:r w:rsidRPr="00A96E57" w:rsidR="00886CCD">
        <w:rPr>
          <w:rFonts w:ascii="Times New Roman" w:cs="Times New Roman"/>
          <w:sz w:val="24"/>
          <w:rtl/>
        </w:rPr>
        <w:t>ומיזמים משותפים עם חברות בארץ ובחו"ל</w:t>
      </w:r>
      <w:r w:rsidRPr="00A96E57" w:rsidR="00A96E57">
        <w:rPr>
          <w:rFonts w:ascii="Times New Roman" w:cs="Times New Roman" w:hint="cs"/>
          <w:sz w:val="24"/>
          <w:rtl/>
        </w:rPr>
        <w:t xml:space="preserve">. </w:t>
      </w:r>
    </w:p>
    <w:p w:rsidR="00886CCD" w:rsidRPr="00492F4A" w:rsidP="00323576" w14:paraId="6971D8D8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Times New Roman" w:cs="Times New Roman"/>
          <w:sz w:val="24"/>
        </w:rPr>
      </w:pPr>
      <w:r w:rsidRPr="00492F4A">
        <w:rPr>
          <w:rFonts w:cs="Times New Roman"/>
          <w:sz w:val="24"/>
          <w:rtl/>
        </w:rPr>
        <w:t>1992-1996</w:t>
      </w:r>
      <w:r w:rsidRPr="00492F4A">
        <w:rPr>
          <w:rFonts w:cs="Times New Roman"/>
          <w:sz w:val="24"/>
          <w:rtl/>
        </w:rPr>
        <w:tab/>
      </w:r>
      <w:r w:rsidRPr="00492F4A">
        <w:rPr>
          <w:rFonts w:ascii="Times New Roman" w:cs="Times New Roman"/>
          <w:b/>
          <w:bCs/>
          <w:sz w:val="24"/>
          <w:u w:val="single"/>
          <w:rtl/>
        </w:rPr>
        <w:t>מקורות</w:t>
      </w:r>
      <w:r w:rsidRPr="00492F4A">
        <w:rPr>
          <w:rFonts w:cs="Times New Roman"/>
          <w:b/>
          <w:bCs/>
          <w:sz w:val="24"/>
          <w:u w:val="single"/>
          <w:rtl/>
        </w:rPr>
        <w:t xml:space="preserve"> -</w:t>
      </w:r>
      <w:r w:rsidRPr="00492F4A">
        <w:rPr>
          <w:rFonts w:ascii="Times New Roman" w:cs="Times New Roman"/>
          <w:b/>
          <w:bCs/>
          <w:sz w:val="24"/>
          <w:u w:val="single"/>
          <w:rtl/>
        </w:rPr>
        <w:t xml:space="preserve"> חברת המים הלאומית, מוביל המים הארצי</w:t>
      </w:r>
      <w:r w:rsidRPr="00492F4A">
        <w:rPr>
          <w:rFonts w:cs="Times New Roman"/>
          <w:b/>
          <w:bCs/>
          <w:sz w:val="24"/>
          <w:u w:val="single"/>
          <w:rtl/>
        </w:rPr>
        <w:t>.</w:t>
      </w:r>
      <w:r w:rsidRPr="00492F4A">
        <w:rPr>
          <w:rFonts w:cs="Times New Roman"/>
          <w:sz w:val="24"/>
          <w:rtl/>
        </w:rPr>
        <w:t xml:space="preserve">  </w:t>
      </w:r>
    </w:p>
    <w:p w:rsidR="00886CCD" w:rsidRPr="00492F4A" w:rsidP="000E1801" w14:paraId="4F98C763" w14:textId="77777777">
      <w:pPr>
        <w:pStyle w:val="12"/>
        <w:numPr>
          <w:ilvl w:val="0"/>
          <w:numId w:val="5"/>
        </w:numPr>
        <w:tabs>
          <w:tab w:val="left" w:pos="720"/>
          <w:tab w:val="num" w:pos="1418"/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cs="Times New Roman"/>
          <w:sz w:val="24"/>
          <w:rtl/>
        </w:rPr>
      </w:pPr>
      <w:r w:rsidRPr="00492F4A">
        <w:rPr>
          <w:rFonts w:ascii="Times New Roman" w:cs="Times New Roman"/>
          <w:sz w:val="24"/>
          <w:rtl/>
        </w:rPr>
        <w:t>מהנדס מכונות בחבל הירדן של חברת מקורות</w:t>
      </w:r>
      <w:r>
        <w:rPr>
          <w:rFonts w:cs="Times New Roman"/>
          <w:sz w:val="24"/>
          <w:rtl/>
        </w:rPr>
        <w:t>,</w:t>
      </w:r>
      <w:r w:rsidRPr="00492F4A">
        <w:rPr>
          <w:rFonts w:cs="Times New Roman"/>
          <w:sz w:val="24"/>
          <w:rtl/>
        </w:rPr>
        <w:t xml:space="preserve"> </w:t>
      </w:r>
      <w:r>
        <w:rPr>
          <w:rFonts w:ascii="Times New Roman" w:cs="Times New Roman"/>
          <w:sz w:val="24"/>
          <w:rtl/>
        </w:rPr>
        <w:t>ת</w:t>
      </w:r>
      <w:r w:rsidRPr="00492F4A">
        <w:rPr>
          <w:rFonts w:ascii="Times New Roman" w:cs="Times New Roman"/>
          <w:sz w:val="24"/>
          <w:rtl/>
        </w:rPr>
        <w:t xml:space="preserve">פעול ואחזקה של </w:t>
      </w:r>
      <w:r w:rsidR="00A96E57">
        <w:rPr>
          <w:rFonts w:ascii="Times New Roman" w:cs="Times New Roman" w:hint="cs"/>
          <w:sz w:val="24"/>
          <w:rtl/>
        </w:rPr>
        <w:t>מפעל</w:t>
      </w:r>
      <w:r w:rsidRPr="00492F4A">
        <w:rPr>
          <w:rFonts w:ascii="Times New Roman" w:cs="Times New Roman"/>
          <w:sz w:val="24"/>
          <w:rtl/>
        </w:rPr>
        <w:t xml:space="preserve"> מוביל המים הארצי</w:t>
      </w:r>
      <w:r>
        <w:rPr>
          <w:rFonts w:ascii="Times New Roman" w:cs="Times New Roman"/>
          <w:sz w:val="24"/>
          <w:rtl/>
        </w:rPr>
        <w:t xml:space="preserve"> (קוטר צינור 2.8 מ')</w:t>
      </w:r>
      <w:r w:rsidRPr="00492F4A">
        <w:rPr>
          <w:rFonts w:ascii="Times New Roman" w:cs="Times New Roman"/>
          <w:sz w:val="24"/>
          <w:rtl/>
        </w:rPr>
        <w:t>, כולל תחנות שאיב</w:t>
      </w:r>
      <w:r>
        <w:rPr>
          <w:rFonts w:ascii="Times New Roman" w:cs="Times New Roman"/>
          <w:sz w:val="24"/>
          <w:rtl/>
        </w:rPr>
        <w:t>ת מים</w:t>
      </w:r>
      <w:r w:rsidRPr="00492F4A">
        <w:rPr>
          <w:rFonts w:ascii="Times New Roman" w:cs="Times New Roman"/>
          <w:sz w:val="24"/>
          <w:rtl/>
        </w:rPr>
        <w:t xml:space="preserve"> הגדולות ביותר בארץ</w:t>
      </w:r>
      <w:r>
        <w:rPr>
          <w:rFonts w:ascii="Times New Roman" w:cs="Times New Roman"/>
          <w:sz w:val="24"/>
          <w:rtl/>
        </w:rPr>
        <w:t xml:space="preserve"> (ספיר, צ</w:t>
      </w:r>
      <w:r w:rsidR="00A96E57">
        <w:rPr>
          <w:rFonts w:ascii="Times New Roman" w:cs="Times New Roman" w:hint="cs"/>
          <w:sz w:val="24"/>
          <w:rtl/>
        </w:rPr>
        <w:t>00</w:t>
      </w:r>
      <w:r>
        <w:rPr>
          <w:rFonts w:ascii="Times New Roman" w:cs="Times New Roman"/>
          <w:sz w:val="24"/>
          <w:rtl/>
        </w:rPr>
        <w:t>למון, מנשה)</w:t>
      </w:r>
      <w:r w:rsidRPr="00492F4A">
        <w:rPr>
          <w:rFonts w:cs="Times New Roman"/>
          <w:sz w:val="24"/>
          <w:rtl/>
        </w:rPr>
        <w:t xml:space="preserve">. </w:t>
      </w:r>
    </w:p>
    <w:p w:rsidR="00886CCD" w:rsidP="005474B0" w14:paraId="3325F08A" w14:textId="77777777">
      <w:pPr>
        <w:pStyle w:val="12"/>
        <w:numPr>
          <w:ilvl w:val="0"/>
          <w:numId w:val="5"/>
        </w:num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1418" w:hanging="426"/>
        <w:rPr>
          <w:rFonts w:ascii="Times New Roman" w:cs="Times New Roman"/>
          <w:sz w:val="24"/>
        </w:rPr>
      </w:pPr>
      <w:r w:rsidRPr="00492F4A">
        <w:rPr>
          <w:rFonts w:ascii="Times New Roman" w:cs="Times New Roman"/>
          <w:sz w:val="24"/>
          <w:rtl/>
        </w:rPr>
        <w:t>עריכת מפרטים</w:t>
      </w:r>
      <w:r>
        <w:rPr>
          <w:rFonts w:cs="Times New Roman"/>
          <w:sz w:val="24"/>
          <w:rtl/>
        </w:rPr>
        <w:t xml:space="preserve">, </w:t>
      </w:r>
      <w:r w:rsidR="00A96E57">
        <w:rPr>
          <w:rFonts w:ascii="Times New Roman" w:cs="Times New Roman" w:hint="cs"/>
          <w:sz w:val="24"/>
          <w:rtl/>
        </w:rPr>
        <w:t xml:space="preserve">מכרזים ומו"מ </w:t>
      </w:r>
      <w:r w:rsidR="00A96E57">
        <w:rPr>
          <w:rFonts w:cs="Times New Roman" w:hint="cs"/>
          <w:sz w:val="24"/>
          <w:rtl/>
        </w:rPr>
        <w:t xml:space="preserve">לצורך רכישת </w:t>
      </w:r>
      <w:r w:rsidRPr="00492F4A">
        <w:rPr>
          <w:rFonts w:ascii="Times New Roman" w:cs="Times New Roman"/>
          <w:sz w:val="24"/>
          <w:rtl/>
        </w:rPr>
        <w:t xml:space="preserve">ציוד חשמלי- </w:t>
      </w:r>
      <w:r>
        <w:rPr>
          <w:rFonts w:ascii="Times New Roman" w:cs="Times New Roman"/>
          <w:sz w:val="24"/>
          <w:rtl/>
        </w:rPr>
        <w:t>מ</w:t>
      </w:r>
      <w:r w:rsidRPr="00492F4A">
        <w:rPr>
          <w:rFonts w:ascii="Times New Roman" w:cs="Times New Roman"/>
          <w:sz w:val="24"/>
          <w:rtl/>
        </w:rPr>
        <w:t>כני</w:t>
      </w:r>
      <w:r w:rsidRPr="00492F4A">
        <w:rPr>
          <w:rFonts w:cs="Times New Roman"/>
          <w:sz w:val="24"/>
          <w:rtl/>
        </w:rPr>
        <w:t xml:space="preserve">, </w:t>
      </w:r>
      <w:r w:rsidRPr="00492F4A">
        <w:rPr>
          <w:rFonts w:ascii="Times New Roman" w:cs="Times New Roman"/>
          <w:sz w:val="24"/>
          <w:rtl/>
        </w:rPr>
        <w:t>תכנון וביצוע מערכות, ניהול</w:t>
      </w:r>
      <w:r>
        <w:rPr>
          <w:rFonts w:cs="Times New Roman"/>
          <w:sz w:val="24"/>
          <w:rtl/>
        </w:rPr>
        <w:t xml:space="preserve"> </w:t>
      </w:r>
      <w:r w:rsidRPr="00492F4A">
        <w:rPr>
          <w:rFonts w:ascii="Times New Roman" w:cs="Times New Roman"/>
          <w:sz w:val="24"/>
          <w:rtl/>
        </w:rPr>
        <w:t xml:space="preserve">ופיקוח </w:t>
      </w:r>
      <w:r>
        <w:rPr>
          <w:rFonts w:ascii="Times New Roman" w:cs="Times New Roman"/>
          <w:sz w:val="24"/>
          <w:rtl/>
        </w:rPr>
        <w:t xml:space="preserve">על </w:t>
      </w:r>
      <w:r w:rsidRPr="00492F4A">
        <w:rPr>
          <w:rFonts w:ascii="Times New Roman" w:cs="Times New Roman"/>
          <w:sz w:val="24"/>
          <w:rtl/>
        </w:rPr>
        <w:t>קבלני משנה וספקים, ניהול צוותי אחזקה.</w:t>
      </w:r>
      <w:r w:rsidRPr="00492F4A">
        <w:rPr>
          <w:rFonts w:cs="Times New Roman"/>
          <w:sz w:val="24"/>
          <w:rtl/>
        </w:rPr>
        <w:t xml:space="preserve"> </w:t>
      </w:r>
      <w:r w:rsidRPr="00492F4A">
        <w:rPr>
          <w:rFonts w:ascii="Times New Roman" w:cs="Times New Roman"/>
          <w:sz w:val="24"/>
          <w:rtl/>
        </w:rPr>
        <w:t>הכנת תקציבים</w:t>
      </w:r>
      <w:r w:rsidRPr="00492F4A">
        <w:rPr>
          <w:rFonts w:cs="Times New Roman"/>
          <w:sz w:val="24"/>
          <w:rtl/>
        </w:rPr>
        <w:t xml:space="preserve"> </w:t>
      </w:r>
      <w:r w:rsidRPr="00492F4A">
        <w:rPr>
          <w:rFonts w:ascii="Times New Roman" w:cs="Times New Roman"/>
          <w:sz w:val="24"/>
          <w:rtl/>
        </w:rPr>
        <w:t>ותוכניות עבודות</w:t>
      </w:r>
      <w:r>
        <w:rPr>
          <w:rFonts w:cs="Times New Roman"/>
          <w:sz w:val="24"/>
          <w:rtl/>
        </w:rPr>
        <w:t xml:space="preserve"> </w:t>
      </w:r>
      <w:r w:rsidRPr="00492F4A">
        <w:rPr>
          <w:rFonts w:ascii="Times New Roman" w:cs="Times New Roman"/>
          <w:sz w:val="24"/>
          <w:rtl/>
        </w:rPr>
        <w:t xml:space="preserve">אחזקה ופיתוח. </w:t>
      </w:r>
    </w:p>
    <w:p w:rsidR="00886CCD" w:rsidP="00025482" w14:paraId="5189B43A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cs="Times New Roman"/>
          <w:sz w:val="24"/>
          <w:rtl/>
        </w:rPr>
      </w:pPr>
      <w:r w:rsidRPr="00492F4A">
        <w:rPr>
          <w:rFonts w:ascii="Times New Roman" w:cs="Times New Roman"/>
          <w:b/>
          <w:bCs/>
          <w:sz w:val="24"/>
          <w:u w:val="single"/>
          <w:rtl/>
        </w:rPr>
        <w:t>שפות</w:t>
      </w:r>
      <w:r>
        <w:rPr>
          <w:rFonts w:cs="Times New Roman"/>
          <w:sz w:val="24"/>
          <w:rtl/>
        </w:rPr>
        <w:t>:</w:t>
      </w:r>
      <w:r>
        <w:rPr>
          <w:rFonts w:cs="Times New Roman"/>
          <w:sz w:val="24"/>
          <w:rtl/>
        </w:rPr>
        <w:tab/>
      </w:r>
      <w:r>
        <w:rPr>
          <w:rFonts w:cs="Times New Roman"/>
          <w:sz w:val="24"/>
          <w:rtl/>
        </w:rPr>
        <w:tab/>
      </w:r>
    </w:p>
    <w:p w:rsidR="00025482" w:rsidP="00A96E57" w14:paraId="2AD3E399" w14:textId="77777777"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ascii="Times New Roman" w:cs="Times New Roman"/>
          <w:b/>
          <w:bCs/>
          <w:sz w:val="24"/>
          <w:u w:val="single"/>
          <w:rtl/>
        </w:rPr>
      </w:pPr>
      <w:r w:rsidRPr="00492F4A">
        <w:rPr>
          <w:rFonts w:ascii="Times New Roman" w:cs="Times New Roman"/>
          <w:sz w:val="24"/>
          <w:rtl/>
        </w:rPr>
        <w:t xml:space="preserve">עברית, אנגלית, רוסית. </w:t>
      </w:r>
    </w:p>
    <w:sectPr w:rsidSect="0017124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endnotePr>
        <w:numFmt w:val="lowerLetter"/>
      </w:endnotePr>
      <w:pgSz w:w="11908" w:h="16835"/>
      <w:pgMar w:top="1134" w:right="1361" w:bottom="1021" w:left="993" w:header="720" w:footer="720" w:gutter="0"/>
      <w:cols w:space="720"/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788" w14:paraId="2B71B01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6CCD" w14:paraId="22B7FF7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788" w14:paraId="2D716B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788" w14:paraId="69FE93E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89737722"/>
      <w:docPartObj>
        <w:docPartGallery w:val="Watermarks"/>
        <w:docPartUnique/>
      </w:docPartObj>
    </w:sdtPr>
    <w:sdtContent>
      <w:p w:rsidR="00886CCD" w14:paraId="402C72B6" w14:textId="77777777">
        <w:pPr>
          <w:pStyle w:val="Header"/>
        </w:pPr>
        <w:r>
          <w:drawing>
            <wp:anchor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540000" cy="812800"/>
              <wp:wrapNone/>
              <wp:docPr id="100003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6191457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00" cy="8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lang w:eastAsia="zh-TW"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width:527.85pt;height:131.9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    <v:fill opacity="0.5"/>
              <v:textpath style="font-family:Calibri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788" w14:paraId="473513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B3F21"/>
    <w:multiLevelType w:val="multilevel"/>
    <w:tmpl w:val="14EE4FAC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1">
      <w:start w:val="199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sz w:val="24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</w:abstractNum>
  <w:abstractNum w:abstractNumId="1">
    <w:nsid w:val="181D5607"/>
    <w:multiLevelType w:val="multilevel"/>
    <w:tmpl w:val="14EE4FAC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1">
      <w:start w:val="199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sz w:val="24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</w:abstractNum>
  <w:abstractNum w:abstractNumId="2">
    <w:nsid w:val="269017F0"/>
    <w:multiLevelType w:val="multilevel"/>
    <w:tmpl w:val="14EE4FAC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1">
      <w:start w:val="199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sz w:val="24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</w:abstractNum>
  <w:abstractNum w:abstractNumId="3">
    <w:nsid w:val="45993527"/>
    <w:multiLevelType w:val="multilevel"/>
    <w:tmpl w:val="14EE4FAC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1">
      <w:start w:val="199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sz w:val="24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</w:abstractNum>
  <w:abstractNum w:abstractNumId="4">
    <w:nsid w:val="58EE6F8B"/>
    <w:multiLevelType w:val="hybridMultilevel"/>
    <w:tmpl w:val="2A5A456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681121E7"/>
    <w:multiLevelType w:val="hybridMultilevel"/>
    <w:tmpl w:val="7FBCBD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6F6F421F"/>
    <w:multiLevelType w:val="multilevel"/>
    <w:tmpl w:val="14EE4FAC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1">
      <w:start w:val="199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sz w:val="24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</w:abstractNum>
  <w:abstractNum w:abstractNumId="7">
    <w:nsid w:val="70A06E3B"/>
    <w:multiLevelType w:val="multilevel"/>
    <w:tmpl w:val="14EE4FAC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1">
      <w:start w:val="199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sz w:val="24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DA"/>
    <w:rsid w:val="00025482"/>
    <w:rsid w:val="000B71C0"/>
    <w:rsid w:val="000E1801"/>
    <w:rsid w:val="000F1999"/>
    <w:rsid w:val="000F60F4"/>
    <w:rsid w:val="00140AA1"/>
    <w:rsid w:val="001539A4"/>
    <w:rsid w:val="00157E81"/>
    <w:rsid w:val="00171249"/>
    <w:rsid w:val="00180E95"/>
    <w:rsid w:val="00191EAE"/>
    <w:rsid w:val="001D6F29"/>
    <w:rsid w:val="001F781B"/>
    <w:rsid w:val="0020269F"/>
    <w:rsid w:val="00212016"/>
    <w:rsid w:val="00221E8C"/>
    <w:rsid w:val="002255A1"/>
    <w:rsid w:val="00225AD8"/>
    <w:rsid w:val="0026565E"/>
    <w:rsid w:val="0026576E"/>
    <w:rsid w:val="0027113A"/>
    <w:rsid w:val="00320CB3"/>
    <w:rsid w:val="00323576"/>
    <w:rsid w:val="003623B7"/>
    <w:rsid w:val="00383989"/>
    <w:rsid w:val="0039603E"/>
    <w:rsid w:val="003A06D1"/>
    <w:rsid w:val="003D683C"/>
    <w:rsid w:val="003E600A"/>
    <w:rsid w:val="003F566D"/>
    <w:rsid w:val="003F7752"/>
    <w:rsid w:val="00474D80"/>
    <w:rsid w:val="00492F4A"/>
    <w:rsid w:val="004A2DC4"/>
    <w:rsid w:val="004A74DD"/>
    <w:rsid w:val="004B4241"/>
    <w:rsid w:val="005108BC"/>
    <w:rsid w:val="005164AE"/>
    <w:rsid w:val="0052785D"/>
    <w:rsid w:val="005474B0"/>
    <w:rsid w:val="00583D18"/>
    <w:rsid w:val="00585BA7"/>
    <w:rsid w:val="00587AEC"/>
    <w:rsid w:val="00595BF1"/>
    <w:rsid w:val="005B697F"/>
    <w:rsid w:val="006A0773"/>
    <w:rsid w:val="006A6610"/>
    <w:rsid w:val="006B11D5"/>
    <w:rsid w:val="006E2446"/>
    <w:rsid w:val="007055CF"/>
    <w:rsid w:val="00750CE5"/>
    <w:rsid w:val="00770F54"/>
    <w:rsid w:val="00781B70"/>
    <w:rsid w:val="007871B4"/>
    <w:rsid w:val="007920D0"/>
    <w:rsid w:val="007D4170"/>
    <w:rsid w:val="0081205B"/>
    <w:rsid w:val="00847693"/>
    <w:rsid w:val="00850908"/>
    <w:rsid w:val="008673E1"/>
    <w:rsid w:val="00876788"/>
    <w:rsid w:val="00886CCD"/>
    <w:rsid w:val="008B61C0"/>
    <w:rsid w:val="008C1C6B"/>
    <w:rsid w:val="00973263"/>
    <w:rsid w:val="009778A1"/>
    <w:rsid w:val="00991CEB"/>
    <w:rsid w:val="009D0352"/>
    <w:rsid w:val="009E53FE"/>
    <w:rsid w:val="009F5E5D"/>
    <w:rsid w:val="00A66A90"/>
    <w:rsid w:val="00A67FAB"/>
    <w:rsid w:val="00A96E57"/>
    <w:rsid w:val="00AB271D"/>
    <w:rsid w:val="00AC2E42"/>
    <w:rsid w:val="00AD1239"/>
    <w:rsid w:val="00AD5AF8"/>
    <w:rsid w:val="00AF5967"/>
    <w:rsid w:val="00B02B20"/>
    <w:rsid w:val="00B141AA"/>
    <w:rsid w:val="00B40255"/>
    <w:rsid w:val="00B84C0B"/>
    <w:rsid w:val="00BA4839"/>
    <w:rsid w:val="00BC02A0"/>
    <w:rsid w:val="00BC25DA"/>
    <w:rsid w:val="00C4429E"/>
    <w:rsid w:val="00C744E7"/>
    <w:rsid w:val="00C8764D"/>
    <w:rsid w:val="00C91523"/>
    <w:rsid w:val="00CC3D21"/>
    <w:rsid w:val="00CD6BA1"/>
    <w:rsid w:val="00CD7477"/>
    <w:rsid w:val="00D14DE6"/>
    <w:rsid w:val="00D77EAD"/>
    <w:rsid w:val="00D97088"/>
    <w:rsid w:val="00DC0D63"/>
    <w:rsid w:val="00DC11AC"/>
    <w:rsid w:val="00DE7716"/>
    <w:rsid w:val="00DF2A8C"/>
    <w:rsid w:val="00E27523"/>
    <w:rsid w:val="00E323A1"/>
    <w:rsid w:val="00E67786"/>
    <w:rsid w:val="00F32997"/>
    <w:rsid w:val="00F444F9"/>
    <w:rsid w:val="00F8397D"/>
    <w:rsid w:val="00FA6AB0"/>
    <w:rsid w:val="00FB1602"/>
    <w:rsid w:val="00FC7ED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0EF9ECBA-A3C5-4AD6-8480-23736A19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088"/>
    <w:rPr>
      <w:noProof/>
      <w:sz w:val="20"/>
      <w:szCs w:val="20"/>
      <w:lang w:eastAsia="he-I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088"/>
    <w:pPr>
      <w:keepNext/>
      <w:spacing w:before="240" w:after="60"/>
      <w:outlineLvl w:val="1"/>
    </w:pPr>
    <w:rPr>
      <w:rFonts w:ascii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7088"/>
    <w:pPr>
      <w:keepNext/>
      <w:spacing w:before="240" w:after="60"/>
      <w:outlineLvl w:val="2"/>
    </w:pPr>
    <w:rPr>
      <w:rFonts w:asci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Times New Roman"/>
      <w:b/>
      <w:bCs/>
      <w:i/>
      <w:iCs/>
      <w:noProof/>
      <w:sz w:val="28"/>
      <w:szCs w:val="28"/>
      <w:lang w:eastAsia="he-IL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Times New Roman"/>
      <w:b/>
      <w:bCs/>
      <w:noProof/>
      <w:sz w:val="26"/>
      <w:szCs w:val="26"/>
      <w:lang w:eastAsia="he-IL"/>
    </w:rPr>
  </w:style>
  <w:style w:type="paragraph" w:customStyle="1" w:styleId="12">
    <w:name w:val="12מיריים"/>
    <w:uiPriority w:val="99"/>
    <w:rsid w:val="00D97088"/>
    <w:pPr>
      <w:widowControl w:val="0"/>
    </w:pPr>
    <w:rPr>
      <w:rFonts w:ascii="Arial"/>
      <w:szCs w:val="24"/>
      <w:lang w:eastAsia="he-IL"/>
    </w:rPr>
  </w:style>
  <w:style w:type="character" w:styleId="FollowedHyperlink">
    <w:name w:val="FollowedHyperlink"/>
    <w:basedOn w:val="DefaultParagraphFont"/>
    <w:uiPriority w:val="99"/>
    <w:rsid w:val="0020269F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2026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noProof/>
      <w:sz w:val="20"/>
      <w:szCs w:val="20"/>
      <w:lang w:eastAsia="he-IL"/>
    </w:rPr>
  </w:style>
  <w:style w:type="paragraph" w:styleId="Footer">
    <w:name w:val="footer"/>
    <w:basedOn w:val="Normal"/>
    <w:link w:val="FooterChar"/>
    <w:uiPriority w:val="99"/>
    <w:rsid w:val="002026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noProof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קל בנין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יגאל אנטין</dc:creator>
  <cp:lastModifiedBy>Igal Entin</cp:lastModifiedBy>
  <cp:revision>7</cp:revision>
  <cp:lastPrinted>2012-01-31T06:09:00Z</cp:lastPrinted>
  <dcterms:created xsi:type="dcterms:W3CDTF">2018-01-31T10:22:00Z</dcterms:created>
  <dcterms:modified xsi:type="dcterms:W3CDTF">2019-06-14T15:02:00Z</dcterms:modified>
</cp:coreProperties>
</file>