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940" w:rsidRPr="00475D64" w:rsidRDefault="000349D3" w:rsidP="005C3432">
      <w:pPr>
        <w:bidi/>
        <w:spacing w:line="360" w:lineRule="auto"/>
        <w:ind w:right="-539"/>
        <w:rPr>
          <w:rFonts w:ascii="Times New Roman" w:hAnsi="Times New Roman"/>
          <w:lang w:eastAsia="en-US"/>
        </w:rPr>
      </w:pPr>
      <w:r w:rsidRPr="00475D64">
        <w:rPr>
          <w:rFonts w:ascii="Times New Roman" w:hAnsi="Times New Roman"/>
          <w:noProof/>
          <w:lang w:eastAsia="en-US"/>
        </w:rPr>
        <w:drawing>
          <wp:anchor distT="0" distB="0" distL="114300" distR="114300" simplePos="0" relativeHeight="251657216" behindDoc="0" locked="0" layoutInCell="1" allowOverlap="1" wp14:anchorId="0384223A" wp14:editId="7F21B267">
            <wp:simplePos x="0" y="0"/>
            <wp:positionH relativeFrom="column">
              <wp:posOffset>178686</wp:posOffset>
            </wp:positionH>
            <wp:positionV relativeFrom="paragraph">
              <wp:posOffset>-266876</wp:posOffset>
            </wp:positionV>
            <wp:extent cx="669483" cy="1004935"/>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OT-OREN.JPG"/>
                    <pic:cNvPicPr/>
                  </pic:nvPicPr>
                  <pic:blipFill>
                    <a:blip r:embed="rId8">
                      <a:extLst>
                        <a:ext uri="{28A0092B-C50C-407E-A947-70E740481C1C}">
                          <a14:useLocalDpi xmlns:a14="http://schemas.microsoft.com/office/drawing/2010/main" val="0"/>
                        </a:ext>
                      </a:extLst>
                    </a:blip>
                    <a:stretch>
                      <a:fillRect/>
                    </a:stretch>
                  </pic:blipFill>
                  <pic:spPr>
                    <a:xfrm>
                      <a:off x="0" y="0"/>
                      <a:ext cx="669483" cy="1004935"/>
                    </a:xfrm>
                    <a:prstGeom prst="rect">
                      <a:avLst/>
                    </a:prstGeom>
                  </pic:spPr>
                </pic:pic>
              </a:graphicData>
            </a:graphic>
            <wp14:sizeRelH relativeFrom="page">
              <wp14:pctWidth>0</wp14:pctWidth>
            </wp14:sizeRelH>
            <wp14:sizeRelV relativeFrom="page">
              <wp14:pctHeight>0</wp14:pctHeight>
            </wp14:sizeRelV>
          </wp:anchor>
        </w:drawing>
      </w:r>
      <w:r w:rsidR="00381582">
        <w:rPr>
          <w:rFonts w:ascii="Times New Roman" w:hAnsi="Times New Roman"/>
          <w:lang w:eastAsia="en-US"/>
        </w:rPr>
        <w:t>Feb</w:t>
      </w:r>
      <w:r w:rsidR="00B16DA8" w:rsidRPr="00475D64">
        <w:rPr>
          <w:rFonts w:ascii="Times New Roman" w:hAnsi="Times New Roman"/>
          <w:lang w:eastAsia="en-US"/>
        </w:rPr>
        <w:t>.</w:t>
      </w:r>
      <w:r w:rsidR="00B13587" w:rsidRPr="00475D64">
        <w:rPr>
          <w:rFonts w:ascii="Times New Roman" w:hAnsi="Times New Roman"/>
          <w:lang w:eastAsia="en-US"/>
        </w:rPr>
        <w:t xml:space="preserve"> 201</w:t>
      </w:r>
      <w:r w:rsidR="00990175">
        <w:rPr>
          <w:rFonts w:ascii="Times New Roman" w:hAnsi="Times New Roman"/>
          <w:lang w:eastAsia="en-US"/>
        </w:rPr>
        <w:t>5</w:t>
      </w:r>
      <w:bookmarkStart w:id="0" w:name="_GoBack"/>
      <w:bookmarkEnd w:id="0"/>
    </w:p>
    <w:p w:rsidR="00574A48" w:rsidRPr="00475D64" w:rsidRDefault="00574A48" w:rsidP="002933FC">
      <w:pPr>
        <w:spacing w:line="360" w:lineRule="auto"/>
        <w:jc w:val="center"/>
        <w:outlineLvl w:val="0"/>
        <w:rPr>
          <w:rFonts w:ascii="Times New Roman" w:hAnsi="Times New Roman"/>
          <w:lang w:eastAsia="en-US"/>
        </w:rPr>
      </w:pPr>
    </w:p>
    <w:p w:rsidR="00B04C10" w:rsidRPr="00475D64" w:rsidRDefault="00B04C10" w:rsidP="000349D3">
      <w:pPr>
        <w:spacing w:line="360" w:lineRule="auto"/>
        <w:outlineLvl w:val="0"/>
        <w:rPr>
          <w:rFonts w:ascii="Times New Roman" w:hAnsi="Times New Roman"/>
          <w:lang w:eastAsia="en-US"/>
        </w:rPr>
      </w:pPr>
    </w:p>
    <w:p w:rsidR="000349D3" w:rsidRPr="00475D64" w:rsidRDefault="000349D3" w:rsidP="000349D3">
      <w:pPr>
        <w:spacing w:line="360" w:lineRule="auto"/>
        <w:outlineLvl w:val="0"/>
        <w:rPr>
          <w:rFonts w:ascii="Times New Roman" w:hAnsi="Times New Roman"/>
          <w:lang w:eastAsia="en-US"/>
        </w:rPr>
      </w:pPr>
      <w:r w:rsidRPr="00475D64">
        <w:rPr>
          <w:rFonts w:ascii="Times New Roman" w:hAnsi="Times New Roman"/>
          <w:lang w:eastAsia="en-US"/>
        </w:rPr>
        <w:t xml:space="preserve">    </w:t>
      </w:r>
      <w:r w:rsidR="0077078F" w:rsidRPr="00475D64">
        <w:rPr>
          <w:rFonts w:ascii="Times New Roman" w:hAnsi="Times New Roman"/>
          <w:lang w:eastAsia="en-US"/>
        </w:rPr>
        <w:t>Oren</w:t>
      </w:r>
      <w:r w:rsidRPr="00475D64">
        <w:rPr>
          <w:rFonts w:ascii="Times New Roman" w:hAnsi="Times New Roman"/>
          <w:lang w:eastAsia="en-US"/>
        </w:rPr>
        <w:t xml:space="preserve"> Sadot</w:t>
      </w:r>
    </w:p>
    <w:p w:rsidR="00A9245D" w:rsidRPr="00840674" w:rsidRDefault="00A9245D" w:rsidP="00A9245D">
      <w:pPr>
        <w:ind w:left="567" w:hanging="567"/>
        <w:jc w:val="center"/>
        <w:rPr>
          <w:rFonts w:cs="Times New Roman"/>
        </w:rPr>
      </w:pPr>
      <w:r w:rsidRPr="00840674">
        <w:rPr>
          <w:rFonts w:cs="Times New Roman"/>
          <w:u w:val="single"/>
        </w:rPr>
        <w:t xml:space="preserve">CURRICULUM VITAE </w:t>
      </w:r>
    </w:p>
    <w:p w:rsidR="00453940" w:rsidRPr="00475D64" w:rsidRDefault="00453940" w:rsidP="00B826FA">
      <w:pPr>
        <w:spacing w:line="360" w:lineRule="auto"/>
        <w:jc w:val="center"/>
        <w:rPr>
          <w:rFonts w:ascii="Times New Roman" w:hAnsi="Times New Roman"/>
          <w:lang w:eastAsia="en-US"/>
        </w:rPr>
      </w:pPr>
    </w:p>
    <w:p w:rsidR="00453940" w:rsidRPr="00475D64" w:rsidRDefault="00453940" w:rsidP="00786166">
      <w:pPr>
        <w:spacing w:line="360" w:lineRule="auto"/>
        <w:rPr>
          <w:rFonts w:ascii="Times New Roman" w:hAnsi="Times New Roman"/>
          <w:lang w:eastAsia="en-US"/>
        </w:rPr>
      </w:pPr>
      <w:r w:rsidRPr="00475D64">
        <w:rPr>
          <w:rFonts w:ascii="Times New Roman" w:hAnsi="Times New Roman"/>
          <w:lang w:eastAsia="en-US"/>
        </w:rPr>
        <w:t xml:space="preserve">• </w:t>
      </w:r>
      <w:r w:rsidRPr="00475D64">
        <w:rPr>
          <w:rFonts w:ascii="Times New Roman" w:hAnsi="Times New Roman"/>
          <w:b/>
          <w:bCs/>
          <w:lang w:eastAsia="en-US"/>
        </w:rPr>
        <w:t>Personal Details</w:t>
      </w: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rPr>
        <w:tab/>
        <w:t xml:space="preserve">Name: </w:t>
      </w:r>
      <w:r w:rsidR="0077078F" w:rsidRPr="00475D64">
        <w:rPr>
          <w:rFonts w:ascii="Times New Roman" w:hAnsi="Times New Roman" w:cs="Times New Roman"/>
          <w:b/>
        </w:rPr>
        <w:t>Oren</w:t>
      </w:r>
      <w:r w:rsidR="000349D3" w:rsidRPr="00475D64">
        <w:rPr>
          <w:rFonts w:ascii="Times New Roman" w:hAnsi="Times New Roman" w:cs="Times New Roman"/>
          <w:b/>
        </w:rPr>
        <w:t xml:space="preserve"> </w:t>
      </w:r>
      <w:r w:rsidRPr="00475D64">
        <w:rPr>
          <w:rFonts w:ascii="Times New Roman" w:hAnsi="Times New Roman" w:cs="Times New Roman"/>
          <w:b/>
        </w:rPr>
        <w:t xml:space="preserve">Sadot </w:t>
      </w: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rPr>
        <w:tab/>
        <w:t>Date and place of birth: May 22, 1965, Jerusalem, Israel</w:t>
      </w: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rPr>
        <w:tab/>
        <w:t>Regular military service: April 1984 - April 1988</w:t>
      </w: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rPr>
        <w:tab/>
        <w:t xml:space="preserve">Address and telephone number at work: </w:t>
      </w:r>
    </w:p>
    <w:p w:rsidR="00453940" w:rsidRPr="00475D64" w:rsidRDefault="00453940" w:rsidP="00786166">
      <w:pPr>
        <w:ind w:right="58" w:firstLine="720"/>
        <w:rPr>
          <w:rFonts w:ascii="Times New Roman" w:hAnsi="Times New Roman" w:cs="Times New Roman"/>
        </w:rPr>
      </w:pPr>
      <w:r w:rsidRPr="00475D64">
        <w:rPr>
          <w:rFonts w:ascii="Times New Roman" w:hAnsi="Times New Roman" w:cs="Times New Roman"/>
        </w:rPr>
        <w:tab/>
        <w:t>Department of Mechanical Engineering</w:t>
      </w: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rPr>
        <w:tab/>
      </w:r>
      <w:r w:rsidRPr="00475D64">
        <w:rPr>
          <w:rFonts w:ascii="Times New Roman" w:hAnsi="Times New Roman" w:cs="Times New Roman"/>
        </w:rPr>
        <w:tab/>
        <w:t>Ben-Gurion University of the Negev</w:t>
      </w: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rPr>
        <w:tab/>
      </w:r>
      <w:r w:rsidRPr="00475D64">
        <w:rPr>
          <w:rFonts w:ascii="Times New Roman" w:hAnsi="Times New Roman" w:cs="Times New Roman"/>
        </w:rPr>
        <w:tab/>
        <w:t>Beer Sheva, Israel</w:t>
      </w: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rPr>
        <w:tab/>
      </w:r>
      <w:r w:rsidRPr="00475D64">
        <w:rPr>
          <w:rFonts w:ascii="Times New Roman" w:hAnsi="Times New Roman" w:cs="Times New Roman"/>
        </w:rPr>
        <w:tab/>
        <w:t xml:space="preserve">Tel: + 972-(0)8- 6477110 </w:t>
      </w:r>
    </w:p>
    <w:p w:rsidR="00453940" w:rsidRPr="00475D64" w:rsidRDefault="00453940" w:rsidP="00786166">
      <w:pPr>
        <w:ind w:right="58"/>
        <w:rPr>
          <w:rFonts w:ascii="Times New Roman" w:hAnsi="Times New Roman" w:cs="Times New Roman"/>
        </w:rPr>
      </w:pPr>
      <w:r w:rsidRPr="00475D64">
        <w:rPr>
          <w:rFonts w:ascii="Times New Roman" w:hAnsi="Times New Roman" w:cs="Times New Roman"/>
        </w:rPr>
        <w:tab/>
      </w:r>
      <w:r w:rsidRPr="00475D64">
        <w:rPr>
          <w:rFonts w:ascii="Times New Roman" w:hAnsi="Times New Roman" w:cs="Times New Roman"/>
        </w:rPr>
        <w:tab/>
        <w:t>Fax: + 972-(0)8- 6472813</w:t>
      </w:r>
    </w:p>
    <w:p w:rsidR="00453940" w:rsidRPr="00475D64" w:rsidRDefault="00453940" w:rsidP="00FC4D20">
      <w:pPr>
        <w:ind w:left="58" w:right="58"/>
        <w:rPr>
          <w:rFonts w:ascii="Times New Roman" w:hAnsi="Times New Roman" w:cs="Times New Roman"/>
        </w:rPr>
      </w:pPr>
      <w:r w:rsidRPr="00475D64">
        <w:rPr>
          <w:rFonts w:ascii="Times New Roman" w:hAnsi="Times New Roman" w:cs="Times New Roman"/>
        </w:rPr>
        <w:tab/>
      </w:r>
      <w:r w:rsidRPr="00475D64">
        <w:rPr>
          <w:rFonts w:ascii="Times New Roman" w:hAnsi="Times New Roman" w:cs="Times New Roman"/>
        </w:rPr>
        <w:tab/>
        <w:t xml:space="preserve">Mobile: + 972-(0)54-803-8854 </w:t>
      </w: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rPr>
        <w:tab/>
      </w:r>
      <w:r w:rsidRPr="00475D64">
        <w:rPr>
          <w:rFonts w:ascii="Times New Roman" w:hAnsi="Times New Roman" w:cs="Times New Roman"/>
        </w:rPr>
        <w:tab/>
        <w:t>E-mail: sorens@bgu.ac.il</w:t>
      </w:r>
    </w:p>
    <w:p w:rsidR="00453940" w:rsidRPr="00475D64" w:rsidRDefault="00453940" w:rsidP="00786166">
      <w:pPr>
        <w:ind w:left="58" w:right="58"/>
        <w:rPr>
          <w:rFonts w:ascii="Times New Roman" w:hAnsi="Times New Roman" w:cs="Times New Roman"/>
        </w:rPr>
      </w:pP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lang w:val="fr-FR"/>
        </w:rPr>
        <w:tab/>
      </w:r>
      <w:r w:rsidRPr="00475D64">
        <w:rPr>
          <w:rFonts w:ascii="Times New Roman" w:hAnsi="Times New Roman" w:cs="Times New Roman"/>
        </w:rPr>
        <w:t>Address and telephone number at home:</w:t>
      </w: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rPr>
        <w:tab/>
      </w:r>
      <w:r w:rsidRPr="00475D64">
        <w:rPr>
          <w:rFonts w:ascii="Times New Roman" w:hAnsi="Times New Roman" w:cs="Times New Roman"/>
        </w:rPr>
        <w:tab/>
        <w:t>23 Eyn Mor St.</w:t>
      </w: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rPr>
        <w:tab/>
      </w:r>
      <w:r w:rsidRPr="00475D64">
        <w:rPr>
          <w:rFonts w:ascii="Times New Roman" w:hAnsi="Times New Roman" w:cs="Times New Roman"/>
        </w:rPr>
        <w:tab/>
        <w:t>Metar, Israel, 85025</w:t>
      </w:r>
    </w:p>
    <w:p w:rsidR="00453940" w:rsidRPr="00475D64" w:rsidRDefault="00453940" w:rsidP="00786166">
      <w:pPr>
        <w:ind w:left="58" w:right="58"/>
        <w:rPr>
          <w:rFonts w:ascii="Times New Roman" w:hAnsi="Times New Roman" w:cs="Times New Roman"/>
        </w:rPr>
      </w:pPr>
      <w:r w:rsidRPr="00475D64">
        <w:rPr>
          <w:rFonts w:ascii="Times New Roman" w:hAnsi="Times New Roman" w:cs="Times New Roman"/>
        </w:rPr>
        <w:tab/>
      </w:r>
      <w:r w:rsidRPr="00475D64">
        <w:rPr>
          <w:rFonts w:ascii="Times New Roman" w:hAnsi="Times New Roman" w:cs="Times New Roman"/>
        </w:rPr>
        <w:tab/>
        <w:t>Tel: + 972-(0)8- 6517597</w:t>
      </w:r>
    </w:p>
    <w:p w:rsidR="00453940" w:rsidRPr="00475D64" w:rsidRDefault="00453940" w:rsidP="00786166">
      <w:pPr>
        <w:spacing w:line="360" w:lineRule="auto"/>
        <w:rPr>
          <w:rFonts w:ascii="Times New Roman" w:hAnsi="Times New Roman"/>
          <w:lang w:eastAsia="en-US"/>
        </w:rPr>
      </w:pPr>
    </w:p>
    <w:p w:rsidR="00453940" w:rsidRPr="00475D64" w:rsidRDefault="00453940" w:rsidP="00786166">
      <w:pPr>
        <w:spacing w:line="360" w:lineRule="auto"/>
        <w:rPr>
          <w:rFonts w:ascii="Times New Roman" w:hAnsi="Times New Roman"/>
          <w:lang w:eastAsia="en-US"/>
        </w:rPr>
      </w:pPr>
      <w:r w:rsidRPr="00475D64">
        <w:rPr>
          <w:rFonts w:ascii="Times New Roman" w:hAnsi="Times New Roman"/>
          <w:lang w:eastAsia="en-US"/>
        </w:rPr>
        <w:t xml:space="preserve">• </w:t>
      </w:r>
      <w:r w:rsidRPr="00475D64">
        <w:rPr>
          <w:rFonts w:ascii="Times New Roman" w:hAnsi="Times New Roman"/>
          <w:b/>
          <w:bCs/>
          <w:lang w:eastAsia="en-US"/>
        </w:rPr>
        <w:t>Education</w:t>
      </w:r>
      <w:r w:rsidRPr="00475D64">
        <w:rPr>
          <w:rFonts w:ascii="Times New Roman" w:hAnsi="Times New Roman"/>
          <w:lang w:eastAsia="en-US"/>
        </w:rPr>
        <w:t xml:space="preserve"> </w:t>
      </w:r>
    </w:p>
    <w:p w:rsidR="00453940" w:rsidRPr="00475D64" w:rsidRDefault="00453940" w:rsidP="0098199E">
      <w:pPr>
        <w:tabs>
          <w:tab w:val="left" w:pos="720"/>
          <w:tab w:val="left" w:pos="2160"/>
        </w:tabs>
        <w:ind w:left="2160" w:right="58" w:hanging="2160"/>
        <w:rPr>
          <w:rFonts w:ascii="Times New Roman" w:hAnsi="Times New Roman" w:cs="Times New Roman"/>
        </w:rPr>
      </w:pPr>
      <w:r w:rsidRPr="00475D64">
        <w:rPr>
          <w:rFonts w:ascii="Times New Roman" w:hAnsi="Times New Roman" w:cs="Times New Roman"/>
        </w:rPr>
        <w:tab/>
        <w:t>B.Sc.</w:t>
      </w:r>
      <w:r w:rsidRPr="00475D64">
        <w:rPr>
          <w:rFonts w:ascii="Times New Roman" w:hAnsi="Times New Roman" w:cs="Times New Roman"/>
        </w:rPr>
        <w:tab/>
        <w:t>1991-1993 Department of Physics</w:t>
      </w:r>
      <w:r w:rsidR="0098199E" w:rsidRPr="00475D64">
        <w:rPr>
          <w:rFonts w:ascii="Times New Roman" w:hAnsi="Times New Roman" w:cs="Times New Roman"/>
        </w:rPr>
        <w:t>,</w:t>
      </w:r>
      <w:r w:rsidRPr="00475D64">
        <w:rPr>
          <w:rFonts w:ascii="Times New Roman" w:hAnsi="Times New Roman" w:cs="Times New Roman"/>
        </w:rPr>
        <w:t xml:space="preserve"> </w:t>
      </w:r>
      <w:r w:rsidR="0098199E" w:rsidRPr="00475D64">
        <w:rPr>
          <w:rFonts w:ascii="Times New Roman" w:hAnsi="Times New Roman" w:cs="Times New Roman"/>
        </w:rPr>
        <w:t xml:space="preserve">Ben-Gurion University of the Negev, </w:t>
      </w:r>
      <w:r w:rsidRPr="00475D64">
        <w:rPr>
          <w:rFonts w:ascii="Times New Roman" w:hAnsi="Times New Roman" w:cs="Times New Roman"/>
        </w:rPr>
        <w:t xml:space="preserve">Beer Sheva, Israel, </w:t>
      </w:r>
      <w:r w:rsidRPr="00475D64">
        <w:rPr>
          <w:rFonts w:ascii="Times New Roman" w:hAnsi="Times New Roman" w:cs="Times New Roman"/>
          <w:b/>
          <w:bCs/>
        </w:rPr>
        <w:t>Graduated Cum Laude</w:t>
      </w:r>
    </w:p>
    <w:p w:rsidR="00453940" w:rsidRPr="00475D64" w:rsidRDefault="00453940" w:rsidP="00786166">
      <w:pPr>
        <w:tabs>
          <w:tab w:val="left" w:pos="720"/>
          <w:tab w:val="left" w:pos="2160"/>
        </w:tabs>
        <w:ind w:left="58" w:right="58"/>
        <w:rPr>
          <w:rFonts w:ascii="Times New Roman" w:hAnsi="Times New Roman" w:cs="Times New Roman"/>
          <w:b/>
          <w:bCs/>
        </w:rPr>
      </w:pPr>
    </w:p>
    <w:p w:rsidR="00453940" w:rsidRPr="00475D64" w:rsidRDefault="00453940" w:rsidP="0098199E">
      <w:pPr>
        <w:tabs>
          <w:tab w:val="left" w:pos="720"/>
          <w:tab w:val="left" w:pos="2160"/>
        </w:tabs>
        <w:ind w:left="2160" w:right="58" w:hanging="2160"/>
        <w:rPr>
          <w:rFonts w:ascii="Times New Roman" w:hAnsi="Times New Roman" w:cs="Times New Roman"/>
        </w:rPr>
      </w:pPr>
      <w:r w:rsidRPr="00475D64">
        <w:rPr>
          <w:rFonts w:ascii="Times New Roman" w:hAnsi="Times New Roman" w:cs="Times New Roman"/>
        </w:rPr>
        <w:tab/>
        <w:t>M.Sc.</w:t>
      </w:r>
      <w:r w:rsidRPr="00475D64">
        <w:rPr>
          <w:rFonts w:ascii="Times New Roman" w:hAnsi="Times New Roman" w:cs="Times New Roman"/>
        </w:rPr>
        <w:tab/>
        <w:t>1993-1995 Department of Physics</w:t>
      </w:r>
      <w:r w:rsidR="0098199E" w:rsidRPr="00475D64">
        <w:rPr>
          <w:rFonts w:ascii="Times New Roman" w:hAnsi="Times New Roman" w:cs="Times New Roman"/>
        </w:rPr>
        <w:t>,</w:t>
      </w:r>
      <w:r w:rsidRPr="00475D64">
        <w:rPr>
          <w:rFonts w:ascii="Times New Roman" w:hAnsi="Times New Roman" w:cs="Times New Roman"/>
        </w:rPr>
        <w:t xml:space="preserve"> </w:t>
      </w:r>
      <w:r w:rsidR="0098199E" w:rsidRPr="00475D64">
        <w:rPr>
          <w:rFonts w:ascii="Times New Roman" w:hAnsi="Times New Roman" w:cs="Times New Roman"/>
        </w:rPr>
        <w:t xml:space="preserve">Ben-Gurion University of the Negev, </w:t>
      </w:r>
      <w:r w:rsidRPr="00475D64">
        <w:rPr>
          <w:rFonts w:ascii="Times New Roman" w:hAnsi="Times New Roman" w:cs="Times New Roman"/>
        </w:rPr>
        <w:t>Beer Sheva, Israel</w:t>
      </w:r>
    </w:p>
    <w:p w:rsidR="00453940" w:rsidRPr="00475D64" w:rsidRDefault="00453940" w:rsidP="002933FC">
      <w:pPr>
        <w:tabs>
          <w:tab w:val="left" w:pos="720"/>
          <w:tab w:val="left" w:pos="2160"/>
        </w:tabs>
        <w:ind w:left="2160" w:right="58" w:hanging="2102"/>
        <w:rPr>
          <w:rFonts w:ascii="Times New Roman" w:hAnsi="Times New Roman" w:cs="Times New Roman"/>
        </w:rPr>
      </w:pPr>
      <w:r w:rsidRPr="00475D64">
        <w:rPr>
          <w:rFonts w:ascii="Times New Roman" w:hAnsi="Times New Roman" w:cs="Times New Roman"/>
        </w:rPr>
        <w:tab/>
      </w:r>
      <w:r w:rsidRPr="00475D64">
        <w:rPr>
          <w:rFonts w:ascii="Times New Roman" w:hAnsi="Times New Roman" w:cs="Times New Roman"/>
        </w:rPr>
        <w:tab/>
        <w:t xml:space="preserve">Name of advisors: Prof. </w:t>
      </w:r>
      <w:r w:rsidR="00801059" w:rsidRPr="00475D64">
        <w:rPr>
          <w:rFonts w:ascii="Times New Roman" w:hAnsi="Times New Roman" w:cs="Times New Roman"/>
        </w:rPr>
        <w:t xml:space="preserve">G. </w:t>
      </w:r>
      <w:r w:rsidRPr="00475D64">
        <w:rPr>
          <w:rFonts w:ascii="Times New Roman" w:hAnsi="Times New Roman" w:cs="Times New Roman"/>
        </w:rPr>
        <w:t xml:space="preserve">Erez, Prof. </w:t>
      </w:r>
      <w:r w:rsidR="00801059" w:rsidRPr="00475D64">
        <w:rPr>
          <w:rFonts w:ascii="Times New Roman" w:hAnsi="Times New Roman" w:cs="Times New Roman"/>
        </w:rPr>
        <w:t xml:space="preserve">G., </w:t>
      </w:r>
      <w:r w:rsidRPr="00475D64">
        <w:rPr>
          <w:rFonts w:ascii="Times New Roman" w:hAnsi="Times New Roman" w:cs="Times New Roman"/>
        </w:rPr>
        <w:t xml:space="preserve">Ben-Dor, Dr. </w:t>
      </w:r>
      <w:r w:rsidR="00801059" w:rsidRPr="00475D64">
        <w:rPr>
          <w:rFonts w:ascii="Times New Roman" w:hAnsi="Times New Roman" w:cs="Times New Roman"/>
        </w:rPr>
        <w:t xml:space="preserve">A.L. </w:t>
      </w:r>
      <w:r w:rsidRPr="00475D64">
        <w:rPr>
          <w:rFonts w:ascii="Times New Roman" w:hAnsi="Times New Roman" w:cs="Times New Roman"/>
        </w:rPr>
        <w:t>Levin,</w:t>
      </w:r>
    </w:p>
    <w:p w:rsidR="00453940" w:rsidRPr="00475D64" w:rsidRDefault="00453940" w:rsidP="00786166">
      <w:pPr>
        <w:tabs>
          <w:tab w:val="left" w:pos="720"/>
          <w:tab w:val="left" w:pos="2160"/>
        </w:tabs>
        <w:ind w:left="2160" w:right="58"/>
        <w:rPr>
          <w:rFonts w:ascii="Times New Roman" w:hAnsi="Times New Roman" w:cs="Times New Roman"/>
        </w:rPr>
      </w:pPr>
      <w:r w:rsidRPr="00475D64">
        <w:rPr>
          <w:rFonts w:ascii="Times New Roman" w:hAnsi="Times New Roman" w:cs="Times New Roman"/>
        </w:rPr>
        <w:t xml:space="preserve">Title of thesis: “Membrane effect on the evolution of the Richtmyer-Meshkov instability”, </w:t>
      </w:r>
      <w:r w:rsidRPr="00475D64">
        <w:rPr>
          <w:rFonts w:ascii="Times New Roman" w:hAnsi="Times New Roman" w:cs="Times New Roman"/>
          <w:b/>
          <w:bCs/>
        </w:rPr>
        <w:t>Graduated Cum Laude</w:t>
      </w:r>
    </w:p>
    <w:p w:rsidR="00453940" w:rsidRPr="00475D64" w:rsidRDefault="00453940" w:rsidP="00786166">
      <w:pPr>
        <w:tabs>
          <w:tab w:val="left" w:pos="720"/>
          <w:tab w:val="left" w:pos="2160"/>
        </w:tabs>
        <w:ind w:left="58" w:right="58"/>
        <w:rPr>
          <w:rFonts w:ascii="Times New Roman" w:hAnsi="Times New Roman" w:cs="Times New Roman"/>
          <w:b/>
          <w:bCs/>
        </w:rPr>
      </w:pPr>
    </w:p>
    <w:p w:rsidR="00453940" w:rsidRPr="00475D64" w:rsidRDefault="00453940" w:rsidP="00786166">
      <w:pPr>
        <w:tabs>
          <w:tab w:val="left" w:pos="720"/>
          <w:tab w:val="left" w:pos="2160"/>
        </w:tabs>
        <w:ind w:left="2160" w:right="58" w:hanging="2160"/>
        <w:rPr>
          <w:rFonts w:ascii="Times New Roman" w:hAnsi="Times New Roman" w:cs="Times New Roman"/>
        </w:rPr>
      </w:pPr>
      <w:r w:rsidRPr="00475D64">
        <w:rPr>
          <w:rFonts w:ascii="Times New Roman" w:hAnsi="Times New Roman" w:cs="Times New Roman"/>
        </w:rPr>
        <w:tab/>
        <w:t>Ph.D.</w:t>
      </w:r>
      <w:r w:rsidRPr="00475D64">
        <w:rPr>
          <w:rFonts w:ascii="Times New Roman" w:hAnsi="Times New Roman" w:cs="Times New Roman"/>
        </w:rPr>
        <w:tab/>
        <w:t>1995-1998 Ben-Gurion University of the Negev, Department of Physics - Beer Sheva, Israel</w:t>
      </w:r>
    </w:p>
    <w:p w:rsidR="00453940" w:rsidRPr="00475D64" w:rsidRDefault="00453940" w:rsidP="00786166">
      <w:pPr>
        <w:tabs>
          <w:tab w:val="left" w:pos="720"/>
        </w:tabs>
        <w:ind w:left="2160" w:right="58" w:hanging="2160"/>
        <w:rPr>
          <w:rFonts w:ascii="Times New Roman" w:hAnsi="Times New Roman" w:cs="Times New Roman"/>
        </w:rPr>
      </w:pPr>
      <w:r w:rsidRPr="00475D64">
        <w:rPr>
          <w:rFonts w:ascii="Times New Roman" w:hAnsi="Times New Roman" w:cs="Times New Roman"/>
        </w:rPr>
        <w:tab/>
      </w:r>
      <w:r w:rsidRPr="00475D64">
        <w:rPr>
          <w:rFonts w:ascii="Times New Roman" w:hAnsi="Times New Roman" w:cs="Times New Roman"/>
        </w:rPr>
        <w:tab/>
        <w:t xml:space="preserve">Name of advisor: Prof. </w:t>
      </w:r>
      <w:r w:rsidR="00801059" w:rsidRPr="00475D64">
        <w:rPr>
          <w:rFonts w:ascii="Times New Roman" w:hAnsi="Times New Roman" w:cs="Times New Roman"/>
        </w:rPr>
        <w:t xml:space="preserve">G. </w:t>
      </w:r>
      <w:r w:rsidRPr="00475D64">
        <w:rPr>
          <w:rFonts w:ascii="Times New Roman" w:hAnsi="Times New Roman" w:cs="Times New Roman"/>
        </w:rPr>
        <w:t xml:space="preserve">Erez, Prof. </w:t>
      </w:r>
      <w:r w:rsidR="00801059" w:rsidRPr="00475D64">
        <w:rPr>
          <w:rFonts w:ascii="Times New Roman" w:hAnsi="Times New Roman" w:cs="Times New Roman"/>
        </w:rPr>
        <w:t xml:space="preserve">G. </w:t>
      </w:r>
      <w:r w:rsidRPr="00475D64">
        <w:rPr>
          <w:rFonts w:ascii="Times New Roman" w:hAnsi="Times New Roman" w:cs="Times New Roman"/>
        </w:rPr>
        <w:t xml:space="preserve">Ben-Dor, Prof. </w:t>
      </w:r>
      <w:r w:rsidR="00801059" w:rsidRPr="00475D64">
        <w:rPr>
          <w:rFonts w:ascii="Times New Roman" w:hAnsi="Times New Roman" w:cs="Times New Roman"/>
        </w:rPr>
        <w:t xml:space="preserve">D. </w:t>
      </w:r>
      <w:r w:rsidRPr="00475D64">
        <w:rPr>
          <w:rFonts w:ascii="Times New Roman" w:hAnsi="Times New Roman" w:cs="Times New Roman"/>
        </w:rPr>
        <w:t xml:space="preserve">Shvarts, Dr. </w:t>
      </w:r>
      <w:r w:rsidR="00801059" w:rsidRPr="00475D64">
        <w:rPr>
          <w:rFonts w:ascii="Times New Roman" w:hAnsi="Times New Roman" w:cs="Times New Roman"/>
        </w:rPr>
        <w:t xml:space="preserve">A.L. </w:t>
      </w:r>
      <w:r w:rsidRPr="00475D64">
        <w:rPr>
          <w:rFonts w:ascii="Times New Roman" w:hAnsi="Times New Roman" w:cs="Times New Roman"/>
        </w:rPr>
        <w:t xml:space="preserve">Levin </w:t>
      </w:r>
    </w:p>
    <w:p w:rsidR="00453940" w:rsidRPr="00475D64" w:rsidRDefault="00453940" w:rsidP="0098199E">
      <w:pPr>
        <w:tabs>
          <w:tab w:val="left" w:pos="720"/>
          <w:tab w:val="left" w:pos="2160"/>
        </w:tabs>
        <w:ind w:left="2160" w:right="58"/>
        <w:rPr>
          <w:rFonts w:ascii="Times New Roman" w:hAnsi="Times New Roman" w:cs="Times New Roman"/>
        </w:rPr>
      </w:pPr>
      <w:r w:rsidRPr="00475D64">
        <w:rPr>
          <w:rFonts w:ascii="Times New Roman" w:hAnsi="Times New Roman" w:cs="Times New Roman"/>
        </w:rPr>
        <w:t xml:space="preserve">Title of thesis: “Experimental study of instability of shock accelerated </w:t>
      </w:r>
      <w:r w:rsidR="0098199E" w:rsidRPr="00475D64">
        <w:rPr>
          <w:rFonts w:ascii="Times New Roman" w:hAnsi="Times New Roman" w:cs="Times New Roman"/>
        </w:rPr>
        <w:t xml:space="preserve">interface </w:t>
      </w:r>
      <w:r w:rsidRPr="00475D64">
        <w:rPr>
          <w:rFonts w:ascii="Times New Roman" w:hAnsi="Times New Roman" w:cs="Times New Roman"/>
        </w:rPr>
        <w:t>between two media”.</w:t>
      </w:r>
    </w:p>
    <w:p w:rsidR="00453940" w:rsidRPr="00475D64" w:rsidRDefault="00453940" w:rsidP="00786166">
      <w:pPr>
        <w:tabs>
          <w:tab w:val="right" w:pos="1276"/>
          <w:tab w:val="left" w:pos="1560"/>
        </w:tabs>
        <w:ind w:right="58"/>
      </w:pPr>
    </w:p>
    <w:p w:rsidR="00453940" w:rsidRPr="00475D64" w:rsidRDefault="00453940" w:rsidP="00786166">
      <w:pPr>
        <w:spacing w:line="360" w:lineRule="auto"/>
        <w:ind w:right="-720"/>
        <w:rPr>
          <w:rFonts w:ascii="Times New Roman" w:hAnsi="Times New Roman"/>
          <w:lang w:eastAsia="en-US"/>
        </w:rPr>
      </w:pPr>
      <w:r w:rsidRPr="00475D64">
        <w:rPr>
          <w:rFonts w:ascii="Times New Roman" w:hAnsi="Times New Roman"/>
          <w:lang w:eastAsia="en-US"/>
        </w:rPr>
        <w:br w:type="page"/>
      </w:r>
      <w:r w:rsidRPr="00475D64">
        <w:rPr>
          <w:rFonts w:ascii="Times New Roman" w:hAnsi="Times New Roman"/>
          <w:lang w:eastAsia="en-US"/>
        </w:rPr>
        <w:lastRenderedPageBreak/>
        <w:t xml:space="preserve">• </w:t>
      </w:r>
      <w:r w:rsidRPr="00475D64">
        <w:rPr>
          <w:rFonts w:ascii="Times New Roman" w:hAnsi="Times New Roman"/>
          <w:b/>
          <w:bCs/>
          <w:lang w:eastAsia="en-US"/>
        </w:rPr>
        <w:t xml:space="preserve">Employment History </w:t>
      </w:r>
    </w:p>
    <w:p w:rsidR="00F30153" w:rsidRPr="00475D64" w:rsidRDefault="00F30153" w:rsidP="00F30153">
      <w:pPr>
        <w:ind w:left="851" w:right="58"/>
        <w:rPr>
          <w:rFonts w:ascii="Times New Roman" w:hAnsi="Times New Roman" w:cs="Times New Roman"/>
        </w:rPr>
      </w:pPr>
      <w:r>
        <w:rPr>
          <w:rFonts w:ascii="Times New Roman" w:hAnsi="Times New Roman" w:cs="Times New Roman"/>
        </w:rPr>
        <w:t>4</w:t>
      </w:r>
      <w:r w:rsidRPr="00475D64">
        <w:rPr>
          <w:rFonts w:ascii="Times New Roman" w:hAnsi="Times New Roman" w:cs="Times New Roman"/>
        </w:rPr>
        <w:t>/20</w:t>
      </w:r>
      <w:r>
        <w:rPr>
          <w:rFonts w:ascii="Times New Roman" w:hAnsi="Times New Roman" w:cs="Times New Roman"/>
        </w:rPr>
        <w:t>13</w:t>
      </w:r>
      <w:r w:rsidRPr="00475D64">
        <w:rPr>
          <w:rFonts w:ascii="Times New Roman" w:hAnsi="Times New Roman" w:cs="Times New Roman"/>
        </w:rPr>
        <w:t>-</w:t>
      </w:r>
      <w:r>
        <w:rPr>
          <w:rFonts w:ascii="Times New Roman" w:hAnsi="Times New Roman" w:cs="Times New Roman"/>
        </w:rPr>
        <w:t>present</w:t>
      </w:r>
    </w:p>
    <w:p w:rsidR="00F30153" w:rsidRPr="00475D64" w:rsidRDefault="00F30153" w:rsidP="00F30153">
      <w:pPr>
        <w:tabs>
          <w:tab w:val="right" w:pos="1134"/>
        </w:tabs>
        <w:ind w:left="851" w:right="58"/>
        <w:rPr>
          <w:rFonts w:ascii="Times New Roman" w:hAnsi="Times New Roman" w:cs="Times New Roman"/>
        </w:rPr>
      </w:pPr>
      <w:r w:rsidRPr="00475D64">
        <w:rPr>
          <w:rFonts w:ascii="Times New Roman" w:hAnsi="Times New Roman" w:cs="Times New Roman"/>
        </w:rPr>
        <w:tab/>
      </w:r>
      <w:r>
        <w:rPr>
          <w:rFonts w:ascii="Times New Roman" w:hAnsi="Times New Roman" w:cs="Times New Roman"/>
        </w:rPr>
        <w:t>Associate Professor</w:t>
      </w:r>
      <w:r w:rsidRPr="00475D64">
        <w:rPr>
          <w:rFonts w:ascii="Times New Roman" w:hAnsi="Times New Roman" w:cs="Times New Roman"/>
        </w:rPr>
        <w:t xml:space="preserve"> (Tenured), Department of Mechanical Engineering, Ben-Gurion University of the Negev, Beer Sheva, Israel</w:t>
      </w:r>
    </w:p>
    <w:p w:rsidR="00F30153" w:rsidRDefault="00F30153" w:rsidP="00F30153">
      <w:pPr>
        <w:ind w:left="851" w:right="58"/>
        <w:rPr>
          <w:rFonts w:ascii="Times New Roman" w:hAnsi="Times New Roman" w:cs="Times New Roman"/>
        </w:rPr>
      </w:pPr>
    </w:p>
    <w:p w:rsidR="00453940" w:rsidRPr="00475D64" w:rsidRDefault="00453940" w:rsidP="00F30153">
      <w:pPr>
        <w:ind w:left="851" w:right="58"/>
        <w:rPr>
          <w:rFonts w:ascii="Times New Roman" w:hAnsi="Times New Roman" w:cs="Times New Roman"/>
        </w:rPr>
      </w:pPr>
      <w:r w:rsidRPr="00475D64">
        <w:rPr>
          <w:rFonts w:ascii="Times New Roman" w:hAnsi="Times New Roman" w:cs="Times New Roman"/>
        </w:rPr>
        <w:t>10/2009-</w:t>
      </w:r>
      <w:r w:rsidR="00F30153">
        <w:rPr>
          <w:rFonts w:ascii="Times New Roman" w:hAnsi="Times New Roman" w:cs="Times New Roman"/>
        </w:rPr>
        <w:t>3/2013</w:t>
      </w:r>
    </w:p>
    <w:p w:rsidR="00453940" w:rsidRPr="00475D64" w:rsidRDefault="00453940" w:rsidP="00786166">
      <w:pPr>
        <w:tabs>
          <w:tab w:val="right" w:pos="1134"/>
        </w:tabs>
        <w:ind w:left="851" w:right="58"/>
        <w:rPr>
          <w:rFonts w:ascii="Times New Roman" w:hAnsi="Times New Roman" w:cs="Times New Roman"/>
        </w:rPr>
      </w:pPr>
      <w:r w:rsidRPr="00475D64">
        <w:rPr>
          <w:rFonts w:ascii="Times New Roman" w:hAnsi="Times New Roman" w:cs="Times New Roman"/>
        </w:rPr>
        <w:tab/>
        <w:t>Senior Lecturer (Tenured), Department of Mechanical Engineering, Ben-Gurion University of the Negev, Beer Sheva, Israel</w:t>
      </w:r>
    </w:p>
    <w:p w:rsidR="00453940" w:rsidRPr="00475D64" w:rsidRDefault="00453940" w:rsidP="00786166">
      <w:pPr>
        <w:ind w:left="851" w:right="58"/>
        <w:rPr>
          <w:rFonts w:ascii="Times New Roman" w:hAnsi="Times New Roman" w:cs="Times New Roman"/>
        </w:rPr>
      </w:pPr>
    </w:p>
    <w:p w:rsidR="00453940" w:rsidRPr="00475D64" w:rsidRDefault="00453940" w:rsidP="00786166">
      <w:pPr>
        <w:ind w:left="851" w:right="58"/>
        <w:rPr>
          <w:rFonts w:ascii="Times New Roman" w:hAnsi="Times New Roman" w:cs="Times New Roman"/>
        </w:rPr>
      </w:pPr>
      <w:r w:rsidRPr="00475D64">
        <w:rPr>
          <w:rFonts w:ascii="Times New Roman" w:hAnsi="Times New Roman" w:cs="Times New Roman"/>
        </w:rPr>
        <w:t>9/2008-10/2009</w:t>
      </w:r>
    </w:p>
    <w:p w:rsidR="00453940" w:rsidRPr="00475D64" w:rsidRDefault="00453940" w:rsidP="00786166">
      <w:pPr>
        <w:tabs>
          <w:tab w:val="right" w:pos="1134"/>
        </w:tabs>
        <w:ind w:left="851" w:right="58"/>
        <w:rPr>
          <w:rFonts w:ascii="Times New Roman" w:hAnsi="Times New Roman" w:cs="Times New Roman"/>
        </w:rPr>
      </w:pPr>
      <w:r w:rsidRPr="00475D64">
        <w:rPr>
          <w:rFonts w:ascii="Times New Roman" w:hAnsi="Times New Roman" w:cs="Times New Roman"/>
        </w:rPr>
        <w:tab/>
        <w:t>Lecturer, Department of Mechanical Engineering, Ben-Gurion University of the Negev, Beer Sheva, Israel</w:t>
      </w:r>
    </w:p>
    <w:p w:rsidR="00453940" w:rsidRPr="00475D64" w:rsidRDefault="00453940" w:rsidP="00786166">
      <w:pPr>
        <w:tabs>
          <w:tab w:val="right" w:pos="1134"/>
        </w:tabs>
        <w:ind w:left="851" w:right="58"/>
        <w:rPr>
          <w:rFonts w:ascii="Times New Roman" w:hAnsi="Times New Roman" w:cs="Times New Roman"/>
        </w:rPr>
      </w:pPr>
    </w:p>
    <w:p w:rsidR="00453940" w:rsidRPr="00475D64" w:rsidRDefault="00453940" w:rsidP="00786166">
      <w:pPr>
        <w:tabs>
          <w:tab w:val="right" w:pos="1134"/>
        </w:tabs>
        <w:ind w:left="851" w:right="58"/>
        <w:rPr>
          <w:rFonts w:ascii="Times New Roman" w:hAnsi="Times New Roman" w:cs="Times New Roman"/>
        </w:rPr>
      </w:pPr>
      <w:r w:rsidRPr="00475D64">
        <w:rPr>
          <w:rFonts w:ascii="Times New Roman" w:hAnsi="Times New Roman" w:cs="Times New Roman"/>
        </w:rPr>
        <w:t>4/1998-9/2008</w:t>
      </w:r>
    </w:p>
    <w:p w:rsidR="00453940" w:rsidRPr="00475D64" w:rsidRDefault="00453940" w:rsidP="00786166">
      <w:pPr>
        <w:tabs>
          <w:tab w:val="right" w:pos="1134"/>
        </w:tabs>
        <w:ind w:left="851" w:right="58"/>
        <w:rPr>
          <w:rFonts w:ascii="Times New Roman" w:hAnsi="Times New Roman" w:cs="Times New Roman"/>
        </w:rPr>
      </w:pPr>
      <w:r w:rsidRPr="00475D64">
        <w:rPr>
          <w:rFonts w:ascii="Times New Roman" w:hAnsi="Times New Roman" w:cs="Times New Roman"/>
        </w:rPr>
        <w:tab/>
        <w:t xml:space="preserve">Researcher Grade B, </w:t>
      </w:r>
    </w:p>
    <w:p w:rsidR="00453940" w:rsidRPr="00475D64" w:rsidRDefault="00453940" w:rsidP="00887E62">
      <w:pPr>
        <w:tabs>
          <w:tab w:val="right" w:pos="1134"/>
        </w:tabs>
        <w:ind w:left="851" w:right="58"/>
        <w:rPr>
          <w:rFonts w:ascii="Times New Roman" w:hAnsi="Times New Roman" w:cs="Times New Roman"/>
        </w:rPr>
      </w:pPr>
      <w:r w:rsidRPr="00475D64">
        <w:rPr>
          <w:rFonts w:ascii="Times New Roman" w:hAnsi="Times New Roman" w:cs="Times New Roman"/>
        </w:rPr>
        <w:t>Department of Physics, Nuclear Research Center - Negev, Israel.</w:t>
      </w:r>
    </w:p>
    <w:p w:rsidR="00453940" w:rsidRPr="00475D64" w:rsidRDefault="00453940" w:rsidP="00786166">
      <w:pPr>
        <w:tabs>
          <w:tab w:val="right" w:pos="1134"/>
        </w:tabs>
        <w:ind w:left="851" w:right="58"/>
        <w:rPr>
          <w:rFonts w:ascii="Times New Roman" w:hAnsi="Times New Roman" w:cs="Times New Roman"/>
        </w:rPr>
      </w:pPr>
    </w:p>
    <w:p w:rsidR="00453940" w:rsidRPr="00475D64" w:rsidRDefault="00453940" w:rsidP="00786166">
      <w:pPr>
        <w:tabs>
          <w:tab w:val="right" w:pos="1134"/>
        </w:tabs>
        <w:ind w:left="851" w:right="58"/>
        <w:rPr>
          <w:rFonts w:ascii="Times New Roman" w:hAnsi="Times New Roman" w:cs="Times New Roman"/>
        </w:rPr>
      </w:pPr>
      <w:r w:rsidRPr="00475D64">
        <w:rPr>
          <w:rFonts w:ascii="Times New Roman" w:hAnsi="Times New Roman" w:cs="Times New Roman"/>
        </w:rPr>
        <w:t>9/2007-10/2007</w:t>
      </w:r>
    </w:p>
    <w:p w:rsidR="00453940" w:rsidRPr="00475D64" w:rsidRDefault="00453940" w:rsidP="00786166">
      <w:pPr>
        <w:tabs>
          <w:tab w:val="right" w:pos="1134"/>
        </w:tabs>
        <w:ind w:left="851" w:right="58"/>
        <w:rPr>
          <w:rFonts w:ascii="Times New Roman" w:hAnsi="Times New Roman" w:cs="Times New Roman"/>
        </w:rPr>
      </w:pPr>
      <w:r w:rsidRPr="00475D64">
        <w:rPr>
          <w:rFonts w:ascii="Times New Roman" w:hAnsi="Times New Roman" w:cs="Times New Roman"/>
        </w:rPr>
        <w:tab/>
        <w:t xml:space="preserve">Visiting Researcher, </w:t>
      </w:r>
    </w:p>
    <w:p w:rsidR="00453940" w:rsidRPr="00475D64" w:rsidRDefault="00453940" w:rsidP="00786166">
      <w:pPr>
        <w:tabs>
          <w:tab w:val="right" w:pos="1134"/>
        </w:tabs>
        <w:ind w:left="851" w:right="58"/>
        <w:rPr>
          <w:rFonts w:ascii="Times New Roman" w:hAnsi="Times New Roman" w:cs="Times New Roman"/>
        </w:rPr>
      </w:pPr>
      <w:r w:rsidRPr="00475D64">
        <w:rPr>
          <w:rFonts w:ascii="Times New Roman" w:hAnsi="Times New Roman" w:cs="Times New Roman"/>
          <w:lang w:val="fr-FR"/>
        </w:rPr>
        <w:t xml:space="preserve">Département de Mécanique Energétique, </w:t>
      </w:r>
      <w:r w:rsidR="00F30153" w:rsidRPr="00475D64">
        <w:rPr>
          <w:rFonts w:ascii="Times New Roman" w:hAnsi="Times New Roman" w:cs="Times New Roman"/>
          <w:lang w:val="fr-FR"/>
        </w:rPr>
        <w:t>Université</w:t>
      </w:r>
      <w:r w:rsidRPr="00475D64">
        <w:rPr>
          <w:rFonts w:ascii="Times New Roman" w:hAnsi="Times New Roman" w:cs="Times New Roman"/>
          <w:lang w:val="fr-FR"/>
        </w:rPr>
        <w:t xml:space="preserve"> de Provence, Ecole Polytechnique Universitaire de Marseille, Laboratoire IUSTI, </w:t>
      </w:r>
      <w:r w:rsidRPr="00475D64">
        <w:rPr>
          <w:rFonts w:ascii="Times New Roman" w:hAnsi="Times New Roman" w:cs="Times New Roman"/>
        </w:rPr>
        <w:t>France.</w:t>
      </w:r>
    </w:p>
    <w:p w:rsidR="00453940" w:rsidRPr="00475D64" w:rsidRDefault="00453940" w:rsidP="00786166">
      <w:pPr>
        <w:tabs>
          <w:tab w:val="right" w:pos="1134"/>
        </w:tabs>
        <w:ind w:left="851" w:right="58"/>
        <w:rPr>
          <w:rFonts w:ascii="Times New Roman" w:hAnsi="Times New Roman" w:cs="Times New Roman"/>
        </w:rPr>
      </w:pPr>
      <w:r w:rsidRPr="00475D64">
        <w:rPr>
          <w:rFonts w:ascii="Times New Roman" w:hAnsi="Times New Roman" w:cs="Times New Roman"/>
        </w:rPr>
        <w:br/>
        <w:t>8/2004 -7/2005</w:t>
      </w:r>
    </w:p>
    <w:p w:rsidR="00453940" w:rsidRPr="00475D64" w:rsidRDefault="00453940" w:rsidP="00786166">
      <w:pPr>
        <w:tabs>
          <w:tab w:val="right" w:pos="1134"/>
        </w:tabs>
        <w:ind w:left="851" w:right="58"/>
        <w:rPr>
          <w:rFonts w:ascii="Times New Roman" w:hAnsi="Times New Roman" w:cs="Times New Roman"/>
        </w:rPr>
      </w:pPr>
      <w:r w:rsidRPr="00475D64">
        <w:rPr>
          <w:rFonts w:ascii="Times New Roman" w:hAnsi="Times New Roman" w:cs="Times New Roman"/>
        </w:rPr>
        <w:tab/>
        <w:t xml:space="preserve">Visiting Researcher, </w:t>
      </w:r>
    </w:p>
    <w:p w:rsidR="00453940" w:rsidRPr="00475D64" w:rsidRDefault="00453940" w:rsidP="00786166">
      <w:pPr>
        <w:tabs>
          <w:tab w:val="right" w:pos="1134"/>
        </w:tabs>
        <w:ind w:left="851" w:right="58"/>
        <w:rPr>
          <w:rFonts w:ascii="Times New Roman" w:hAnsi="Times New Roman" w:cs="Times New Roman"/>
        </w:rPr>
      </w:pPr>
      <w:r w:rsidRPr="00475D64">
        <w:rPr>
          <w:rFonts w:ascii="Times New Roman" w:hAnsi="Times New Roman" w:cs="Times New Roman"/>
        </w:rPr>
        <w:t xml:space="preserve">Laboratory of Laser Energetics, University of Rochester, Rochester, NY, USA. </w:t>
      </w:r>
    </w:p>
    <w:p w:rsidR="00453940" w:rsidRPr="00475D64" w:rsidRDefault="00453940" w:rsidP="00786166">
      <w:pPr>
        <w:spacing w:line="360" w:lineRule="auto"/>
        <w:rPr>
          <w:rFonts w:ascii="Times New Roman" w:hAnsi="Times New Roman"/>
          <w:lang w:eastAsia="en-US"/>
        </w:rPr>
      </w:pPr>
    </w:p>
    <w:p w:rsidR="00453940" w:rsidRPr="00475D64" w:rsidRDefault="00453940" w:rsidP="00786166">
      <w:pPr>
        <w:spacing w:line="360" w:lineRule="auto"/>
        <w:rPr>
          <w:rFonts w:ascii="Times New Roman" w:hAnsi="Times New Roman"/>
          <w:lang w:eastAsia="en-US"/>
        </w:rPr>
      </w:pPr>
    </w:p>
    <w:p w:rsidR="00453940" w:rsidRPr="00475D64" w:rsidRDefault="00453940" w:rsidP="00786166">
      <w:pPr>
        <w:spacing w:line="360" w:lineRule="auto"/>
        <w:rPr>
          <w:rFonts w:ascii="Times New Roman" w:hAnsi="Times New Roman"/>
          <w:lang w:eastAsia="en-US"/>
        </w:rPr>
      </w:pPr>
      <w:r w:rsidRPr="00475D64">
        <w:rPr>
          <w:rFonts w:ascii="Times New Roman" w:hAnsi="Times New Roman"/>
          <w:lang w:eastAsia="en-US"/>
        </w:rPr>
        <w:t xml:space="preserve">• </w:t>
      </w:r>
      <w:r w:rsidRPr="00475D64">
        <w:rPr>
          <w:rFonts w:ascii="Times New Roman" w:hAnsi="Times New Roman"/>
          <w:b/>
          <w:bCs/>
          <w:lang w:eastAsia="en-US"/>
        </w:rPr>
        <w:t>Professional Activities</w:t>
      </w:r>
      <w:r w:rsidRPr="00475D64">
        <w:rPr>
          <w:rFonts w:ascii="Times New Roman" w:hAnsi="Times New Roman"/>
          <w:lang w:eastAsia="en-US"/>
        </w:rPr>
        <w:t xml:space="preserve"> </w:t>
      </w:r>
      <w:r w:rsidRPr="00475D64">
        <w:t>[(*) – from last promotion]</w:t>
      </w:r>
    </w:p>
    <w:p w:rsidR="00F30153" w:rsidRPr="00475D64" w:rsidRDefault="00F30153" w:rsidP="00F30153">
      <w:pPr>
        <w:spacing w:before="240" w:after="120"/>
        <w:rPr>
          <w:lang w:eastAsia="en-US"/>
        </w:rPr>
      </w:pPr>
      <w:r w:rsidRPr="00475D64">
        <w:rPr>
          <w:lang w:eastAsia="en-US"/>
        </w:rPr>
        <w:t>(</w:t>
      </w:r>
      <w:r>
        <w:rPr>
          <w:lang w:eastAsia="en-US"/>
        </w:rPr>
        <w:t>a</w:t>
      </w:r>
      <w:r w:rsidRPr="00475D64">
        <w:rPr>
          <w:lang w:eastAsia="en-US"/>
        </w:rPr>
        <w:t xml:space="preserve">) </w:t>
      </w:r>
      <w:r w:rsidRPr="00F30153">
        <w:rPr>
          <w:u w:val="single"/>
          <w:lang w:eastAsia="en-US"/>
        </w:rPr>
        <w:t>Position in academic administration</w:t>
      </w:r>
    </w:p>
    <w:p w:rsidR="00F30153" w:rsidRPr="00475D64" w:rsidRDefault="00F30153" w:rsidP="00F30153">
      <w:pPr>
        <w:spacing w:after="60"/>
        <w:ind w:left="2835" w:hanging="2205"/>
        <w:rPr>
          <w:rtl/>
          <w:lang w:eastAsia="en-US"/>
        </w:rPr>
      </w:pPr>
      <w:r w:rsidRPr="00475D64">
        <w:rPr>
          <w:lang w:eastAsia="en-US"/>
        </w:rPr>
        <w:t xml:space="preserve">2012-Present </w:t>
      </w:r>
      <w:r w:rsidRPr="00475D64">
        <w:rPr>
          <w:b/>
          <w:bCs/>
          <w:lang w:eastAsia="en-US"/>
        </w:rPr>
        <w:tab/>
        <w:t>Head</w:t>
      </w:r>
      <w:r w:rsidRPr="00475D64">
        <w:rPr>
          <w:lang w:eastAsia="en-US"/>
        </w:rPr>
        <w:t>, Departmental Graduate Student Committee, Dept. of Mech. Eng., BGU.</w:t>
      </w:r>
    </w:p>
    <w:p w:rsidR="00F30153" w:rsidRPr="00475D64" w:rsidRDefault="00F30153" w:rsidP="00F30153">
      <w:pPr>
        <w:spacing w:after="60"/>
        <w:ind w:left="2835" w:hanging="2205"/>
        <w:rPr>
          <w:lang w:eastAsia="en-US"/>
        </w:rPr>
      </w:pPr>
      <w:r w:rsidRPr="00475D64">
        <w:rPr>
          <w:lang w:eastAsia="en-US"/>
        </w:rPr>
        <w:t xml:space="preserve">2009-Present </w:t>
      </w:r>
      <w:r w:rsidRPr="00475D64">
        <w:rPr>
          <w:b/>
          <w:bCs/>
          <w:lang w:eastAsia="en-US"/>
        </w:rPr>
        <w:tab/>
        <w:t>Head</w:t>
      </w:r>
      <w:r w:rsidRPr="00475D64">
        <w:rPr>
          <w:lang w:eastAsia="en-US"/>
        </w:rPr>
        <w:t>, Departmental Laboratory Committee, Dept. of Mech. Eng., BGU.</w:t>
      </w:r>
    </w:p>
    <w:p w:rsidR="00F30153" w:rsidRPr="00475D64" w:rsidRDefault="00F30153" w:rsidP="00F30153">
      <w:pPr>
        <w:spacing w:after="60"/>
        <w:ind w:left="2835" w:hanging="2205"/>
        <w:rPr>
          <w:lang w:eastAsia="en-US"/>
        </w:rPr>
      </w:pPr>
      <w:r w:rsidRPr="00475D64">
        <w:rPr>
          <w:lang w:eastAsia="en-US"/>
        </w:rPr>
        <w:t xml:space="preserve">2008-2009 </w:t>
      </w:r>
      <w:r w:rsidRPr="00475D64">
        <w:rPr>
          <w:b/>
          <w:bCs/>
          <w:lang w:eastAsia="en-US"/>
        </w:rPr>
        <w:tab/>
        <w:t>Member</w:t>
      </w:r>
      <w:r w:rsidRPr="00475D64">
        <w:rPr>
          <w:lang w:eastAsia="en-US"/>
        </w:rPr>
        <w:t>, Departmental Laboratory Committee, Dept. of Mech. Eng., BGU.</w:t>
      </w:r>
    </w:p>
    <w:p w:rsidR="00F30153" w:rsidRDefault="00F30153" w:rsidP="000D20A7">
      <w:pPr>
        <w:spacing w:after="60"/>
        <w:ind w:left="2835" w:hanging="2205"/>
        <w:rPr>
          <w:lang w:eastAsia="en-US"/>
        </w:rPr>
      </w:pPr>
      <w:r w:rsidRPr="00475D64">
        <w:rPr>
          <w:lang w:eastAsia="en-US"/>
        </w:rPr>
        <w:t>2008-</w:t>
      </w:r>
      <w:r w:rsidR="00E070B5">
        <w:rPr>
          <w:lang w:eastAsia="en-US"/>
        </w:rPr>
        <w:t>201</w:t>
      </w:r>
      <w:r w:rsidR="000D20A7">
        <w:rPr>
          <w:lang w:eastAsia="en-US"/>
        </w:rPr>
        <w:t>5</w:t>
      </w:r>
      <w:r w:rsidRPr="00475D64">
        <w:rPr>
          <w:lang w:eastAsia="en-US"/>
        </w:rPr>
        <w:t xml:space="preserve"> </w:t>
      </w:r>
      <w:r w:rsidRPr="00475D64">
        <w:rPr>
          <w:lang w:eastAsia="en-US"/>
        </w:rPr>
        <w:tab/>
      </w:r>
      <w:r w:rsidRPr="00475D64">
        <w:rPr>
          <w:b/>
          <w:bCs/>
          <w:lang w:eastAsia="en-US"/>
        </w:rPr>
        <w:t>Member</w:t>
      </w:r>
      <w:r w:rsidRPr="00475D64">
        <w:rPr>
          <w:lang w:eastAsia="en-US"/>
        </w:rPr>
        <w:t>, Departmental Final Project Committee, Dept. of Mech. Eng., BGU.</w:t>
      </w:r>
    </w:p>
    <w:p w:rsidR="00F30153" w:rsidRPr="00475D64" w:rsidRDefault="00F30153" w:rsidP="00F30153">
      <w:pPr>
        <w:spacing w:after="60"/>
        <w:ind w:left="2835" w:hanging="2205"/>
        <w:rPr>
          <w:lang w:eastAsia="en-US"/>
        </w:rPr>
      </w:pPr>
    </w:p>
    <w:p w:rsidR="00453940" w:rsidRPr="00475D64" w:rsidRDefault="00453940" w:rsidP="00F30153">
      <w:pPr>
        <w:spacing w:line="360" w:lineRule="auto"/>
        <w:rPr>
          <w:rFonts w:ascii="Times New Roman" w:hAnsi="Times New Roman"/>
          <w:lang w:eastAsia="en-US"/>
        </w:rPr>
      </w:pPr>
      <w:r w:rsidRPr="00475D64">
        <w:rPr>
          <w:rFonts w:ascii="Times New Roman" w:hAnsi="Times New Roman"/>
          <w:lang w:eastAsia="en-US"/>
        </w:rPr>
        <w:t xml:space="preserve"> (</w:t>
      </w:r>
      <w:r w:rsidR="00F30153">
        <w:rPr>
          <w:rFonts w:ascii="Times New Roman" w:hAnsi="Times New Roman"/>
          <w:lang w:eastAsia="en-US"/>
        </w:rPr>
        <w:t>b</w:t>
      </w:r>
      <w:r w:rsidRPr="00F30153">
        <w:rPr>
          <w:rFonts w:ascii="Times New Roman" w:hAnsi="Times New Roman"/>
          <w:u w:val="single"/>
          <w:lang w:eastAsia="en-US"/>
        </w:rPr>
        <w:t>) Membership in professional/scientific societies</w:t>
      </w:r>
    </w:p>
    <w:p w:rsidR="00453940" w:rsidRPr="00475D64" w:rsidRDefault="00453940" w:rsidP="00786166">
      <w:pPr>
        <w:tabs>
          <w:tab w:val="left" w:pos="2694"/>
        </w:tabs>
        <w:ind w:left="567" w:right="58"/>
      </w:pPr>
      <w:r w:rsidRPr="00475D64">
        <w:t>2007-Present</w:t>
      </w:r>
      <w:r w:rsidRPr="00475D64">
        <w:tab/>
        <w:t>International Shock Wave Institute</w:t>
      </w:r>
    </w:p>
    <w:p w:rsidR="00453940" w:rsidRPr="00475D64" w:rsidRDefault="00453940" w:rsidP="00786166">
      <w:pPr>
        <w:tabs>
          <w:tab w:val="left" w:pos="2694"/>
        </w:tabs>
        <w:ind w:left="567" w:right="58"/>
      </w:pPr>
      <w:r w:rsidRPr="00475D64">
        <w:t>1997-Present</w:t>
      </w:r>
      <w:r w:rsidRPr="00475D64">
        <w:tab/>
        <w:t>The Israeli Physics Society.</w:t>
      </w:r>
    </w:p>
    <w:p w:rsidR="00453940" w:rsidRPr="00475D64" w:rsidRDefault="00453940" w:rsidP="00786166">
      <w:pPr>
        <w:tabs>
          <w:tab w:val="left" w:pos="2694"/>
        </w:tabs>
        <w:ind w:left="567" w:right="58"/>
      </w:pPr>
      <w:r w:rsidRPr="00475D64">
        <w:t>1998-2000</w:t>
      </w:r>
      <w:r w:rsidRPr="00475D64">
        <w:tab/>
      </w:r>
      <w:proofErr w:type="gramStart"/>
      <w:r w:rsidRPr="00475D64">
        <w:t>The</w:t>
      </w:r>
      <w:proofErr w:type="gramEnd"/>
      <w:r w:rsidRPr="00475D64">
        <w:t xml:space="preserve"> American Physics Society </w:t>
      </w:r>
    </w:p>
    <w:p w:rsidR="00453940" w:rsidRPr="00475D64" w:rsidRDefault="00453940" w:rsidP="0098199E">
      <w:pPr>
        <w:tabs>
          <w:tab w:val="left" w:pos="2694"/>
        </w:tabs>
        <w:ind w:left="2694" w:right="58" w:hanging="2127"/>
      </w:pPr>
      <w:r w:rsidRPr="00475D64">
        <w:t xml:space="preserve">2011-Present </w:t>
      </w:r>
      <w:r w:rsidRPr="00475D64">
        <w:tab/>
        <w:t xml:space="preserve">Member, International Advisory Committee of the International </w:t>
      </w:r>
      <w:r w:rsidR="0098199E" w:rsidRPr="00475D64">
        <w:t xml:space="preserve">Symposium on </w:t>
      </w:r>
      <w:r w:rsidR="008F75F6" w:rsidRPr="00475D64">
        <w:t>the Interaction of</w:t>
      </w:r>
      <w:r w:rsidR="0098199E" w:rsidRPr="00475D64">
        <w:t xml:space="preserve"> Shocks - ISIS</w:t>
      </w:r>
    </w:p>
    <w:p w:rsidR="00FB6BFC" w:rsidRDefault="00FB6BFC" w:rsidP="0098199E">
      <w:pPr>
        <w:tabs>
          <w:tab w:val="left" w:pos="2694"/>
        </w:tabs>
        <w:ind w:left="2694" w:right="58" w:hanging="2127"/>
      </w:pPr>
      <w:r w:rsidRPr="00475D64">
        <w:lastRenderedPageBreak/>
        <w:t>2012-Present</w:t>
      </w:r>
      <w:r w:rsidRPr="00475D64">
        <w:tab/>
        <w:t xml:space="preserve">Member, International Advisory Committee of the International </w:t>
      </w:r>
      <w:r w:rsidR="0098199E" w:rsidRPr="00475D64">
        <w:t xml:space="preserve">Symposium on Shock </w:t>
      </w:r>
      <w:r w:rsidR="008F75F6" w:rsidRPr="00475D64">
        <w:t>Waves -</w:t>
      </w:r>
      <w:r w:rsidR="0098199E" w:rsidRPr="00475D64">
        <w:t xml:space="preserve"> ISSW</w:t>
      </w:r>
      <w:r w:rsidRPr="00475D64">
        <w:t>.</w:t>
      </w:r>
    </w:p>
    <w:p w:rsidR="00F30153" w:rsidRPr="00475D64" w:rsidRDefault="00F30153" w:rsidP="0098199E">
      <w:pPr>
        <w:tabs>
          <w:tab w:val="left" w:pos="2694"/>
        </w:tabs>
        <w:ind w:left="2694" w:right="58" w:hanging="2127"/>
      </w:pPr>
    </w:p>
    <w:p w:rsidR="00F30153" w:rsidRPr="00F30153" w:rsidRDefault="00F30153" w:rsidP="00F30153">
      <w:pPr>
        <w:pStyle w:val="ListParagraph"/>
        <w:autoSpaceDE w:val="0"/>
        <w:autoSpaceDN w:val="0"/>
        <w:adjustRightInd w:val="0"/>
        <w:ind w:left="0"/>
        <w:jc w:val="both"/>
        <w:rPr>
          <w:rFonts w:ascii="New York" w:hAnsi="New York" w:cs="Miriam"/>
          <w:sz w:val="24"/>
          <w:szCs w:val="24"/>
          <w:u w:val="single"/>
          <w:lang w:eastAsia="he-IL" w:bidi="he-IL"/>
        </w:rPr>
      </w:pPr>
      <w:r w:rsidRPr="00F30153">
        <w:rPr>
          <w:rFonts w:ascii="New York" w:hAnsi="New York" w:cs="Miriam"/>
          <w:sz w:val="24"/>
          <w:szCs w:val="24"/>
          <w:u w:val="single"/>
          <w:lang w:eastAsia="he-IL" w:bidi="he-IL"/>
        </w:rPr>
        <w:t>(c) Editor or member of editorial board of scientific or professional journal</w:t>
      </w:r>
    </w:p>
    <w:p w:rsidR="009E1112" w:rsidRPr="00475D64" w:rsidRDefault="009E1112" w:rsidP="0077783A">
      <w:pPr>
        <w:widowControl w:val="0"/>
        <w:tabs>
          <w:tab w:val="left" w:pos="709"/>
        </w:tabs>
        <w:autoSpaceDE w:val="0"/>
        <w:autoSpaceDN w:val="0"/>
        <w:adjustRightInd w:val="0"/>
        <w:ind w:firstLine="426"/>
        <w:jc w:val="both"/>
        <w:rPr>
          <w:rFonts w:cs="Times New Roman"/>
        </w:rPr>
      </w:pPr>
      <w:r w:rsidRPr="00475D64">
        <w:rPr>
          <w:rFonts w:cs="Times New Roman"/>
        </w:rPr>
        <w:t xml:space="preserve">Shock Wave Journal – Thematic Issue: “Shock and Blast Waves Mitigation” </w:t>
      </w:r>
    </w:p>
    <w:p w:rsidR="00453940" w:rsidRPr="00475D64" w:rsidRDefault="002F6E0A" w:rsidP="001E0574">
      <w:pPr>
        <w:widowControl w:val="0"/>
        <w:tabs>
          <w:tab w:val="left" w:pos="709"/>
        </w:tabs>
        <w:autoSpaceDE w:val="0"/>
        <w:autoSpaceDN w:val="0"/>
        <w:adjustRightInd w:val="0"/>
        <w:ind w:firstLine="426"/>
        <w:jc w:val="both"/>
        <w:rPr>
          <w:rFonts w:ascii="Times New Roman" w:hAnsi="Times New Roman"/>
          <w:lang w:eastAsia="en-US"/>
        </w:rPr>
      </w:pPr>
      <w:r>
        <w:rPr>
          <w:rFonts w:cs="Times New Roman"/>
        </w:rPr>
        <w:t>E</w:t>
      </w:r>
      <w:r w:rsidR="009E1112" w:rsidRPr="00475D64">
        <w:rPr>
          <w:rFonts w:cs="Times New Roman"/>
        </w:rPr>
        <w:t xml:space="preserve">ditors: </w:t>
      </w:r>
      <w:r w:rsidR="001E0574" w:rsidRPr="00475D64">
        <w:rPr>
          <w:rFonts w:cs="Times New Roman"/>
        </w:rPr>
        <w:t xml:space="preserve">A. </w:t>
      </w:r>
      <w:r w:rsidR="009E1112" w:rsidRPr="00475D64">
        <w:rPr>
          <w:rFonts w:cs="Times New Roman"/>
        </w:rPr>
        <w:t xml:space="preserve">Hadjadj and </w:t>
      </w:r>
      <w:r w:rsidR="001E0574" w:rsidRPr="00475D64">
        <w:rPr>
          <w:rFonts w:cs="Times New Roman"/>
          <w:b/>
          <w:bCs/>
        </w:rPr>
        <w:t xml:space="preserve">O. </w:t>
      </w:r>
      <w:r w:rsidR="009E1112" w:rsidRPr="00475D64">
        <w:rPr>
          <w:rFonts w:cs="Times New Roman"/>
          <w:b/>
          <w:bCs/>
        </w:rPr>
        <w:t>Sadot</w:t>
      </w:r>
      <w:r w:rsidR="009E1112" w:rsidRPr="00475D64">
        <w:rPr>
          <w:rFonts w:cs="Times New Roman"/>
        </w:rPr>
        <w:t>, 2012.</w:t>
      </w:r>
      <w:r w:rsidR="009E1112" w:rsidRPr="00475D64">
        <w:rPr>
          <w:rFonts w:cs="Times New Roman"/>
        </w:rPr>
        <w:tab/>
      </w:r>
      <w:r w:rsidR="009E1112" w:rsidRPr="00475D64">
        <w:rPr>
          <w:rFonts w:cs="Times New Roman"/>
        </w:rPr>
        <w:tab/>
      </w:r>
      <w:r w:rsidR="009E1112" w:rsidRPr="00475D64">
        <w:rPr>
          <w:rFonts w:cs="Times New Roman"/>
        </w:rPr>
        <w:tab/>
      </w:r>
    </w:p>
    <w:p w:rsidR="009E1112" w:rsidRPr="00475D64" w:rsidRDefault="009E1112" w:rsidP="009E1112">
      <w:pPr>
        <w:rPr>
          <w:rFonts w:ascii="Times New Roman" w:hAnsi="Times New Roman"/>
          <w:lang w:eastAsia="en-US"/>
        </w:rPr>
      </w:pPr>
    </w:p>
    <w:p w:rsidR="009E1112" w:rsidRPr="00475D64" w:rsidRDefault="009E1112" w:rsidP="009E1112">
      <w:pPr>
        <w:rPr>
          <w:rFonts w:ascii="Times New Roman" w:hAnsi="Times New Roman"/>
          <w:lang w:eastAsia="en-US"/>
        </w:rPr>
      </w:pPr>
    </w:p>
    <w:p w:rsidR="00453940" w:rsidRPr="00475D64" w:rsidRDefault="00453940" w:rsidP="009E1112">
      <w:pPr>
        <w:rPr>
          <w:rFonts w:ascii="Times New Roman" w:hAnsi="Times New Roman"/>
          <w:b/>
          <w:bCs/>
          <w:lang w:eastAsia="en-US"/>
        </w:rPr>
      </w:pPr>
      <w:r w:rsidRPr="00475D64">
        <w:rPr>
          <w:rFonts w:ascii="Times New Roman" w:hAnsi="Times New Roman"/>
          <w:b/>
          <w:bCs/>
          <w:lang w:eastAsia="en-US"/>
        </w:rPr>
        <w:t>• Educational Activities</w:t>
      </w:r>
    </w:p>
    <w:p w:rsidR="00B13587" w:rsidRPr="00475D64" w:rsidRDefault="00B13587" w:rsidP="009E1112">
      <w:pPr>
        <w:rPr>
          <w:rFonts w:ascii="Times New Roman" w:hAnsi="Times New Roman"/>
          <w:b/>
          <w:bCs/>
          <w:lang w:eastAsia="en-US"/>
        </w:rPr>
      </w:pPr>
    </w:p>
    <w:p w:rsidR="00BF79C2" w:rsidRPr="00475D64" w:rsidRDefault="00007622" w:rsidP="00BF79C2">
      <w:pPr>
        <w:rPr>
          <w:rFonts w:cs="Times New Roman"/>
        </w:rPr>
      </w:pPr>
      <w:r w:rsidRPr="00475D64">
        <w:rPr>
          <w:rFonts w:cs="Times New Roman"/>
        </w:rPr>
        <w:t>(a)</w:t>
      </w:r>
      <w:r w:rsidRPr="00475D64">
        <w:rPr>
          <w:rFonts w:cs="Times New Roman"/>
        </w:rPr>
        <w:tab/>
        <w:t>Courses taught</w:t>
      </w:r>
    </w:p>
    <w:p w:rsidR="00007622" w:rsidRPr="00475D64" w:rsidRDefault="002F6E0A" w:rsidP="00D122A4">
      <w:pPr>
        <w:ind w:firstLine="709"/>
        <w:rPr>
          <w:rFonts w:cs="Times New Roman"/>
        </w:rPr>
      </w:pPr>
      <w:r w:rsidRPr="00475D64">
        <w:rPr>
          <w:rFonts w:cs="Times New Roman"/>
        </w:rPr>
        <w:t>Undergraduate</w:t>
      </w:r>
      <w:r w:rsidR="00BF79C2" w:rsidRPr="00475D64">
        <w:rPr>
          <w:rFonts w:cs="Times New Roman"/>
        </w:rPr>
        <w:t xml:space="preserve"> level</w:t>
      </w:r>
    </w:p>
    <w:p w:rsidR="00007622" w:rsidRPr="00475D64" w:rsidRDefault="00007622" w:rsidP="00BF79C2">
      <w:pPr>
        <w:ind w:left="709" w:hanging="425"/>
        <w:rPr>
          <w:rFonts w:cs="Times New Roman"/>
        </w:rPr>
      </w:pPr>
      <w:r w:rsidRPr="00475D64">
        <w:rPr>
          <w:rFonts w:cs="Times New Roman"/>
        </w:rPr>
        <w:tab/>
      </w:r>
      <w:r w:rsidRPr="00475D64">
        <w:rPr>
          <w:rFonts w:cs="Times New Roman"/>
        </w:rPr>
        <w:tab/>
        <w:t xml:space="preserve">1. 362-1-2311- Fluid Mechanics </w:t>
      </w:r>
      <w:r w:rsidR="0098199E" w:rsidRPr="00475D64">
        <w:rPr>
          <w:rFonts w:cs="Times New Roman"/>
        </w:rPr>
        <w:t>1</w:t>
      </w:r>
      <w:r w:rsidRPr="00475D64">
        <w:rPr>
          <w:rFonts w:cs="Times New Roman"/>
        </w:rPr>
        <w:t xml:space="preserve">, </w:t>
      </w:r>
      <w:r w:rsidR="0098199E" w:rsidRPr="00475D64">
        <w:rPr>
          <w:rFonts w:cs="Times New Roman"/>
        </w:rPr>
        <w:t>BGU</w:t>
      </w:r>
      <w:r w:rsidRPr="00475D64">
        <w:rPr>
          <w:rFonts w:cs="Times New Roman"/>
        </w:rPr>
        <w:t>.</w:t>
      </w:r>
    </w:p>
    <w:p w:rsidR="00007622" w:rsidRPr="00475D64" w:rsidRDefault="00007622" w:rsidP="00BF79C2">
      <w:pPr>
        <w:ind w:left="709" w:hanging="425"/>
        <w:rPr>
          <w:rFonts w:cs="Times New Roman"/>
        </w:rPr>
      </w:pPr>
      <w:r w:rsidRPr="00475D64">
        <w:rPr>
          <w:rFonts w:cs="Times New Roman"/>
        </w:rPr>
        <w:tab/>
      </w:r>
      <w:r w:rsidRPr="00475D64">
        <w:rPr>
          <w:rFonts w:cs="Times New Roman"/>
        </w:rPr>
        <w:tab/>
        <w:t>2. 362-1-2331- Fluid Mechanics</w:t>
      </w:r>
      <w:r w:rsidR="00887E62" w:rsidRPr="00475D64">
        <w:rPr>
          <w:rFonts w:cs="Times New Roman"/>
        </w:rPr>
        <w:t xml:space="preserve"> (extended)</w:t>
      </w:r>
      <w:r w:rsidRPr="00475D64">
        <w:rPr>
          <w:rFonts w:cs="Times New Roman"/>
        </w:rPr>
        <w:t xml:space="preserve">, </w:t>
      </w:r>
      <w:r w:rsidR="0098199E" w:rsidRPr="00475D64">
        <w:rPr>
          <w:rFonts w:cs="Times New Roman"/>
        </w:rPr>
        <w:t>BGU</w:t>
      </w:r>
      <w:r w:rsidRPr="00475D64">
        <w:rPr>
          <w:rFonts w:cs="Times New Roman"/>
        </w:rPr>
        <w:t>.</w:t>
      </w:r>
    </w:p>
    <w:p w:rsidR="00BF79C2" w:rsidRPr="00475D64" w:rsidRDefault="00BF79C2" w:rsidP="002F6E0A">
      <w:pPr>
        <w:ind w:left="709" w:hanging="425"/>
        <w:rPr>
          <w:rFonts w:cs="Times New Roman"/>
        </w:rPr>
      </w:pPr>
      <w:r w:rsidRPr="00475D64">
        <w:rPr>
          <w:rFonts w:cs="Times New Roman"/>
        </w:rPr>
        <w:tab/>
        <w:t>3. 362-1</w:t>
      </w:r>
      <w:r w:rsidR="002F6E0A">
        <w:rPr>
          <w:rFonts w:cs="Times New Roman"/>
        </w:rPr>
        <w:t>-</w:t>
      </w:r>
      <w:r w:rsidRPr="00475D64">
        <w:rPr>
          <w:rFonts w:cs="Times New Roman"/>
        </w:rPr>
        <w:t>1153 – Laboratory for Mechanical Engineering I, BGU.</w:t>
      </w:r>
    </w:p>
    <w:p w:rsidR="00BF79C2" w:rsidRDefault="00BF79C2" w:rsidP="002F6E0A">
      <w:pPr>
        <w:ind w:left="709" w:hanging="425"/>
        <w:rPr>
          <w:rFonts w:cs="Times New Roman"/>
        </w:rPr>
      </w:pPr>
      <w:r w:rsidRPr="00475D64">
        <w:rPr>
          <w:rFonts w:cs="Times New Roman"/>
        </w:rPr>
        <w:tab/>
        <w:t>4. 362-1</w:t>
      </w:r>
      <w:r w:rsidR="002F6E0A">
        <w:rPr>
          <w:rFonts w:cs="Times New Roman"/>
        </w:rPr>
        <w:t>-</w:t>
      </w:r>
      <w:r w:rsidRPr="00475D64">
        <w:rPr>
          <w:rFonts w:cs="Times New Roman"/>
        </w:rPr>
        <w:t>1133 – Laboratory for Mechanical Engineering II, BGU.</w:t>
      </w:r>
    </w:p>
    <w:p w:rsidR="002F6E0A" w:rsidRPr="00475D64" w:rsidRDefault="002F6E0A" w:rsidP="00BF79C2">
      <w:pPr>
        <w:ind w:left="709" w:hanging="425"/>
        <w:rPr>
          <w:rFonts w:cs="Times New Roman"/>
        </w:rPr>
      </w:pPr>
      <w:r>
        <w:rPr>
          <w:rFonts w:cs="Times New Roman"/>
        </w:rPr>
        <w:tab/>
        <w:t xml:space="preserve">5. 362-1-4381- </w:t>
      </w:r>
      <w:r>
        <w:t>Compressible Flows, BGU.</w:t>
      </w:r>
    </w:p>
    <w:p w:rsidR="00BF79C2" w:rsidRPr="00475D64" w:rsidRDefault="00BF79C2" w:rsidP="00BF79C2">
      <w:pPr>
        <w:ind w:left="709" w:hanging="425"/>
        <w:rPr>
          <w:rFonts w:cs="Times New Roman"/>
        </w:rPr>
      </w:pPr>
    </w:p>
    <w:p w:rsidR="00BF79C2" w:rsidRPr="00475D64" w:rsidRDefault="00BF79C2" w:rsidP="00D122A4">
      <w:pPr>
        <w:ind w:firstLine="709"/>
        <w:rPr>
          <w:rFonts w:cs="Times New Roman"/>
        </w:rPr>
      </w:pPr>
      <w:r w:rsidRPr="00475D64">
        <w:rPr>
          <w:rFonts w:cs="Times New Roman"/>
        </w:rPr>
        <w:tab/>
      </w:r>
      <w:r w:rsidR="002F6E0A" w:rsidRPr="00475D64">
        <w:rPr>
          <w:rFonts w:cs="Times New Roman"/>
        </w:rPr>
        <w:t>Graduate</w:t>
      </w:r>
      <w:r w:rsidRPr="00475D64">
        <w:rPr>
          <w:rFonts w:cs="Times New Roman"/>
        </w:rPr>
        <w:t xml:space="preserve"> level</w:t>
      </w:r>
    </w:p>
    <w:p w:rsidR="00007622" w:rsidRPr="00475D64" w:rsidRDefault="00007622" w:rsidP="00BF79C2">
      <w:pPr>
        <w:ind w:left="709" w:hanging="425"/>
        <w:rPr>
          <w:rFonts w:cs="Times New Roman"/>
        </w:rPr>
      </w:pPr>
      <w:r w:rsidRPr="00475D64">
        <w:rPr>
          <w:rFonts w:cs="Times New Roman"/>
        </w:rPr>
        <w:tab/>
      </w:r>
      <w:r w:rsidRPr="00475D64">
        <w:rPr>
          <w:rFonts w:cs="Times New Roman"/>
        </w:rPr>
        <w:tab/>
      </w:r>
      <w:r w:rsidR="00BF79C2" w:rsidRPr="00475D64">
        <w:rPr>
          <w:rFonts w:cs="Times New Roman"/>
        </w:rPr>
        <w:t>1</w:t>
      </w:r>
      <w:r w:rsidRPr="00475D64">
        <w:rPr>
          <w:rFonts w:cs="Times New Roman"/>
        </w:rPr>
        <w:t>. 362-2-5154-</w:t>
      </w:r>
      <w:r w:rsidRPr="00475D64">
        <w:rPr>
          <w:sz w:val="28"/>
          <w:szCs w:val="28"/>
        </w:rPr>
        <w:t xml:space="preserve"> </w:t>
      </w:r>
      <w:r w:rsidRPr="00475D64">
        <w:t xml:space="preserve">Advance Experimental Methods in Mechanical Engineering, </w:t>
      </w:r>
      <w:r w:rsidR="00BF79C2" w:rsidRPr="00475D64">
        <w:rPr>
          <w:rFonts w:cs="Times New Roman"/>
        </w:rPr>
        <w:t>BGU</w:t>
      </w:r>
      <w:r w:rsidRPr="00475D64">
        <w:rPr>
          <w:rFonts w:cs="Times New Roman"/>
        </w:rPr>
        <w:t>.</w:t>
      </w:r>
    </w:p>
    <w:p w:rsidR="00585086" w:rsidRPr="00475D64" w:rsidRDefault="00007622" w:rsidP="00BF79C2">
      <w:pPr>
        <w:ind w:left="709" w:hanging="425"/>
        <w:rPr>
          <w:rFonts w:cs="Times New Roman"/>
        </w:rPr>
      </w:pPr>
      <w:r w:rsidRPr="00475D64">
        <w:rPr>
          <w:rFonts w:cs="Times New Roman"/>
        </w:rPr>
        <w:tab/>
      </w:r>
    </w:p>
    <w:p w:rsidR="00453940" w:rsidRPr="007A7633" w:rsidRDefault="00453940" w:rsidP="00585086">
      <w:pPr>
        <w:pStyle w:val="ListParagraph"/>
        <w:numPr>
          <w:ilvl w:val="0"/>
          <w:numId w:val="26"/>
        </w:numPr>
        <w:spacing w:line="360" w:lineRule="auto"/>
        <w:ind w:hanging="644"/>
        <w:rPr>
          <w:rFonts w:ascii="Times New Roman" w:hAnsi="Times New Roman"/>
          <w:u w:val="single"/>
        </w:rPr>
      </w:pPr>
      <w:r w:rsidRPr="007A7633">
        <w:rPr>
          <w:rFonts w:ascii="Times New Roman" w:hAnsi="Times New Roman"/>
          <w:u w:val="single"/>
        </w:rPr>
        <w:t>Research Students</w:t>
      </w:r>
    </w:p>
    <w:p w:rsidR="00453940" w:rsidRPr="00475D64" w:rsidRDefault="00453940" w:rsidP="00786166">
      <w:pPr>
        <w:spacing w:line="360" w:lineRule="auto"/>
        <w:ind w:left="60"/>
        <w:rPr>
          <w:rFonts w:ascii="Times New Roman" w:hAnsi="Times New Roman"/>
          <w:lang w:eastAsia="en-US"/>
        </w:rPr>
      </w:pPr>
      <w:r w:rsidRPr="00475D64">
        <w:rPr>
          <w:b/>
        </w:rPr>
        <w:t>M.Sc</w:t>
      </w:r>
      <w:r w:rsidR="00DB4330" w:rsidRPr="00475D64">
        <w:rPr>
          <w:b/>
        </w:rPr>
        <w:t>.</w:t>
      </w:r>
      <w:r w:rsidRPr="00475D64">
        <w:rPr>
          <w:b/>
        </w:rPr>
        <w:t xml:space="preserve"> Students</w:t>
      </w:r>
      <w:r w:rsidRPr="00475D64">
        <w:rPr>
          <w:rFonts w:ascii="Times New Roman" w:hAnsi="Times New Roman"/>
          <w:lang w:eastAsia="en-US"/>
        </w:rPr>
        <w:t xml:space="preserve"> </w:t>
      </w:r>
      <w:r w:rsidRPr="00475D64">
        <w:t>[</w:t>
      </w:r>
      <w:r w:rsidRPr="00475D64">
        <w:rPr>
          <w:rFonts w:ascii="Times New Roman" w:hAnsi="Times New Roman"/>
          <w:lang w:eastAsia="en-US"/>
        </w:rPr>
        <w:t xml:space="preserve">*** - Thesis in progress; </w:t>
      </w:r>
      <w:r w:rsidRPr="00475D64">
        <w:t>(*) - from last promotion]</w:t>
      </w:r>
    </w:p>
    <w:p w:rsidR="004236E9" w:rsidRDefault="007A7633" w:rsidP="004236E9">
      <w:pPr>
        <w:numPr>
          <w:ilvl w:val="0"/>
          <w:numId w:val="1"/>
        </w:numPr>
        <w:tabs>
          <w:tab w:val="clear" w:pos="405"/>
          <w:tab w:val="left" w:pos="426"/>
          <w:tab w:val="left" w:pos="993"/>
        </w:tabs>
        <w:autoSpaceDE w:val="0"/>
        <w:autoSpaceDN w:val="0"/>
        <w:ind w:left="426" w:right="58" w:hanging="284"/>
      </w:pPr>
      <w:r w:rsidRPr="00475D64">
        <w:t>Yosef-Hai A</w:t>
      </w:r>
      <w:r w:rsidRPr="00475D64">
        <w:rPr>
          <w:b/>
        </w:rPr>
        <w:t xml:space="preserve">. </w:t>
      </w:r>
      <w:r w:rsidR="00453940" w:rsidRPr="00475D64">
        <w:t>2005</w:t>
      </w:r>
      <w:r>
        <w:t xml:space="preserve">, </w:t>
      </w:r>
      <w:r w:rsidRPr="00475D64">
        <w:rPr>
          <w:b/>
        </w:rPr>
        <w:t>M.Sc.</w:t>
      </w:r>
      <w:r>
        <w:rPr>
          <w:b/>
        </w:rPr>
        <w:t xml:space="preserve"> </w:t>
      </w:r>
      <w:r w:rsidR="00453940" w:rsidRPr="00475D64">
        <w:t>"Experimental investigation of the dependence of the Richtmyer-Meshkov instability on the Atwood number and the dimensionality", (co-supervised with Prof. G. Ben-Dor and Prof. D. Shvarts).</w:t>
      </w:r>
    </w:p>
    <w:p w:rsidR="004236E9" w:rsidRDefault="004236E9" w:rsidP="004236E9">
      <w:pPr>
        <w:tabs>
          <w:tab w:val="left" w:pos="993"/>
        </w:tabs>
        <w:autoSpaceDE w:val="0"/>
        <w:autoSpaceDN w:val="0"/>
        <w:ind w:left="426" w:right="58"/>
      </w:pPr>
    </w:p>
    <w:p w:rsidR="004236E9" w:rsidRDefault="00453940" w:rsidP="004236E9">
      <w:pPr>
        <w:numPr>
          <w:ilvl w:val="0"/>
          <w:numId w:val="1"/>
        </w:numPr>
        <w:tabs>
          <w:tab w:val="clear" w:pos="405"/>
          <w:tab w:val="left" w:pos="426"/>
          <w:tab w:val="left" w:pos="993"/>
        </w:tabs>
        <w:autoSpaceDE w:val="0"/>
        <w:autoSpaceDN w:val="0"/>
        <w:ind w:left="426" w:right="58" w:hanging="284"/>
      </w:pPr>
      <w:r w:rsidRPr="00475D64">
        <w:t>Schenker, A.</w:t>
      </w:r>
      <w:r w:rsidR="007A7633" w:rsidRPr="007A7633">
        <w:t xml:space="preserve"> </w:t>
      </w:r>
      <w:r w:rsidR="007A7633" w:rsidRPr="00475D64">
        <w:t>2006</w:t>
      </w:r>
      <w:r w:rsidR="007A7633">
        <w:t>,</w:t>
      </w:r>
      <w:r w:rsidR="007A7633" w:rsidRPr="004236E9">
        <w:rPr>
          <w:b/>
        </w:rPr>
        <w:t xml:space="preserve"> M.Sc. </w:t>
      </w:r>
      <w:r w:rsidRPr="00475D64">
        <w:t>"Investigation of the dynamic behavior of reinforced concrete beams and slabs under impact", (co-supervised with Dr. I. Anteby and Prof. G. Ben-Dor).</w:t>
      </w:r>
    </w:p>
    <w:p w:rsidR="004236E9" w:rsidRDefault="004236E9" w:rsidP="004236E9">
      <w:pPr>
        <w:pStyle w:val="ListParagraph"/>
      </w:pPr>
    </w:p>
    <w:p w:rsidR="004236E9" w:rsidRDefault="00453940" w:rsidP="004236E9">
      <w:pPr>
        <w:numPr>
          <w:ilvl w:val="0"/>
          <w:numId w:val="1"/>
        </w:numPr>
        <w:tabs>
          <w:tab w:val="left" w:pos="993"/>
        </w:tabs>
        <w:autoSpaceDE w:val="0"/>
        <w:autoSpaceDN w:val="0"/>
        <w:ind w:left="426" w:right="58" w:hanging="283"/>
      </w:pPr>
      <w:r w:rsidRPr="00475D64">
        <w:t>Uzan, L.</w:t>
      </w:r>
      <w:r w:rsidR="007A7633" w:rsidRPr="007A7633">
        <w:t xml:space="preserve"> </w:t>
      </w:r>
      <w:r w:rsidR="007A7633" w:rsidRPr="00475D64">
        <w:t>2007</w:t>
      </w:r>
      <w:r w:rsidR="007A7633">
        <w:t>,</w:t>
      </w:r>
      <w:r w:rsidR="007A7633" w:rsidRPr="004236E9">
        <w:rPr>
          <w:b/>
        </w:rPr>
        <w:t xml:space="preserve"> M.Sc. </w:t>
      </w:r>
      <w:r w:rsidRPr="00475D64">
        <w:t>"Investigation of the Rayleigh-Taylor instability", (co-supervised with Prof. G. Ben-Dor).</w:t>
      </w:r>
    </w:p>
    <w:p w:rsidR="004236E9" w:rsidRDefault="004236E9" w:rsidP="004236E9">
      <w:pPr>
        <w:pStyle w:val="ListParagraph"/>
      </w:pPr>
    </w:p>
    <w:p w:rsidR="004236E9" w:rsidRDefault="00453940" w:rsidP="004236E9">
      <w:pPr>
        <w:numPr>
          <w:ilvl w:val="0"/>
          <w:numId w:val="1"/>
        </w:numPr>
        <w:tabs>
          <w:tab w:val="clear" w:pos="405"/>
        </w:tabs>
        <w:autoSpaceDE w:val="0"/>
        <w:autoSpaceDN w:val="0"/>
        <w:ind w:left="426" w:right="58" w:hanging="283"/>
      </w:pPr>
      <w:r w:rsidRPr="00475D64">
        <w:t>Berger, S.</w:t>
      </w:r>
      <w:r w:rsidR="007A7633" w:rsidRPr="007A7633">
        <w:t xml:space="preserve"> </w:t>
      </w:r>
      <w:r w:rsidR="007A7633" w:rsidRPr="00475D64">
        <w:t>2007</w:t>
      </w:r>
      <w:r w:rsidR="007A7633">
        <w:t>,</w:t>
      </w:r>
      <w:r w:rsidR="007A7633" w:rsidRPr="004236E9">
        <w:rPr>
          <w:b/>
        </w:rPr>
        <w:t xml:space="preserve"> M.Sc. </w:t>
      </w:r>
      <w:r w:rsidRPr="00475D64">
        <w:t>"Attenuation of shock waves by barriers in tunnels and corridor type structures", (co-supervised with Prof. G. Ben-Dor and Dr. A. Britan).</w:t>
      </w:r>
    </w:p>
    <w:p w:rsidR="004236E9" w:rsidRDefault="004236E9" w:rsidP="004236E9">
      <w:pPr>
        <w:pStyle w:val="ListParagraph"/>
      </w:pPr>
    </w:p>
    <w:p w:rsidR="004236E9" w:rsidRDefault="004236E9" w:rsidP="004236E9">
      <w:pPr>
        <w:numPr>
          <w:ilvl w:val="0"/>
          <w:numId w:val="1"/>
        </w:numPr>
        <w:tabs>
          <w:tab w:val="left" w:pos="993"/>
        </w:tabs>
        <w:autoSpaceDE w:val="0"/>
        <w:autoSpaceDN w:val="0"/>
        <w:ind w:left="426" w:right="58" w:hanging="283"/>
      </w:pPr>
      <w:r w:rsidRPr="00475D64">
        <w:t>Leinov, E., 2008</w:t>
      </w:r>
      <w:r w:rsidRPr="007A7633">
        <w:t xml:space="preserve"> </w:t>
      </w:r>
      <w:r w:rsidRPr="00E070B5">
        <w:rPr>
          <w:b/>
          <w:bCs/>
        </w:rPr>
        <w:t>Ph.D</w:t>
      </w:r>
      <w:r w:rsidRPr="00475D64">
        <w:t>.</w:t>
      </w:r>
      <w:r>
        <w:t xml:space="preserve"> </w:t>
      </w:r>
      <w:r w:rsidRPr="00475D64">
        <w:t>"Experimental investigation of the hydrodynamic instability between two fluids under a series of impulsive accelerations" (co-supervised with Prof. G. Ben-Dor).</w:t>
      </w:r>
    </w:p>
    <w:p w:rsidR="004236E9" w:rsidRDefault="004236E9" w:rsidP="004236E9">
      <w:pPr>
        <w:pStyle w:val="ListParagraph"/>
      </w:pPr>
    </w:p>
    <w:p w:rsidR="004236E9" w:rsidRDefault="004236E9" w:rsidP="004236E9">
      <w:pPr>
        <w:numPr>
          <w:ilvl w:val="0"/>
          <w:numId w:val="1"/>
        </w:numPr>
        <w:tabs>
          <w:tab w:val="clear" w:pos="405"/>
        </w:tabs>
        <w:autoSpaceDE w:val="0"/>
        <w:autoSpaceDN w:val="0"/>
        <w:ind w:left="567" w:right="58" w:hanging="425"/>
      </w:pPr>
      <w:r w:rsidRPr="00475D64">
        <w:t>Glazer, E.  2010</w:t>
      </w:r>
      <w:r>
        <w:t>,</w:t>
      </w:r>
      <w:r w:rsidRPr="004236E9">
        <w:rPr>
          <w:b/>
        </w:rPr>
        <w:t xml:space="preserve"> M.Sc.</w:t>
      </w:r>
      <w:r w:rsidRPr="004236E9">
        <w:rPr>
          <w:b/>
        </w:rPr>
        <w:tab/>
      </w:r>
      <w:r w:rsidRPr="00475D64">
        <w:t xml:space="preserve">"Shock wave mitigation", (co-supervised with Prof. G. Ben-Dor). </w:t>
      </w:r>
    </w:p>
    <w:p w:rsidR="004236E9" w:rsidRDefault="004236E9" w:rsidP="004236E9">
      <w:pPr>
        <w:pStyle w:val="ListParagraph"/>
        <w:spacing w:line="240" w:lineRule="auto"/>
      </w:pPr>
    </w:p>
    <w:p w:rsidR="004236E9" w:rsidRDefault="00453940" w:rsidP="004236E9">
      <w:pPr>
        <w:numPr>
          <w:ilvl w:val="0"/>
          <w:numId w:val="1"/>
        </w:numPr>
        <w:tabs>
          <w:tab w:val="clear" w:pos="405"/>
        </w:tabs>
        <w:autoSpaceDE w:val="0"/>
        <w:autoSpaceDN w:val="0"/>
        <w:ind w:left="567" w:right="58" w:hanging="425"/>
      </w:pPr>
      <w:r w:rsidRPr="00475D64">
        <w:lastRenderedPageBreak/>
        <w:t>Brosh, B.</w:t>
      </w:r>
      <w:r w:rsidR="007A7633" w:rsidRPr="007A7633">
        <w:t xml:space="preserve"> </w:t>
      </w:r>
      <w:r w:rsidR="007A7633" w:rsidRPr="00475D64">
        <w:t>2011</w:t>
      </w:r>
      <w:r w:rsidR="007A7633">
        <w:t>,</w:t>
      </w:r>
      <w:r w:rsidR="007A7633" w:rsidRPr="004236E9">
        <w:rPr>
          <w:b/>
        </w:rPr>
        <w:t xml:space="preserve"> M.Sc. </w:t>
      </w:r>
      <w:r w:rsidR="00A028F1" w:rsidRPr="00475D64">
        <w:t>"The influence of different blast pressures on walls depending on their strength and their mass",</w:t>
      </w:r>
      <w:r w:rsidRPr="00475D64">
        <w:t xml:space="preserve"> (co-supervised with Prof. G. Ben-Dor).</w:t>
      </w:r>
    </w:p>
    <w:p w:rsidR="004236E9" w:rsidRDefault="004236E9" w:rsidP="004236E9">
      <w:pPr>
        <w:pStyle w:val="ListParagraph"/>
        <w:spacing w:line="240" w:lineRule="auto"/>
      </w:pPr>
    </w:p>
    <w:p w:rsidR="004236E9" w:rsidRDefault="00453940" w:rsidP="004236E9">
      <w:pPr>
        <w:numPr>
          <w:ilvl w:val="0"/>
          <w:numId w:val="1"/>
        </w:numPr>
        <w:tabs>
          <w:tab w:val="clear" w:pos="405"/>
        </w:tabs>
        <w:autoSpaceDE w:val="0"/>
        <w:autoSpaceDN w:val="0"/>
        <w:ind w:left="567" w:right="58" w:hanging="425"/>
      </w:pPr>
      <w:r w:rsidRPr="00475D64">
        <w:t>Shahak Y.</w:t>
      </w:r>
      <w:r w:rsidR="007A7633" w:rsidRPr="007A7633">
        <w:t xml:space="preserve"> </w:t>
      </w:r>
      <w:r w:rsidR="007A7633" w:rsidRPr="00475D64">
        <w:t>2011</w:t>
      </w:r>
      <w:r w:rsidR="007A7633">
        <w:t>,</w:t>
      </w:r>
      <w:r w:rsidR="007A7633" w:rsidRPr="004236E9">
        <w:rPr>
          <w:b/>
        </w:rPr>
        <w:t xml:space="preserve"> M.Sc. </w:t>
      </w:r>
      <w:r w:rsidRPr="00475D64">
        <w:t>"Experimental investigation on the stability of diverging nozzle"</w:t>
      </w:r>
      <w:r w:rsidR="00C954B0" w:rsidRPr="00475D64">
        <w:t>,</w:t>
      </w:r>
      <w:r w:rsidRPr="00475D64">
        <w:t xml:space="preserve"> (co-supervised with Prof. G. Ben-Dor).</w:t>
      </w:r>
    </w:p>
    <w:p w:rsidR="004236E9" w:rsidRDefault="004236E9" w:rsidP="004236E9">
      <w:pPr>
        <w:pStyle w:val="ListParagraph"/>
        <w:spacing w:line="240" w:lineRule="auto"/>
      </w:pPr>
    </w:p>
    <w:p w:rsidR="004236E9" w:rsidRDefault="002F0E7E" w:rsidP="004236E9">
      <w:pPr>
        <w:numPr>
          <w:ilvl w:val="0"/>
          <w:numId w:val="1"/>
        </w:numPr>
        <w:tabs>
          <w:tab w:val="clear" w:pos="405"/>
        </w:tabs>
        <w:autoSpaceDE w:val="0"/>
        <w:autoSpaceDN w:val="0"/>
        <w:ind w:left="567" w:right="58" w:hanging="425"/>
      </w:pPr>
      <w:r w:rsidRPr="00475D64">
        <w:t>Ram O.</w:t>
      </w:r>
      <w:r w:rsidR="007A7633">
        <w:t xml:space="preserve"> </w:t>
      </w:r>
      <w:r w:rsidR="007A7633" w:rsidRPr="00475D64">
        <w:t>2013</w:t>
      </w:r>
      <w:r w:rsidR="007A7633">
        <w:t>,</w:t>
      </w:r>
      <w:r w:rsidR="007A7633" w:rsidRPr="004236E9">
        <w:rPr>
          <w:b/>
        </w:rPr>
        <w:t xml:space="preserve"> M.Sc. </w:t>
      </w:r>
      <w:r w:rsidR="007A7633" w:rsidRPr="00475D64">
        <w:t xml:space="preserve"> </w:t>
      </w:r>
      <w:r w:rsidRPr="00475D64">
        <w:t>"Experimental and numerical investigation of a shock waves in pours media"</w:t>
      </w:r>
    </w:p>
    <w:p w:rsidR="004236E9" w:rsidRDefault="004236E9" w:rsidP="004236E9">
      <w:pPr>
        <w:pStyle w:val="ListParagraph"/>
        <w:spacing w:line="240" w:lineRule="auto"/>
      </w:pPr>
    </w:p>
    <w:p w:rsidR="004236E9" w:rsidRDefault="00453940" w:rsidP="004236E9">
      <w:pPr>
        <w:numPr>
          <w:ilvl w:val="0"/>
          <w:numId w:val="1"/>
        </w:numPr>
        <w:tabs>
          <w:tab w:val="clear" w:pos="405"/>
        </w:tabs>
        <w:autoSpaceDE w:val="0"/>
        <w:autoSpaceDN w:val="0"/>
        <w:ind w:left="567" w:right="58" w:hanging="425"/>
      </w:pPr>
      <w:r w:rsidRPr="00475D64">
        <w:t xml:space="preserve">Formoza A. </w:t>
      </w:r>
      <w:r w:rsidR="007A7633" w:rsidRPr="00475D64">
        <w:t>2013</w:t>
      </w:r>
      <w:r w:rsidR="007A7633">
        <w:t>,</w:t>
      </w:r>
      <w:r w:rsidR="007A7633" w:rsidRPr="007A7633">
        <w:t xml:space="preserve"> </w:t>
      </w:r>
      <w:r w:rsidR="007A7633" w:rsidRPr="001C69F7">
        <w:rPr>
          <w:b/>
          <w:bCs/>
        </w:rPr>
        <w:t>Ph.D.</w:t>
      </w:r>
      <w:r w:rsidR="007A7633">
        <w:t xml:space="preserve"> </w:t>
      </w:r>
      <w:r w:rsidRPr="004236E9">
        <w:rPr>
          <w:b/>
          <w:bCs/>
        </w:rPr>
        <w:t>"</w:t>
      </w:r>
      <w:r w:rsidRPr="00475D64">
        <w:t>Experimental investigation of small scales in hydrodynamic instability by PLIF or PIV technique", (co-supervised with Prof. G. Ben-Dor).</w:t>
      </w:r>
    </w:p>
    <w:p w:rsidR="004236E9" w:rsidRDefault="004236E9" w:rsidP="004236E9">
      <w:pPr>
        <w:pStyle w:val="ListParagraph"/>
        <w:spacing w:line="240" w:lineRule="auto"/>
      </w:pPr>
    </w:p>
    <w:p w:rsidR="00F52A15" w:rsidRDefault="00F52A15" w:rsidP="00F52A15">
      <w:pPr>
        <w:numPr>
          <w:ilvl w:val="0"/>
          <w:numId w:val="1"/>
        </w:numPr>
        <w:tabs>
          <w:tab w:val="clear" w:pos="405"/>
        </w:tabs>
        <w:autoSpaceDE w:val="0"/>
        <w:autoSpaceDN w:val="0"/>
        <w:ind w:left="567" w:right="58" w:hanging="425"/>
      </w:pPr>
      <w:r w:rsidRPr="00475D64">
        <w:t>Brill A.</w:t>
      </w:r>
      <w:r w:rsidRPr="007A7633">
        <w:t xml:space="preserve"> </w:t>
      </w:r>
      <w:r>
        <w:t>2014</w:t>
      </w:r>
      <w:r w:rsidR="001C69F7">
        <w:t xml:space="preserve">, </w:t>
      </w:r>
      <w:r w:rsidRPr="001C69F7">
        <w:rPr>
          <w:b/>
          <w:bCs/>
        </w:rPr>
        <w:t>Ph.D.</w:t>
      </w:r>
      <w:r>
        <w:t xml:space="preserve"> </w:t>
      </w:r>
      <w:r w:rsidRPr="00475D64">
        <w:t>"Effects of underground explosions on strictures", (co-supervised with Prof. G. Ben-Dor and Dr. Yoav Mey-Bar).</w:t>
      </w:r>
    </w:p>
    <w:p w:rsidR="00F52A15" w:rsidRDefault="00F52A15" w:rsidP="00F52A15">
      <w:pPr>
        <w:autoSpaceDE w:val="0"/>
        <w:autoSpaceDN w:val="0"/>
        <w:ind w:right="58"/>
      </w:pPr>
    </w:p>
    <w:p w:rsidR="004236E9" w:rsidRDefault="004236E9" w:rsidP="0060269F">
      <w:pPr>
        <w:numPr>
          <w:ilvl w:val="0"/>
          <w:numId w:val="1"/>
        </w:numPr>
        <w:tabs>
          <w:tab w:val="clear" w:pos="405"/>
        </w:tabs>
        <w:autoSpaceDE w:val="0"/>
        <w:autoSpaceDN w:val="0"/>
        <w:ind w:left="567" w:right="58" w:hanging="425"/>
      </w:pPr>
      <w:r w:rsidRPr="00475D64">
        <w:t>Seltzer R.</w:t>
      </w:r>
      <w:r w:rsidRPr="007A7633">
        <w:t xml:space="preserve"> </w:t>
      </w:r>
      <w:r w:rsidR="0060269F">
        <w:t xml:space="preserve">2014 </w:t>
      </w:r>
      <w:r w:rsidRPr="001C69F7">
        <w:rPr>
          <w:b/>
        </w:rPr>
        <w:t>M.Sc.</w:t>
      </w:r>
      <w:r w:rsidRPr="004236E9">
        <w:rPr>
          <w:b/>
        </w:rPr>
        <w:t xml:space="preserve"> </w:t>
      </w:r>
      <w:r w:rsidRPr="00475D64">
        <w:t>“Effect of pressure profile on the starting process of jet nozzles”</w:t>
      </w:r>
    </w:p>
    <w:p w:rsidR="004236E9" w:rsidRDefault="004236E9" w:rsidP="004236E9">
      <w:pPr>
        <w:pStyle w:val="ListParagraph"/>
        <w:spacing w:line="240" w:lineRule="auto"/>
      </w:pPr>
    </w:p>
    <w:p w:rsidR="004236E9" w:rsidRDefault="00453940" w:rsidP="004236E9">
      <w:pPr>
        <w:numPr>
          <w:ilvl w:val="0"/>
          <w:numId w:val="1"/>
        </w:numPr>
        <w:tabs>
          <w:tab w:val="clear" w:pos="405"/>
        </w:tabs>
        <w:autoSpaceDE w:val="0"/>
        <w:autoSpaceDN w:val="0"/>
        <w:ind w:left="567" w:right="58" w:hanging="425"/>
      </w:pPr>
      <w:r w:rsidRPr="00475D64">
        <w:t xml:space="preserve">Berger S. </w:t>
      </w:r>
      <w:r w:rsidR="007A7633" w:rsidRPr="00475D64">
        <w:t>***</w:t>
      </w:r>
      <w:r w:rsidR="007A7633">
        <w:t>,</w:t>
      </w:r>
      <w:r w:rsidR="007A7633" w:rsidRPr="007A7633">
        <w:t xml:space="preserve"> </w:t>
      </w:r>
      <w:r w:rsidR="007A7633" w:rsidRPr="001C69F7">
        <w:rPr>
          <w:b/>
          <w:bCs/>
        </w:rPr>
        <w:t>Ph.D.</w:t>
      </w:r>
      <w:r w:rsidR="007A7633">
        <w:t xml:space="preserve"> </w:t>
      </w:r>
      <w:r w:rsidRPr="00475D64">
        <w:t xml:space="preserve">"Developing optimization method for shock and blast wave mitigation by passive means" </w:t>
      </w:r>
    </w:p>
    <w:p w:rsidR="004236E9" w:rsidRDefault="004236E9" w:rsidP="004236E9">
      <w:pPr>
        <w:pStyle w:val="ListParagraph"/>
        <w:spacing w:line="240" w:lineRule="auto"/>
      </w:pPr>
    </w:p>
    <w:p w:rsidR="004236E9" w:rsidRDefault="00453940" w:rsidP="004236E9">
      <w:pPr>
        <w:numPr>
          <w:ilvl w:val="0"/>
          <w:numId w:val="1"/>
        </w:numPr>
        <w:tabs>
          <w:tab w:val="clear" w:pos="405"/>
        </w:tabs>
        <w:autoSpaceDE w:val="0"/>
        <w:autoSpaceDN w:val="0"/>
        <w:ind w:left="567" w:right="58" w:hanging="425"/>
      </w:pPr>
      <w:r w:rsidRPr="00475D64">
        <w:t>Glazer, E.</w:t>
      </w:r>
      <w:r w:rsidR="007A7633" w:rsidRPr="007A7633">
        <w:t xml:space="preserve"> </w:t>
      </w:r>
      <w:r w:rsidR="007A7633">
        <w:t>***,</w:t>
      </w:r>
      <w:r w:rsidR="007A7633" w:rsidRPr="007A7633">
        <w:t xml:space="preserve"> </w:t>
      </w:r>
      <w:r w:rsidR="007A7633" w:rsidRPr="001C69F7">
        <w:rPr>
          <w:b/>
          <w:bCs/>
        </w:rPr>
        <w:t>Ph.D.</w:t>
      </w:r>
      <w:r w:rsidR="005D26A0">
        <w:t xml:space="preserve"> </w:t>
      </w:r>
      <w:r w:rsidRPr="00475D64">
        <w:t>"</w:t>
      </w:r>
      <w:r w:rsidR="00DB4F0B" w:rsidRPr="004236E9">
        <w:rPr>
          <w:lang w:val="nl-NL"/>
        </w:rPr>
        <w:t>Experimental study on the shock-wave interaction with obstacles of complex geometry”</w:t>
      </w:r>
    </w:p>
    <w:p w:rsidR="004236E9" w:rsidRDefault="004236E9" w:rsidP="004236E9">
      <w:pPr>
        <w:pStyle w:val="ListParagraph"/>
        <w:spacing w:line="240" w:lineRule="auto"/>
      </w:pPr>
    </w:p>
    <w:p w:rsidR="004236E9" w:rsidRDefault="00453940" w:rsidP="004236E9">
      <w:pPr>
        <w:numPr>
          <w:ilvl w:val="0"/>
          <w:numId w:val="1"/>
        </w:numPr>
        <w:tabs>
          <w:tab w:val="clear" w:pos="405"/>
        </w:tabs>
        <w:autoSpaceDE w:val="0"/>
        <w:autoSpaceDN w:val="0"/>
        <w:ind w:left="567" w:right="58" w:hanging="425"/>
      </w:pPr>
      <w:r w:rsidRPr="00475D64">
        <w:t>Geva M.</w:t>
      </w:r>
      <w:r w:rsidR="007A7633" w:rsidRPr="007A7633">
        <w:t xml:space="preserve"> </w:t>
      </w:r>
      <w:r w:rsidR="007A7633" w:rsidRPr="00475D64">
        <w:t>***</w:t>
      </w:r>
      <w:r w:rsidR="007A7633">
        <w:t>,</w:t>
      </w:r>
      <w:r w:rsidR="007A7633" w:rsidRPr="007A7633">
        <w:t xml:space="preserve"> </w:t>
      </w:r>
      <w:r w:rsidR="007A7633" w:rsidRPr="001C69F7">
        <w:rPr>
          <w:b/>
          <w:bCs/>
        </w:rPr>
        <w:t>Ph.D.</w:t>
      </w:r>
      <w:r w:rsidR="007A7633">
        <w:t xml:space="preserve"> </w:t>
      </w:r>
      <w:r w:rsidRPr="00475D64">
        <w:t>"</w:t>
      </w:r>
      <w:r w:rsidR="00C954B0" w:rsidRPr="00475D64">
        <w:t>Nonstationary, non-equilibrium gas dynamics”.</w:t>
      </w:r>
    </w:p>
    <w:p w:rsidR="004236E9" w:rsidRDefault="004236E9" w:rsidP="004236E9">
      <w:pPr>
        <w:pStyle w:val="ListParagraph"/>
        <w:spacing w:line="240" w:lineRule="auto"/>
      </w:pPr>
    </w:p>
    <w:p w:rsidR="004236E9" w:rsidRDefault="000D7D42" w:rsidP="004236E9">
      <w:pPr>
        <w:numPr>
          <w:ilvl w:val="0"/>
          <w:numId w:val="1"/>
        </w:numPr>
        <w:tabs>
          <w:tab w:val="clear" w:pos="405"/>
        </w:tabs>
        <w:autoSpaceDE w:val="0"/>
        <w:autoSpaceDN w:val="0"/>
        <w:ind w:left="567" w:right="58" w:hanging="425"/>
      </w:pPr>
      <w:r w:rsidRPr="00475D64">
        <w:t>H</w:t>
      </w:r>
      <w:r w:rsidR="00C954B0" w:rsidRPr="00475D64">
        <w:t>a</w:t>
      </w:r>
      <w:r w:rsidRPr="00475D64">
        <w:t>nina</w:t>
      </w:r>
      <w:r w:rsidR="002F0E7E" w:rsidRPr="00475D64">
        <w:t xml:space="preserve"> E.</w:t>
      </w:r>
      <w:r w:rsidR="007A7633" w:rsidRPr="007A7633">
        <w:t xml:space="preserve"> </w:t>
      </w:r>
      <w:r w:rsidR="007A7633" w:rsidRPr="00475D64">
        <w:t>***</w:t>
      </w:r>
      <w:r w:rsidR="007A7633">
        <w:t>,</w:t>
      </w:r>
      <w:r w:rsidR="007A7633" w:rsidRPr="007A7633">
        <w:t xml:space="preserve"> </w:t>
      </w:r>
      <w:r w:rsidR="007A7633" w:rsidRPr="001C69F7">
        <w:rPr>
          <w:b/>
          <w:bCs/>
        </w:rPr>
        <w:t>Ph.D.</w:t>
      </w:r>
      <w:r w:rsidRPr="00475D64">
        <w:t xml:space="preserve"> “Development of sheer bands in energetic </w:t>
      </w:r>
      <w:r w:rsidR="00DB4330" w:rsidRPr="00475D64">
        <w:t>materials</w:t>
      </w:r>
      <w:r w:rsidRPr="00475D64">
        <w:t>”.</w:t>
      </w:r>
    </w:p>
    <w:p w:rsidR="004236E9" w:rsidRDefault="004236E9" w:rsidP="004236E9">
      <w:pPr>
        <w:pStyle w:val="ListParagraph"/>
        <w:spacing w:line="240" w:lineRule="auto"/>
      </w:pPr>
    </w:p>
    <w:p w:rsidR="00B13587" w:rsidRDefault="00B13587" w:rsidP="004236E9">
      <w:pPr>
        <w:numPr>
          <w:ilvl w:val="0"/>
          <w:numId w:val="1"/>
        </w:numPr>
        <w:tabs>
          <w:tab w:val="clear" w:pos="405"/>
        </w:tabs>
        <w:autoSpaceDE w:val="0"/>
        <w:autoSpaceDN w:val="0"/>
        <w:ind w:left="567" w:right="58" w:hanging="425"/>
      </w:pPr>
      <w:r w:rsidRPr="00475D64">
        <w:t>Ram O.</w:t>
      </w:r>
      <w:r w:rsidR="007A7633" w:rsidRPr="007A7633">
        <w:t xml:space="preserve"> </w:t>
      </w:r>
      <w:r w:rsidR="007A7633" w:rsidRPr="00475D64">
        <w:t>***</w:t>
      </w:r>
      <w:r w:rsidR="007A7633">
        <w:t>,</w:t>
      </w:r>
      <w:r w:rsidR="007A7633" w:rsidRPr="007A7633">
        <w:t xml:space="preserve"> </w:t>
      </w:r>
      <w:r w:rsidR="007A7633" w:rsidRPr="001C69F7">
        <w:rPr>
          <w:b/>
          <w:bCs/>
        </w:rPr>
        <w:t>Ph.D.</w:t>
      </w:r>
      <w:r w:rsidR="007A7633">
        <w:t xml:space="preserve"> </w:t>
      </w:r>
      <w:r w:rsidRPr="00475D64">
        <w:t>"Experimental and numerical investigation of a shock waves in pours media"</w:t>
      </w:r>
      <w:r w:rsidR="001C69F7">
        <w:t>.</w:t>
      </w:r>
    </w:p>
    <w:p w:rsidR="001C69F7" w:rsidRDefault="001C69F7" w:rsidP="001C69F7">
      <w:pPr>
        <w:pStyle w:val="ListParagraph"/>
      </w:pPr>
    </w:p>
    <w:p w:rsidR="001C69F7" w:rsidRPr="00475D64" w:rsidRDefault="002042B6" w:rsidP="00005F61">
      <w:pPr>
        <w:numPr>
          <w:ilvl w:val="0"/>
          <w:numId w:val="1"/>
        </w:numPr>
        <w:tabs>
          <w:tab w:val="clear" w:pos="405"/>
        </w:tabs>
        <w:autoSpaceDE w:val="0"/>
        <w:autoSpaceDN w:val="0"/>
        <w:ind w:left="567" w:right="58" w:hanging="425"/>
      </w:pPr>
      <w:r>
        <w:t xml:space="preserve">(*) </w:t>
      </w:r>
      <w:r w:rsidR="001C69F7">
        <w:t>Eliram Nof</w:t>
      </w:r>
      <w:r w:rsidR="001C69F7" w:rsidRPr="001C69F7">
        <w:rPr>
          <w:b/>
        </w:rPr>
        <w:t xml:space="preserve"> </w:t>
      </w:r>
      <w:r w:rsidR="001C69F7">
        <w:rPr>
          <w:b/>
        </w:rPr>
        <w:t xml:space="preserve">*** </w:t>
      </w:r>
      <w:r w:rsidR="001C69F7" w:rsidRPr="001C69F7">
        <w:rPr>
          <w:b/>
        </w:rPr>
        <w:t>M.Sc</w:t>
      </w:r>
      <w:r w:rsidR="001C69F7" w:rsidRPr="001C69F7">
        <w:rPr>
          <w:bCs/>
        </w:rPr>
        <w:t>.</w:t>
      </w:r>
      <w:r w:rsidR="001C69F7" w:rsidRPr="004236E9">
        <w:rPr>
          <w:b/>
        </w:rPr>
        <w:t xml:space="preserve"> </w:t>
      </w:r>
      <w:r w:rsidR="001C69F7" w:rsidRPr="00475D64">
        <w:t>“</w:t>
      </w:r>
      <w:r w:rsidR="00005F61">
        <w:t>Study of the p</w:t>
      </w:r>
      <w:r w:rsidR="001C69F7">
        <w:t>ropagation of blast wave in urban scenario</w:t>
      </w:r>
      <w:r w:rsidR="00005F61" w:rsidRPr="00005F61">
        <w:t xml:space="preserve"> </w:t>
      </w:r>
      <w:r w:rsidR="00005F61">
        <w:t>by small scale experiments</w:t>
      </w:r>
      <w:r w:rsidR="001C69F7">
        <w:t>”</w:t>
      </w:r>
    </w:p>
    <w:p w:rsidR="00B13587" w:rsidRPr="00475D64" w:rsidRDefault="00B13587" w:rsidP="00786166">
      <w:pPr>
        <w:spacing w:line="360" w:lineRule="auto"/>
        <w:rPr>
          <w:rFonts w:ascii="Times New Roman" w:hAnsi="Times New Roman"/>
          <w:lang w:eastAsia="en-US"/>
        </w:rPr>
      </w:pPr>
    </w:p>
    <w:p w:rsidR="00453940" w:rsidRPr="00475D64" w:rsidRDefault="00453940" w:rsidP="00786166">
      <w:pPr>
        <w:spacing w:line="360" w:lineRule="auto"/>
        <w:rPr>
          <w:rFonts w:ascii="Times New Roman" w:hAnsi="Times New Roman"/>
          <w:b/>
          <w:bCs/>
          <w:lang w:eastAsia="en-US"/>
        </w:rPr>
      </w:pPr>
      <w:r w:rsidRPr="00475D64">
        <w:rPr>
          <w:rFonts w:ascii="Times New Roman" w:hAnsi="Times New Roman"/>
          <w:lang w:eastAsia="en-US"/>
        </w:rPr>
        <w:t xml:space="preserve">• </w:t>
      </w:r>
      <w:r w:rsidRPr="00475D64">
        <w:rPr>
          <w:rFonts w:ascii="Times New Roman" w:hAnsi="Times New Roman"/>
          <w:b/>
          <w:bCs/>
          <w:lang w:eastAsia="en-US"/>
        </w:rPr>
        <w:t>Awards, Citations, Honors, Fellowships, Scholarships</w:t>
      </w:r>
    </w:p>
    <w:p w:rsidR="00453940" w:rsidRPr="00475D64" w:rsidRDefault="00453940" w:rsidP="00BC5AA1">
      <w:pPr>
        <w:ind w:left="1260" w:right="58" w:hanging="1170"/>
        <w:rPr>
          <w:rFonts w:ascii="Times New Roman" w:hAnsi="Times New Roman"/>
          <w:lang w:eastAsia="en-US"/>
        </w:rPr>
      </w:pPr>
      <w:r w:rsidRPr="00475D64">
        <w:rPr>
          <w:rFonts w:ascii="Times New Roman" w:hAnsi="Times New Roman"/>
          <w:lang w:eastAsia="en-US"/>
        </w:rPr>
        <w:t xml:space="preserve">1993-1998 - Support Scholarships from the BGU and </w:t>
      </w:r>
      <w:r w:rsidR="00BC5AA1">
        <w:t>the</w:t>
      </w:r>
      <w:r w:rsidR="00C30314">
        <w:t xml:space="preserve"> Planning and Budgeting Committee (PBC)</w:t>
      </w:r>
      <w:r w:rsidRPr="00475D64">
        <w:rPr>
          <w:rFonts w:ascii="Times New Roman" w:hAnsi="Times New Roman"/>
          <w:lang w:eastAsia="en-US"/>
        </w:rPr>
        <w:t>.</w:t>
      </w:r>
    </w:p>
    <w:p w:rsidR="00453940" w:rsidRPr="00475D64" w:rsidRDefault="00453940" w:rsidP="00786166">
      <w:pPr>
        <w:ind w:left="58" w:right="58"/>
        <w:rPr>
          <w:rFonts w:ascii="Times New Roman" w:hAnsi="Times New Roman"/>
          <w:lang w:eastAsia="en-US"/>
        </w:rPr>
      </w:pPr>
    </w:p>
    <w:p w:rsidR="00453940" w:rsidRPr="00475D64" w:rsidRDefault="00453940" w:rsidP="00786166">
      <w:pPr>
        <w:ind w:left="58" w:right="58"/>
        <w:rPr>
          <w:rFonts w:ascii="Times New Roman" w:hAnsi="Times New Roman"/>
          <w:lang w:eastAsia="en-US"/>
        </w:rPr>
      </w:pPr>
      <w:r w:rsidRPr="00475D64">
        <w:rPr>
          <w:rFonts w:ascii="Times New Roman" w:hAnsi="Times New Roman"/>
          <w:lang w:eastAsia="en-US"/>
        </w:rPr>
        <w:t>1998-20</w:t>
      </w:r>
      <w:r w:rsidR="00C954B0" w:rsidRPr="00475D64">
        <w:rPr>
          <w:rFonts w:ascii="Times New Roman" w:hAnsi="Times New Roman"/>
          <w:lang w:eastAsia="en-US"/>
        </w:rPr>
        <w:t>04 - Katzir Scholarship</w:t>
      </w:r>
      <w:r w:rsidRPr="00475D64">
        <w:rPr>
          <w:rFonts w:ascii="Times New Roman" w:hAnsi="Times New Roman"/>
          <w:lang w:eastAsia="en-US"/>
        </w:rPr>
        <w:t xml:space="preserve">, Ministry of Defense, Israel. </w:t>
      </w:r>
    </w:p>
    <w:p w:rsidR="00453940" w:rsidRPr="00475D64" w:rsidRDefault="00453940" w:rsidP="00786166">
      <w:pPr>
        <w:rPr>
          <w:b/>
          <w:sz w:val="20"/>
        </w:rPr>
      </w:pPr>
      <w:r w:rsidRPr="00475D64">
        <w:rPr>
          <w:b/>
          <w:sz w:val="20"/>
        </w:rPr>
        <w:br w:type="page"/>
      </w:r>
    </w:p>
    <w:p w:rsidR="00453940" w:rsidRPr="00475D64" w:rsidRDefault="00453940" w:rsidP="00786166">
      <w:pPr>
        <w:ind w:left="58" w:right="58"/>
        <w:rPr>
          <w:sz w:val="20"/>
        </w:rPr>
      </w:pPr>
      <w:r w:rsidRPr="00475D64">
        <w:rPr>
          <w:b/>
          <w:sz w:val="20"/>
        </w:rPr>
        <w:lastRenderedPageBreak/>
        <w:t xml:space="preserve"> </w:t>
      </w:r>
    </w:p>
    <w:p w:rsidR="00453940" w:rsidRPr="00475D64" w:rsidRDefault="00453940" w:rsidP="00786166">
      <w:pPr>
        <w:spacing w:line="360" w:lineRule="auto"/>
        <w:rPr>
          <w:rFonts w:ascii="Times New Roman" w:hAnsi="Times New Roman"/>
          <w:b/>
          <w:bCs/>
          <w:lang w:eastAsia="en-US"/>
        </w:rPr>
      </w:pPr>
      <w:r w:rsidRPr="00475D64">
        <w:rPr>
          <w:rFonts w:ascii="Times New Roman" w:hAnsi="Times New Roman"/>
          <w:lang w:eastAsia="en-US"/>
        </w:rPr>
        <w:t xml:space="preserve">• </w:t>
      </w:r>
      <w:r w:rsidRPr="00475D64">
        <w:rPr>
          <w:rFonts w:ascii="Times New Roman" w:hAnsi="Times New Roman"/>
          <w:b/>
          <w:bCs/>
          <w:lang w:eastAsia="en-US"/>
        </w:rPr>
        <w:t xml:space="preserve">Scientific Publications </w:t>
      </w:r>
      <w:r w:rsidRPr="00475D64">
        <w:t>[(*) – from last promotion]</w:t>
      </w:r>
      <w:r w:rsidRPr="00475D64">
        <w:rPr>
          <w:rFonts w:ascii="Times New Roman" w:hAnsi="Times New Roman"/>
          <w:b/>
          <w:bCs/>
          <w:lang w:eastAsia="en-US"/>
        </w:rPr>
        <w:t xml:space="preserve"> </w:t>
      </w:r>
    </w:p>
    <w:p w:rsidR="005773B5" w:rsidRPr="00475D64" w:rsidRDefault="005D26A0" w:rsidP="00541A14">
      <w:pPr>
        <w:spacing w:line="360" w:lineRule="auto"/>
        <w:rPr>
          <w:rFonts w:ascii="Times New Roman" w:hAnsi="Times New Roman"/>
          <w:b/>
          <w:bCs/>
          <w:lang w:eastAsia="en-US"/>
        </w:rPr>
      </w:pPr>
      <w:r>
        <w:rPr>
          <w:rFonts w:ascii="Times New Roman" w:hAnsi="Times New Roman"/>
          <w:b/>
          <w:bCs/>
          <w:lang w:eastAsia="en-US"/>
        </w:rPr>
        <w:t>H</w:t>
      </w:r>
      <w:r w:rsidR="005773B5" w:rsidRPr="00475D64">
        <w:rPr>
          <w:rFonts w:ascii="Times New Roman" w:hAnsi="Times New Roman"/>
          <w:b/>
          <w:bCs/>
          <w:lang w:eastAsia="en-US"/>
        </w:rPr>
        <w:t xml:space="preserve">-index: </w:t>
      </w:r>
      <w:r w:rsidR="00541A14">
        <w:rPr>
          <w:rFonts w:ascii="Times New Roman" w:hAnsi="Times New Roman"/>
          <w:b/>
          <w:bCs/>
          <w:lang w:eastAsia="en-US"/>
        </w:rPr>
        <w:t>10</w:t>
      </w:r>
      <w:r w:rsidR="005773B5" w:rsidRPr="00475D64">
        <w:rPr>
          <w:rFonts w:ascii="Times New Roman" w:hAnsi="Times New Roman"/>
          <w:b/>
          <w:bCs/>
          <w:lang w:eastAsia="en-US"/>
        </w:rPr>
        <w:t xml:space="preserve"> </w:t>
      </w:r>
    </w:p>
    <w:p w:rsidR="00806D57" w:rsidRPr="00475D64" w:rsidRDefault="00D122A4" w:rsidP="00541A14">
      <w:pPr>
        <w:spacing w:line="360" w:lineRule="auto"/>
        <w:rPr>
          <w:rFonts w:ascii="Times New Roman" w:hAnsi="Times New Roman"/>
          <w:b/>
          <w:bCs/>
          <w:rtl/>
          <w:lang w:eastAsia="en-US"/>
        </w:rPr>
      </w:pPr>
      <w:r w:rsidRPr="00475D64">
        <w:rPr>
          <w:rFonts w:ascii="Times New Roman" w:hAnsi="Times New Roman"/>
          <w:b/>
          <w:bCs/>
          <w:lang w:eastAsia="en-US"/>
        </w:rPr>
        <w:t>Sum of Times Cited without self-citations</w:t>
      </w:r>
      <w:r w:rsidR="00806D57" w:rsidRPr="00475D64">
        <w:rPr>
          <w:rFonts w:ascii="Times New Roman" w:hAnsi="Times New Roman"/>
          <w:b/>
          <w:bCs/>
          <w:lang w:eastAsia="en-US"/>
        </w:rPr>
        <w:t xml:space="preserve">: </w:t>
      </w:r>
      <w:r w:rsidR="00541A14">
        <w:rPr>
          <w:rFonts w:ascii="Times New Roman" w:hAnsi="Times New Roman"/>
          <w:b/>
          <w:bCs/>
          <w:lang w:eastAsia="en-US"/>
        </w:rPr>
        <w:t>294</w:t>
      </w:r>
    </w:p>
    <w:p w:rsidR="005D26A0" w:rsidRPr="005D26A0" w:rsidRDefault="005D26A0" w:rsidP="005D26A0">
      <w:pPr>
        <w:pStyle w:val="ListParagraph"/>
        <w:numPr>
          <w:ilvl w:val="0"/>
          <w:numId w:val="37"/>
        </w:numPr>
        <w:spacing w:line="360" w:lineRule="auto"/>
        <w:rPr>
          <w:rFonts w:ascii="New York" w:hAnsi="New York" w:cs="Times New Roman"/>
          <w:sz w:val="24"/>
          <w:szCs w:val="24"/>
          <w:u w:val="single"/>
          <w:lang w:eastAsia="he-IL" w:bidi="he-IL"/>
        </w:rPr>
      </w:pPr>
      <w:r w:rsidRPr="005D26A0">
        <w:rPr>
          <w:rFonts w:ascii="New York" w:hAnsi="New York" w:cs="Times New Roman"/>
          <w:sz w:val="24"/>
          <w:szCs w:val="24"/>
          <w:u w:val="single"/>
          <w:lang w:eastAsia="he-IL" w:bidi="he-IL"/>
        </w:rPr>
        <w:t>Editorship of collective volumes</w:t>
      </w:r>
    </w:p>
    <w:p w:rsidR="00453940" w:rsidRPr="00475D64" w:rsidRDefault="00453940" w:rsidP="005D26A0">
      <w:pPr>
        <w:spacing w:line="360" w:lineRule="auto"/>
        <w:rPr>
          <w:rFonts w:ascii="Times New Roman" w:hAnsi="Times New Roman"/>
          <w:lang w:eastAsia="en-US"/>
        </w:rPr>
      </w:pPr>
      <w:r w:rsidRPr="00475D64">
        <w:rPr>
          <w:rFonts w:ascii="Times New Roman" w:hAnsi="Times New Roman"/>
          <w:lang w:eastAsia="en-US"/>
        </w:rPr>
        <w:t xml:space="preserve"> (</w:t>
      </w:r>
      <w:r w:rsidR="005D26A0">
        <w:rPr>
          <w:rFonts w:ascii="Times New Roman" w:hAnsi="Times New Roman"/>
          <w:lang w:eastAsia="en-US"/>
        </w:rPr>
        <w:t>b</w:t>
      </w:r>
      <w:r w:rsidRPr="00475D64">
        <w:rPr>
          <w:rFonts w:ascii="Times New Roman" w:hAnsi="Times New Roman"/>
          <w:lang w:eastAsia="en-US"/>
        </w:rPr>
        <w:t xml:space="preserve">) </w:t>
      </w:r>
      <w:r w:rsidR="005D26A0">
        <w:rPr>
          <w:rFonts w:cs="Times New Roman"/>
          <w:u w:val="single"/>
        </w:rPr>
        <w:t>Refereed c</w:t>
      </w:r>
      <w:r w:rsidR="005D26A0" w:rsidRPr="00840674">
        <w:rPr>
          <w:rFonts w:cs="Times New Roman"/>
          <w:u w:val="single"/>
        </w:rPr>
        <w:t>hapters in collective volumes</w:t>
      </w:r>
      <w:r w:rsidR="005D26A0">
        <w:rPr>
          <w:rFonts w:cs="Times New Roman"/>
          <w:u w:val="single"/>
        </w:rPr>
        <w:t>,</w:t>
      </w:r>
      <w:r w:rsidR="005D26A0" w:rsidRPr="00840674">
        <w:rPr>
          <w:rFonts w:cs="Times New Roman"/>
          <w:u w:val="single"/>
        </w:rPr>
        <w:t xml:space="preserve"> Conference proceedings,</w:t>
      </w:r>
      <w:r w:rsidR="005D26A0" w:rsidRPr="00840674">
        <w:rPr>
          <w:rFonts w:cs="Times New Roman"/>
        </w:rPr>
        <w:t xml:space="preserve"> </w:t>
      </w:r>
      <w:r w:rsidR="005D26A0" w:rsidRPr="00840674">
        <w:rPr>
          <w:rFonts w:cs="Times New Roman"/>
          <w:u w:val="single"/>
        </w:rPr>
        <w:t>Festschrift</w:t>
      </w:r>
      <w:r w:rsidR="005D26A0">
        <w:rPr>
          <w:rFonts w:cs="Times New Roman"/>
          <w:u w:val="single"/>
        </w:rPr>
        <w:t>s</w:t>
      </w:r>
      <w:r w:rsidR="005D26A0" w:rsidRPr="00840674">
        <w:rPr>
          <w:rFonts w:cs="Times New Roman"/>
          <w:u w:val="single"/>
        </w:rPr>
        <w:t>, etc.</w:t>
      </w:r>
    </w:p>
    <w:p w:rsidR="00453940" w:rsidRPr="00475D64" w:rsidRDefault="00453940" w:rsidP="00786166">
      <w:pPr>
        <w:ind w:right="-8"/>
        <w:rPr>
          <w:rFonts w:ascii="Times New Roman" w:hAnsi="Times New Roman" w:cs="Times New Roman"/>
        </w:rPr>
      </w:pPr>
    </w:p>
    <w:p w:rsidR="00453940" w:rsidRPr="00475D64" w:rsidRDefault="00453940" w:rsidP="00526F70">
      <w:pPr>
        <w:numPr>
          <w:ilvl w:val="0"/>
          <w:numId w:val="3"/>
        </w:numPr>
        <w:tabs>
          <w:tab w:val="clear" w:pos="720"/>
        </w:tabs>
        <w:ind w:left="567" w:right="-8" w:hanging="567"/>
        <w:jc w:val="both"/>
        <w:rPr>
          <w:rFonts w:ascii="Times New Roman" w:hAnsi="Times New Roman" w:cs="Times New Roman"/>
        </w:rPr>
      </w:pPr>
      <w:r w:rsidRPr="00475D64">
        <w:rPr>
          <w:rFonts w:ascii="Times New Roman" w:hAnsi="Times New Roman" w:cs="Times New Roman"/>
        </w:rPr>
        <w:t xml:space="preserve">Erez L., </w:t>
      </w:r>
      <w:r w:rsidRPr="00475D64">
        <w:rPr>
          <w:rFonts w:ascii="Times New Roman" w:hAnsi="Times New Roman" w:cs="Times New Roman"/>
          <w:b/>
          <w:bCs/>
        </w:rPr>
        <w:t xml:space="preserve">Sadot O., </w:t>
      </w:r>
      <w:r w:rsidRPr="00475D64">
        <w:rPr>
          <w:rFonts w:ascii="Times New Roman" w:hAnsi="Times New Roman" w:cs="Times New Roman"/>
        </w:rPr>
        <w:t>Erez G. and Levin A.L., “Effect of membrane on measurements of turbulent mixing in shock tubes”, Proceedings of the 5</w:t>
      </w:r>
      <w:r w:rsidRPr="00475D64">
        <w:rPr>
          <w:rFonts w:ascii="Times New Roman" w:hAnsi="Times New Roman" w:cs="Times New Roman"/>
          <w:vertAlign w:val="superscript"/>
        </w:rPr>
        <w:t>th</w:t>
      </w:r>
      <w:r w:rsidRPr="00475D64">
        <w:rPr>
          <w:rFonts w:ascii="Times New Roman" w:hAnsi="Times New Roman" w:cs="Times New Roman"/>
        </w:rPr>
        <w:t xml:space="preserve"> International Workshop on Compressible Turbulent Mixing, Stony Brook, Eds. R. Young, J. Glimm and B. Boston, 169, 1995.</w:t>
      </w:r>
    </w:p>
    <w:p w:rsidR="00453940" w:rsidRPr="00475D64" w:rsidRDefault="00453940" w:rsidP="00526F70">
      <w:pPr>
        <w:ind w:right="-8"/>
        <w:jc w:val="both"/>
        <w:rPr>
          <w:rFonts w:ascii="Times New Roman" w:hAnsi="Times New Roman" w:cs="Times New Roman"/>
        </w:rPr>
      </w:pPr>
    </w:p>
    <w:p w:rsidR="00453940" w:rsidRPr="00475D64" w:rsidRDefault="00453940" w:rsidP="00526F70">
      <w:pPr>
        <w:numPr>
          <w:ilvl w:val="0"/>
          <w:numId w:val="3"/>
        </w:numPr>
        <w:tabs>
          <w:tab w:val="clear" w:pos="720"/>
        </w:tabs>
        <w:ind w:left="567" w:right="-8" w:hanging="567"/>
        <w:jc w:val="both"/>
        <w:rPr>
          <w:rFonts w:ascii="Times New Roman" w:hAnsi="Times New Roman" w:cs="Times New Roman"/>
        </w:rPr>
      </w:pPr>
      <w:r w:rsidRPr="00475D64">
        <w:rPr>
          <w:rFonts w:ascii="Times New Roman" w:hAnsi="Times New Roman" w:cs="Times New Roman"/>
          <w:b/>
          <w:bCs/>
        </w:rPr>
        <w:t>Sadot O.</w:t>
      </w:r>
      <w:r w:rsidRPr="00475D64">
        <w:rPr>
          <w:rFonts w:ascii="Times New Roman" w:hAnsi="Times New Roman" w:cs="Times New Roman"/>
        </w:rPr>
        <w:t>, Erez L., Alon U., Oron D., Levin A.L., Erez G., Ben-Dor G. and Shvarts D., “Experimental and theoretical study of nonlinear evolution of single-mode and two-bubble interaction under Richtmyer-Meshkov instability”, Proceedings of the 6</w:t>
      </w:r>
      <w:r w:rsidRPr="00475D64">
        <w:rPr>
          <w:rFonts w:ascii="Times New Roman" w:hAnsi="Times New Roman" w:cs="Times New Roman"/>
          <w:vertAlign w:val="superscript"/>
        </w:rPr>
        <w:t>th</w:t>
      </w:r>
      <w:r w:rsidRPr="00475D64">
        <w:rPr>
          <w:rFonts w:ascii="Times New Roman" w:hAnsi="Times New Roman" w:cs="Times New Roman"/>
        </w:rPr>
        <w:t xml:space="preserve"> International Workshop on Compressible Turbulent Mixing, Marseille, France, Eds. G. Jourdan and L. Houas, 440, 1997.</w:t>
      </w:r>
    </w:p>
    <w:p w:rsidR="00453940" w:rsidRPr="00475D64" w:rsidRDefault="00453940" w:rsidP="00526F70">
      <w:pPr>
        <w:ind w:right="-8"/>
        <w:jc w:val="both"/>
        <w:rPr>
          <w:rFonts w:ascii="Times New Roman" w:hAnsi="Times New Roman" w:cs="Times New Roman"/>
        </w:rPr>
      </w:pPr>
    </w:p>
    <w:p w:rsidR="00453940" w:rsidRPr="00475D64" w:rsidRDefault="00453940" w:rsidP="00526F70">
      <w:pPr>
        <w:numPr>
          <w:ilvl w:val="0"/>
          <w:numId w:val="3"/>
        </w:numPr>
        <w:tabs>
          <w:tab w:val="clear" w:pos="720"/>
        </w:tabs>
        <w:ind w:left="567" w:right="-8" w:hanging="567"/>
        <w:jc w:val="both"/>
        <w:rPr>
          <w:rFonts w:ascii="Times New Roman" w:hAnsi="Times New Roman" w:cs="Times New Roman"/>
        </w:rPr>
      </w:pPr>
      <w:r w:rsidRPr="00475D64">
        <w:rPr>
          <w:rFonts w:ascii="Times New Roman" w:hAnsi="Times New Roman" w:cs="Times New Roman"/>
        </w:rPr>
        <w:t>Shvarts D.,</w:t>
      </w:r>
      <w:r w:rsidRPr="00475D64">
        <w:rPr>
          <w:rFonts w:ascii="Times New Roman" w:hAnsi="Times New Roman" w:cs="Times New Roman"/>
          <w:b/>
          <w:bCs/>
        </w:rPr>
        <w:t xml:space="preserve"> Sadot O.</w:t>
      </w:r>
      <w:r w:rsidRPr="00475D64">
        <w:rPr>
          <w:rFonts w:ascii="Times New Roman" w:hAnsi="Times New Roman" w:cs="Times New Roman"/>
        </w:rPr>
        <w:t>, Erez L., Oron D., Alon U., Hanoch G., Erez G., Ben-Dor G. and Levin A.L., “Effect of re-shock on Richtmyer-Meshkov mixing - An experimental, numerical and theoretical study”, Proceedings of the 6</w:t>
      </w:r>
      <w:r w:rsidRPr="00475D64">
        <w:rPr>
          <w:rFonts w:ascii="Times New Roman" w:hAnsi="Times New Roman" w:cs="Times New Roman"/>
          <w:vertAlign w:val="superscript"/>
        </w:rPr>
        <w:t>th</w:t>
      </w:r>
      <w:r w:rsidRPr="00475D64">
        <w:rPr>
          <w:rFonts w:ascii="Times New Roman" w:hAnsi="Times New Roman" w:cs="Times New Roman"/>
        </w:rPr>
        <w:t xml:space="preserve"> International Workshop on Compressible Turbulent Mixing, Marseille, France, Ed. G. Jourdan and L. Houas, 464. 1997.</w:t>
      </w:r>
    </w:p>
    <w:p w:rsidR="00453940" w:rsidRPr="00475D64" w:rsidRDefault="00453940" w:rsidP="00526F70">
      <w:pPr>
        <w:ind w:right="-8"/>
        <w:jc w:val="both"/>
        <w:rPr>
          <w:rFonts w:ascii="Times New Roman" w:hAnsi="Times New Roman" w:cs="Times New Roman"/>
        </w:rPr>
      </w:pPr>
    </w:p>
    <w:p w:rsidR="00453940" w:rsidRPr="00475D64" w:rsidRDefault="00453940" w:rsidP="00526F70">
      <w:pPr>
        <w:numPr>
          <w:ilvl w:val="0"/>
          <w:numId w:val="3"/>
        </w:numPr>
        <w:tabs>
          <w:tab w:val="clear" w:pos="720"/>
        </w:tabs>
        <w:ind w:left="567" w:right="-8" w:hanging="567"/>
        <w:jc w:val="both"/>
        <w:rPr>
          <w:rFonts w:ascii="Times New Roman" w:hAnsi="Times New Roman" w:cs="Times New Roman"/>
        </w:rPr>
      </w:pPr>
      <w:r w:rsidRPr="00475D64">
        <w:rPr>
          <w:rFonts w:ascii="Times New Roman" w:hAnsi="Times New Roman" w:cs="Times New Roman"/>
          <w:b/>
          <w:bCs/>
          <w:lang w:val="sv-SE"/>
        </w:rPr>
        <w:t>Sadot O.</w:t>
      </w:r>
      <w:r w:rsidRPr="00475D64">
        <w:rPr>
          <w:rFonts w:ascii="Times New Roman" w:hAnsi="Times New Roman" w:cs="Times New Roman"/>
          <w:lang w:val="sv-SE"/>
        </w:rPr>
        <w:t xml:space="preserve">, Yosef-Hai A., Rikanati A., Kartoon D., Oron D., Arazi L., Levin A.L., Sarid E., Ben-Dor G. and Shvarts D., </w:t>
      </w:r>
      <w:r w:rsidRPr="00475D64">
        <w:rPr>
          <w:rFonts w:ascii="Times New Roman" w:hAnsi="Times New Roman" w:cs="Times New Roman"/>
        </w:rPr>
        <w:t>“The dependence of the Richtmyer-Meshkov instability on the Atwood number and dimensionality - Theory and experiments”, Proceedings of the ICHSPP24 2000.</w:t>
      </w:r>
    </w:p>
    <w:p w:rsidR="00453940" w:rsidRPr="00475D64" w:rsidRDefault="00453940" w:rsidP="00526F70">
      <w:pPr>
        <w:ind w:right="-8"/>
        <w:jc w:val="both"/>
        <w:rPr>
          <w:rFonts w:ascii="Times New Roman" w:hAnsi="Times New Roman" w:cs="Times New Roman"/>
        </w:rPr>
      </w:pPr>
    </w:p>
    <w:p w:rsidR="00453940" w:rsidRPr="00475D64" w:rsidRDefault="00453940" w:rsidP="00526F70">
      <w:pPr>
        <w:numPr>
          <w:ilvl w:val="0"/>
          <w:numId w:val="3"/>
        </w:numPr>
        <w:tabs>
          <w:tab w:val="clear" w:pos="720"/>
        </w:tabs>
        <w:ind w:left="567" w:right="-8" w:hanging="567"/>
        <w:jc w:val="both"/>
        <w:rPr>
          <w:rFonts w:ascii="Times New Roman" w:hAnsi="Times New Roman" w:cs="Times New Roman"/>
        </w:rPr>
      </w:pPr>
      <w:r w:rsidRPr="00475D64">
        <w:rPr>
          <w:rFonts w:ascii="Times New Roman" w:hAnsi="Times New Roman" w:cs="Times New Roman"/>
        </w:rPr>
        <w:t xml:space="preserve">Shvarts D., Oron D., Kartoon D., </w:t>
      </w:r>
      <w:r w:rsidRPr="00475D64">
        <w:rPr>
          <w:rFonts w:ascii="Times New Roman" w:hAnsi="Times New Roman" w:cs="Times New Roman"/>
          <w:b/>
          <w:bCs/>
        </w:rPr>
        <w:t>Sadot O.</w:t>
      </w:r>
      <w:r w:rsidRPr="00475D64">
        <w:rPr>
          <w:rFonts w:ascii="Times New Roman" w:hAnsi="Times New Roman" w:cs="Times New Roman"/>
        </w:rPr>
        <w:t>, Srebro Y., Yadvab Y., Ofer D., Levin A.L., Sarid E., Ben-Dor G., Erez L., Erez G., Yosef-Hai A. and Alon U., “Scaling laws of nonlinear Rayleigh-Taylor and Richtmyer-Meshkov instabilities in to and three dimension”, Proceedings of the Inertial Fusion and Space Application Conference, Elsevier Press, 2000.</w:t>
      </w:r>
    </w:p>
    <w:p w:rsidR="00453940" w:rsidRPr="00475D64" w:rsidRDefault="00453940" w:rsidP="00526F70">
      <w:pPr>
        <w:autoSpaceDE w:val="0"/>
        <w:autoSpaceDN w:val="0"/>
        <w:ind w:left="567" w:right="-8"/>
        <w:jc w:val="both"/>
        <w:rPr>
          <w:rFonts w:ascii="Times New Roman" w:hAnsi="Times New Roman" w:cs="Times New Roman"/>
        </w:rPr>
      </w:pPr>
    </w:p>
    <w:p w:rsidR="00453940" w:rsidRPr="00475D64" w:rsidRDefault="00453940" w:rsidP="00526F70">
      <w:pPr>
        <w:numPr>
          <w:ilvl w:val="0"/>
          <w:numId w:val="3"/>
        </w:numPr>
        <w:tabs>
          <w:tab w:val="clear" w:pos="720"/>
        </w:tabs>
        <w:autoSpaceDE w:val="0"/>
        <w:autoSpaceDN w:val="0"/>
        <w:ind w:left="567" w:right="-8" w:hanging="567"/>
        <w:jc w:val="both"/>
        <w:rPr>
          <w:rFonts w:ascii="Times New Roman" w:hAnsi="Times New Roman" w:cs="Times New Roman"/>
        </w:rPr>
      </w:pPr>
      <w:r w:rsidRPr="00475D64">
        <w:rPr>
          <w:rFonts w:ascii="Times New Roman" w:hAnsi="Times New Roman" w:cs="Times New Roman"/>
          <w:lang w:val="sv-SE"/>
        </w:rPr>
        <w:t xml:space="preserve">Shvarts D., Alon U., Oron D., Kartoon D., Rikanati A., </w:t>
      </w:r>
      <w:r w:rsidRPr="00475D64">
        <w:rPr>
          <w:rFonts w:ascii="Times New Roman" w:hAnsi="Times New Roman" w:cs="Times New Roman"/>
          <w:b/>
          <w:bCs/>
          <w:lang w:val="sv-SE"/>
        </w:rPr>
        <w:t>Sadot O</w:t>
      </w:r>
      <w:r w:rsidRPr="00475D64">
        <w:rPr>
          <w:rFonts w:ascii="Times New Roman" w:hAnsi="Times New Roman" w:cs="Times New Roman"/>
          <w:lang w:val="sv-SE"/>
        </w:rPr>
        <w:t xml:space="preserve">., Arazi L., Ben-Dor G., Erez L., Ofer D., Yosef-Hai A., Levin A.L. and Yadvab Y., </w:t>
      </w:r>
      <w:r w:rsidRPr="00475D64">
        <w:rPr>
          <w:rFonts w:ascii="Times New Roman" w:hAnsi="Times New Roman" w:cs="Times New Roman"/>
        </w:rPr>
        <w:t>“Scaling laws of nonlinear Rayleigh-Taylor and Richtmyer-Meshkov instabilities in two and three dimensions”, Proceedings of the European Conference Laser Interaction Matter Prague, Check Republic, 2000.</w:t>
      </w:r>
    </w:p>
    <w:p w:rsidR="00453940" w:rsidRPr="00475D64" w:rsidRDefault="00453940" w:rsidP="00526F70">
      <w:pPr>
        <w:autoSpaceDE w:val="0"/>
        <w:autoSpaceDN w:val="0"/>
        <w:ind w:left="567" w:right="-8" w:hanging="567"/>
        <w:jc w:val="both"/>
        <w:rPr>
          <w:rFonts w:ascii="Times New Roman" w:hAnsi="Times New Roman" w:cs="Times New Roman"/>
        </w:rPr>
      </w:pPr>
    </w:p>
    <w:p w:rsidR="00453940" w:rsidRPr="00475D64" w:rsidRDefault="00453940" w:rsidP="00526F70">
      <w:pPr>
        <w:numPr>
          <w:ilvl w:val="0"/>
          <w:numId w:val="3"/>
        </w:numPr>
        <w:tabs>
          <w:tab w:val="clear" w:pos="720"/>
        </w:tabs>
        <w:autoSpaceDE w:val="0"/>
        <w:autoSpaceDN w:val="0"/>
        <w:ind w:left="567" w:right="-8" w:hanging="567"/>
        <w:jc w:val="both"/>
      </w:pPr>
      <w:r w:rsidRPr="00475D64">
        <w:rPr>
          <w:b/>
          <w:bCs/>
        </w:rPr>
        <w:t>Sadot O</w:t>
      </w:r>
      <w:r w:rsidRPr="00475D64">
        <w:t>., Yosef-Hai A., Rikanati A., Kartoon D., Oron D., Arazi L., Levin A.L., Sarid E., Ben-Dor G. and Shvarts D., “The dependence of the Richtmyer-Meshkov instability on the Atwood number and the dimensionality - theory and experiments”, Proceedings of the 24</w:t>
      </w:r>
      <w:r w:rsidRPr="00475D64">
        <w:rPr>
          <w:vertAlign w:val="superscript"/>
        </w:rPr>
        <w:t>th</w:t>
      </w:r>
      <w:r w:rsidRPr="00475D64">
        <w:t xml:space="preserve"> International Congress on High Speed Photography and Photonics, Sendai, Japan, 2000. </w:t>
      </w:r>
    </w:p>
    <w:p w:rsidR="00453940" w:rsidRPr="00475D64" w:rsidRDefault="00453940" w:rsidP="00526F70">
      <w:pPr>
        <w:autoSpaceDE w:val="0"/>
        <w:autoSpaceDN w:val="0"/>
        <w:ind w:right="-8"/>
        <w:jc w:val="both"/>
      </w:pPr>
    </w:p>
    <w:p w:rsidR="00453940" w:rsidRPr="00475D64" w:rsidRDefault="00453940" w:rsidP="00526F70">
      <w:pPr>
        <w:numPr>
          <w:ilvl w:val="0"/>
          <w:numId w:val="3"/>
        </w:numPr>
        <w:tabs>
          <w:tab w:val="clear" w:pos="720"/>
        </w:tabs>
        <w:ind w:left="567" w:right="-8" w:hanging="567"/>
        <w:jc w:val="both"/>
        <w:rPr>
          <w:rFonts w:ascii="Times New Roman" w:hAnsi="Times New Roman" w:cs="Times New Roman"/>
        </w:rPr>
      </w:pPr>
      <w:r w:rsidRPr="00475D64">
        <w:rPr>
          <w:rFonts w:ascii="Times New Roman" w:hAnsi="Times New Roman" w:cs="Times New Roman"/>
        </w:rPr>
        <w:lastRenderedPageBreak/>
        <w:t xml:space="preserve">Shvarts D., </w:t>
      </w:r>
      <w:r w:rsidRPr="00475D64">
        <w:rPr>
          <w:rFonts w:ascii="Times New Roman" w:hAnsi="Times New Roman" w:cs="Times New Roman"/>
          <w:b/>
          <w:bCs/>
        </w:rPr>
        <w:t>Sadot O.</w:t>
      </w:r>
      <w:r w:rsidRPr="00475D64">
        <w:rPr>
          <w:rFonts w:ascii="Times New Roman" w:hAnsi="Times New Roman" w:cs="Times New Roman"/>
        </w:rPr>
        <w:t xml:space="preserve">, Oron D., Rikanati A. and Alon U., “Shock induced instability of interfaces”, in “Handbook of Shock Waves”, Eds. G. Ben-Dor O. Igra </w:t>
      </w:r>
      <w:r w:rsidR="00FB4849" w:rsidRPr="00475D64">
        <w:rPr>
          <w:rFonts w:ascii="Times New Roman" w:hAnsi="Times New Roman" w:cs="Times New Roman"/>
        </w:rPr>
        <w:t>&amp;</w:t>
      </w:r>
      <w:r w:rsidRPr="00475D64">
        <w:rPr>
          <w:rFonts w:ascii="Times New Roman" w:hAnsi="Times New Roman" w:cs="Times New Roman"/>
        </w:rPr>
        <w:t xml:space="preserve"> T. Elperin, Academic Press, 490-540, 2001.</w:t>
      </w:r>
    </w:p>
    <w:p w:rsidR="00453940" w:rsidRPr="00475D64" w:rsidRDefault="00453940" w:rsidP="00526F70">
      <w:pPr>
        <w:autoSpaceDE w:val="0"/>
        <w:autoSpaceDN w:val="0"/>
        <w:ind w:left="567" w:right="-8" w:hanging="567"/>
        <w:jc w:val="both"/>
      </w:pPr>
    </w:p>
    <w:p w:rsidR="00453940" w:rsidRPr="00475D64" w:rsidRDefault="00453940" w:rsidP="00526F70">
      <w:pPr>
        <w:numPr>
          <w:ilvl w:val="0"/>
          <w:numId w:val="3"/>
        </w:numPr>
        <w:tabs>
          <w:tab w:val="clear" w:pos="720"/>
        </w:tabs>
        <w:autoSpaceDE w:val="0"/>
        <w:autoSpaceDN w:val="0"/>
        <w:ind w:left="567" w:right="-8" w:hanging="567"/>
        <w:jc w:val="both"/>
        <w:rPr>
          <w:lang w:eastAsia="en-US"/>
        </w:rPr>
      </w:pPr>
      <w:r w:rsidRPr="00475D64">
        <w:t xml:space="preserve">Uzan L., </w:t>
      </w:r>
      <w:r w:rsidRPr="00475D64">
        <w:rPr>
          <w:b/>
          <w:bCs/>
        </w:rPr>
        <w:t>Sadot O</w:t>
      </w:r>
      <w:r w:rsidRPr="00475D64">
        <w:t>., Sarid E., Yosef-Hai A., Shvarts D. and Ben-Dor G., “Experimental investigation of the Rayleigh-Taylor instability for the high density ratio case”, Proceedings of the 9</w:t>
      </w:r>
      <w:r w:rsidRPr="00475D64">
        <w:rPr>
          <w:vertAlign w:val="superscript"/>
        </w:rPr>
        <w:t>th</w:t>
      </w:r>
      <w:r w:rsidRPr="00475D64">
        <w:t xml:space="preserve"> International Workshop on the Physics of Compressible Turbulent Mixing, Cambridge, England, 2004. </w:t>
      </w:r>
    </w:p>
    <w:p w:rsidR="00453940" w:rsidRPr="00475D64" w:rsidRDefault="00453940" w:rsidP="00526F70">
      <w:pPr>
        <w:autoSpaceDE w:val="0"/>
        <w:autoSpaceDN w:val="0"/>
        <w:ind w:left="567" w:right="-8" w:hanging="567"/>
        <w:jc w:val="both"/>
      </w:pPr>
    </w:p>
    <w:p w:rsidR="00453940" w:rsidRPr="00475D64" w:rsidRDefault="00453940" w:rsidP="00526F70">
      <w:pPr>
        <w:numPr>
          <w:ilvl w:val="0"/>
          <w:numId w:val="3"/>
        </w:numPr>
        <w:tabs>
          <w:tab w:val="clear" w:pos="720"/>
        </w:tabs>
        <w:autoSpaceDE w:val="0"/>
        <w:autoSpaceDN w:val="0"/>
        <w:ind w:left="567" w:right="-8" w:hanging="567"/>
        <w:jc w:val="both"/>
        <w:rPr>
          <w:lang w:eastAsia="en-US"/>
        </w:rPr>
      </w:pPr>
      <w:r w:rsidRPr="00475D64">
        <w:t xml:space="preserve">E. </w:t>
      </w:r>
      <w:r w:rsidR="00B61191">
        <w:t>Leinov ES</w:t>
      </w:r>
      <w:r w:rsidRPr="00475D64">
        <w:t xml:space="preserve">., Formoza A., </w:t>
      </w:r>
      <w:r w:rsidRPr="00475D64">
        <w:rPr>
          <w:b/>
          <w:bCs/>
        </w:rPr>
        <w:t>Sadot O.</w:t>
      </w:r>
      <w:r w:rsidRPr="00475D64">
        <w:t>, Sarid E., Yosef-Hai A., Kartoon D., Elbaz Y., Levin A.L., Shvarts D. and Ben-Dor G., "Investigation of the hydrodynamic instability induced by multi-acceleration of a contact surface between two fluids", Proceedings of the 9</w:t>
      </w:r>
      <w:r w:rsidRPr="00475D64">
        <w:rPr>
          <w:vertAlign w:val="superscript"/>
        </w:rPr>
        <w:t>th</w:t>
      </w:r>
      <w:r w:rsidRPr="00475D64">
        <w:t xml:space="preserve"> International Workshop on the Physics of Compressible Turbulent Mixing, Cambridge, UK, 2004. </w:t>
      </w:r>
    </w:p>
    <w:p w:rsidR="00453940" w:rsidRPr="00475D64" w:rsidRDefault="00453940" w:rsidP="00526F70">
      <w:pPr>
        <w:autoSpaceDE w:val="0"/>
        <w:autoSpaceDN w:val="0"/>
        <w:ind w:left="567" w:right="-8" w:hanging="567"/>
        <w:jc w:val="both"/>
      </w:pPr>
    </w:p>
    <w:p w:rsidR="00453940" w:rsidRPr="00475D64" w:rsidRDefault="00B61191" w:rsidP="00526F70">
      <w:pPr>
        <w:numPr>
          <w:ilvl w:val="0"/>
          <w:numId w:val="3"/>
        </w:numPr>
        <w:tabs>
          <w:tab w:val="clear" w:pos="720"/>
        </w:tabs>
        <w:autoSpaceDE w:val="0"/>
        <w:autoSpaceDN w:val="0"/>
        <w:ind w:left="567" w:right="58" w:hanging="567"/>
        <w:jc w:val="both"/>
      </w:pPr>
      <w:r>
        <w:rPr>
          <w:rFonts w:ascii="Times New Roman" w:hAnsi="Times New Roman" w:cs="Times New Roman"/>
        </w:rPr>
        <w:t>Leinov ES</w:t>
      </w:r>
      <w:r w:rsidR="00453940" w:rsidRPr="00475D64">
        <w:rPr>
          <w:rFonts w:ascii="Times New Roman" w:hAnsi="Times New Roman" w:cs="Times New Roman"/>
        </w:rPr>
        <w:t>., Formoza A</w:t>
      </w:r>
      <w:r w:rsidR="00C954B0" w:rsidRPr="00475D64">
        <w:rPr>
          <w:rFonts w:ascii="Times New Roman" w:hAnsi="Times New Roman" w:cs="Times New Roman"/>
        </w:rPr>
        <w:t>.</w:t>
      </w:r>
      <w:r w:rsidR="00453940" w:rsidRPr="00475D64">
        <w:rPr>
          <w:rFonts w:ascii="Times New Roman" w:hAnsi="Times New Roman" w:cs="Times New Roman"/>
        </w:rPr>
        <w:t xml:space="preserve">, Yosef-Hai A., Malamud G., Elbaz Y., </w:t>
      </w:r>
      <w:r w:rsidR="00453940" w:rsidRPr="00475D64">
        <w:rPr>
          <w:rFonts w:ascii="Times New Roman" w:hAnsi="Times New Roman" w:cs="Times New Roman"/>
          <w:b/>
          <w:bCs/>
        </w:rPr>
        <w:t>Sadot O.,</w:t>
      </w:r>
      <w:r w:rsidR="00453940" w:rsidRPr="00475D64">
        <w:rPr>
          <w:rFonts w:ascii="Times New Roman" w:hAnsi="Times New Roman" w:cs="Times New Roman"/>
        </w:rPr>
        <w:br/>
        <w:t xml:space="preserve"> Levin A.L., Shvarts D. and Ben-Dor G., Investigation of the hydrodynamic instability induced by a multiple acceleration of a contact surface between two fluids, Proceedings of the ISSW25, 2005 </w:t>
      </w:r>
    </w:p>
    <w:p w:rsidR="00453940" w:rsidRPr="00475D64" w:rsidRDefault="00453940" w:rsidP="00526F70">
      <w:pPr>
        <w:autoSpaceDE w:val="0"/>
        <w:autoSpaceDN w:val="0"/>
        <w:ind w:left="567" w:right="58" w:hanging="567"/>
        <w:jc w:val="both"/>
      </w:pPr>
    </w:p>
    <w:p w:rsidR="00453940" w:rsidRPr="00475D64" w:rsidRDefault="00453940" w:rsidP="00526F70">
      <w:pPr>
        <w:numPr>
          <w:ilvl w:val="0"/>
          <w:numId w:val="3"/>
        </w:numPr>
        <w:tabs>
          <w:tab w:val="clear" w:pos="720"/>
        </w:tabs>
        <w:autoSpaceDE w:val="0"/>
        <w:autoSpaceDN w:val="0"/>
        <w:ind w:left="567" w:right="58" w:hanging="567"/>
        <w:jc w:val="both"/>
      </w:pPr>
      <w:r w:rsidRPr="00475D64">
        <w:t xml:space="preserve">Formoza A., </w:t>
      </w:r>
      <w:r w:rsidR="00B61191">
        <w:t>Leinov ES</w:t>
      </w:r>
      <w:r w:rsidRPr="00475D64">
        <w:t xml:space="preserve">., </w:t>
      </w:r>
      <w:r w:rsidRPr="00475D64">
        <w:rPr>
          <w:b/>
          <w:bCs/>
        </w:rPr>
        <w:t>Sadot O.,</w:t>
      </w:r>
      <w:r w:rsidRPr="00475D64">
        <w:t xml:space="preserve"> Malamud G., Elbaz Y., Levin A., Shvarts D. and Ben-Dor G., “Experimental investigation of the influence of the initial conditions on the development of random-mode perturbations in Richtmyer-Meshkov instability”, </w:t>
      </w:r>
      <w:r w:rsidRPr="00475D64">
        <w:rPr>
          <w:rFonts w:ascii="Times New Roman" w:hAnsi="Times New Roman" w:cs="Times New Roman"/>
        </w:rPr>
        <w:t xml:space="preserve">Proceedings of the </w:t>
      </w:r>
      <w:r w:rsidRPr="00475D64">
        <w:t>10</w:t>
      </w:r>
      <w:r w:rsidRPr="00475D64">
        <w:rPr>
          <w:vertAlign w:val="superscript"/>
        </w:rPr>
        <w:t>th</w:t>
      </w:r>
      <w:r w:rsidRPr="00475D64">
        <w:t xml:space="preserve"> International Workshop on the Physics of Compressible Turbulent Mixing-IWPCTM 10, Paris, France, 2006. </w:t>
      </w:r>
    </w:p>
    <w:p w:rsidR="00453940" w:rsidRPr="00475D64" w:rsidRDefault="00453940" w:rsidP="00526F70">
      <w:pPr>
        <w:autoSpaceDE w:val="0"/>
        <w:autoSpaceDN w:val="0"/>
        <w:ind w:left="567" w:right="58" w:hanging="567"/>
        <w:jc w:val="both"/>
      </w:pPr>
    </w:p>
    <w:p w:rsidR="00453940" w:rsidRPr="00475D64" w:rsidRDefault="00B61191" w:rsidP="00526F70">
      <w:pPr>
        <w:numPr>
          <w:ilvl w:val="0"/>
          <w:numId w:val="3"/>
        </w:numPr>
        <w:tabs>
          <w:tab w:val="clear" w:pos="720"/>
        </w:tabs>
        <w:autoSpaceDE w:val="0"/>
        <w:autoSpaceDN w:val="0"/>
        <w:ind w:left="567" w:right="58" w:hanging="567"/>
        <w:jc w:val="both"/>
        <w:rPr>
          <w:lang w:eastAsia="en-US"/>
        </w:rPr>
      </w:pPr>
      <w:r>
        <w:t>Leinov ES</w:t>
      </w:r>
      <w:r w:rsidR="00453940" w:rsidRPr="00475D64">
        <w:t xml:space="preserve">., Formoza A., </w:t>
      </w:r>
      <w:r w:rsidR="00453940" w:rsidRPr="00475D64">
        <w:rPr>
          <w:b/>
          <w:bCs/>
        </w:rPr>
        <w:t>Sadot O.,</w:t>
      </w:r>
      <w:r w:rsidR="00453940" w:rsidRPr="00475D64">
        <w:t xml:space="preserve"> Malamud G., Elbaz Y., Levin A., Shvarts D. and Ben-Dor G., ”Experimental investigation of Richtmyer-Meshkov instability-induced turbulent mixing with multiple accelerations”, </w:t>
      </w:r>
      <w:r w:rsidR="00453940" w:rsidRPr="00475D64">
        <w:rPr>
          <w:rFonts w:ascii="Times New Roman" w:hAnsi="Times New Roman" w:cs="Times New Roman"/>
        </w:rPr>
        <w:t xml:space="preserve">Proceedings of the </w:t>
      </w:r>
      <w:r w:rsidR="00453940" w:rsidRPr="00475D64">
        <w:t>10</w:t>
      </w:r>
      <w:r w:rsidR="00453940" w:rsidRPr="00475D64">
        <w:rPr>
          <w:vertAlign w:val="superscript"/>
        </w:rPr>
        <w:t>th</w:t>
      </w:r>
      <w:r w:rsidR="00453940" w:rsidRPr="00475D64">
        <w:t xml:space="preserve"> International Workshop on the Physics of Compressible Turbulent Mixing-IWPCTM 10, Paris, France, 2006. </w:t>
      </w:r>
    </w:p>
    <w:p w:rsidR="00453940" w:rsidRPr="00475D64" w:rsidRDefault="00453940" w:rsidP="00526F70">
      <w:pPr>
        <w:autoSpaceDE w:val="0"/>
        <w:autoSpaceDN w:val="0"/>
        <w:ind w:left="567" w:right="58" w:hanging="567"/>
        <w:jc w:val="both"/>
      </w:pPr>
    </w:p>
    <w:p w:rsidR="00453940" w:rsidRPr="00475D64" w:rsidRDefault="00453940" w:rsidP="00526F70">
      <w:pPr>
        <w:numPr>
          <w:ilvl w:val="0"/>
          <w:numId w:val="3"/>
        </w:numPr>
        <w:tabs>
          <w:tab w:val="clear" w:pos="720"/>
        </w:tabs>
        <w:autoSpaceDE w:val="0"/>
        <w:autoSpaceDN w:val="0"/>
        <w:ind w:left="567" w:right="58" w:hanging="567"/>
        <w:jc w:val="both"/>
      </w:pPr>
      <w:r w:rsidRPr="00475D64">
        <w:t xml:space="preserve">Malamud G., Elbaz Y., </w:t>
      </w:r>
      <w:r w:rsidRPr="00475D64">
        <w:rPr>
          <w:b/>
          <w:bCs/>
        </w:rPr>
        <w:t>Sadot O.,</w:t>
      </w:r>
      <w:r w:rsidRPr="00475D64">
        <w:t xml:space="preserve"> </w:t>
      </w:r>
      <w:r w:rsidR="00B61191">
        <w:t>Leinov ES</w:t>
      </w:r>
      <w:r w:rsidRPr="00475D64">
        <w:t xml:space="preserve">., Formoza A., Shvarts D. and Ben-Dor G., “Shock wave interaction with a turbulent mixing zone - numerical simulations and theoretical modeling”, </w:t>
      </w:r>
      <w:r w:rsidRPr="00475D64">
        <w:rPr>
          <w:rFonts w:ascii="Times New Roman" w:hAnsi="Times New Roman" w:cs="Times New Roman"/>
        </w:rPr>
        <w:t xml:space="preserve">Proceedings of the </w:t>
      </w:r>
      <w:r w:rsidRPr="00475D64">
        <w:t>10</w:t>
      </w:r>
      <w:r w:rsidRPr="00475D64">
        <w:rPr>
          <w:vertAlign w:val="superscript"/>
        </w:rPr>
        <w:t>th</w:t>
      </w:r>
      <w:r w:rsidRPr="00475D64">
        <w:t xml:space="preserve"> International Workshop on the Physics of Compressible Turbulent Mixing-IWPCTM 10, Paris, France, 2006. </w:t>
      </w:r>
    </w:p>
    <w:p w:rsidR="00453940" w:rsidRPr="00475D64" w:rsidRDefault="00453940" w:rsidP="00526F70">
      <w:pPr>
        <w:autoSpaceDE w:val="0"/>
        <w:autoSpaceDN w:val="0"/>
        <w:ind w:left="567" w:right="58" w:hanging="567"/>
        <w:jc w:val="both"/>
        <w:rPr>
          <w:lang w:eastAsia="en-US"/>
        </w:rPr>
      </w:pPr>
    </w:p>
    <w:p w:rsidR="00453940" w:rsidRPr="00475D64" w:rsidRDefault="00453940" w:rsidP="00526F70">
      <w:pPr>
        <w:numPr>
          <w:ilvl w:val="0"/>
          <w:numId w:val="3"/>
        </w:numPr>
        <w:tabs>
          <w:tab w:val="clear" w:pos="720"/>
        </w:tabs>
        <w:autoSpaceDE w:val="0"/>
        <w:autoSpaceDN w:val="0"/>
        <w:ind w:left="567" w:right="58" w:hanging="567"/>
        <w:jc w:val="both"/>
      </w:pPr>
      <w:r w:rsidRPr="00475D64">
        <w:rPr>
          <w:lang w:eastAsia="en-US"/>
        </w:rPr>
        <w:t xml:space="preserve">Rikanati A., </w:t>
      </w:r>
      <w:r w:rsidRPr="00475D64">
        <w:rPr>
          <w:b/>
          <w:bCs/>
          <w:lang w:eastAsia="en-US"/>
        </w:rPr>
        <w:t>Sadot O.,</w:t>
      </w:r>
      <w:r w:rsidRPr="00475D64">
        <w:rPr>
          <w:lang w:eastAsia="en-US"/>
        </w:rPr>
        <w:t xml:space="preserve"> Ben-Dor G., Shvarts D., Kuribayashi T. and Takayama K., </w:t>
      </w:r>
      <w:r w:rsidRPr="00475D64">
        <w:rPr>
          <w:rtl/>
          <w:lang w:val="en-GB" w:eastAsia="en-US"/>
        </w:rPr>
        <w:t>“</w:t>
      </w:r>
      <w:r w:rsidRPr="00475D64">
        <w:rPr>
          <w:lang w:eastAsia="en-US"/>
        </w:rPr>
        <w:t>On the shock-wave Mach-reflection slip-stream instability, a shear-flow turbulent mixing phenomenon</w:t>
      </w:r>
      <w:r w:rsidRPr="00475D64">
        <w:rPr>
          <w:rtl/>
          <w:lang w:val="en-GB" w:eastAsia="en-US"/>
        </w:rPr>
        <w:t>”</w:t>
      </w:r>
      <w:r w:rsidRPr="00475D64">
        <w:rPr>
          <w:lang w:eastAsia="en-US"/>
        </w:rPr>
        <w:t xml:space="preserve">, </w:t>
      </w:r>
      <w:r w:rsidRPr="00475D64">
        <w:rPr>
          <w:rFonts w:ascii="Times New Roman" w:hAnsi="Times New Roman" w:cs="Times New Roman"/>
        </w:rPr>
        <w:t xml:space="preserve">Proceedings of the </w:t>
      </w:r>
      <w:r w:rsidRPr="00475D64">
        <w:t>10</w:t>
      </w:r>
      <w:r w:rsidRPr="00475D64">
        <w:rPr>
          <w:vertAlign w:val="superscript"/>
        </w:rPr>
        <w:t>th</w:t>
      </w:r>
      <w:r w:rsidRPr="00475D64">
        <w:t xml:space="preserve"> International Workshop on the Physics of Compressible Turbulent Mixing-IWPCTM 10, Paris, France, 2006. </w:t>
      </w:r>
    </w:p>
    <w:p w:rsidR="00453940" w:rsidRPr="00475D64" w:rsidRDefault="00453940" w:rsidP="00526F70">
      <w:pPr>
        <w:autoSpaceDE w:val="0"/>
        <w:autoSpaceDN w:val="0"/>
        <w:ind w:left="567" w:right="58" w:hanging="567"/>
        <w:jc w:val="both"/>
      </w:pPr>
    </w:p>
    <w:p w:rsidR="00453940" w:rsidRPr="00475D64" w:rsidRDefault="00453940" w:rsidP="00526F70">
      <w:pPr>
        <w:numPr>
          <w:ilvl w:val="0"/>
          <w:numId w:val="3"/>
        </w:numPr>
        <w:tabs>
          <w:tab w:val="clear" w:pos="720"/>
        </w:tabs>
        <w:autoSpaceDE w:val="0"/>
        <w:autoSpaceDN w:val="0"/>
        <w:ind w:left="567" w:right="58" w:hanging="567"/>
        <w:jc w:val="both"/>
      </w:pPr>
      <w:r w:rsidRPr="00475D64">
        <w:t xml:space="preserve">Uzan L., </w:t>
      </w:r>
      <w:r w:rsidRPr="00475D64">
        <w:rPr>
          <w:b/>
          <w:bCs/>
        </w:rPr>
        <w:t>Sadot O.</w:t>
      </w:r>
      <w:r w:rsidRPr="00475D64">
        <w:t xml:space="preserve">, Yosef-Hai A., Levin A.L., Sarid E., Ben-Dor G. and Shvarts D., “Experimental investigation of the Rayleigh-Taylor instability for the Atwood number = 1 Case”, </w:t>
      </w:r>
      <w:r w:rsidRPr="00475D64">
        <w:rPr>
          <w:rFonts w:ascii="Times New Roman" w:hAnsi="Times New Roman" w:cs="Times New Roman"/>
        </w:rPr>
        <w:t xml:space="preserve">Proceedings of the </w:t>
      </w:r>
      <w:r w:rsidRPr="00475D64">
        <w:t>10</w:t>
      </w:r>
      <w:r w:rsidRPr="00475D64">
        <w:rPr>
          <w:vertAlign w:val="superscript"/>
        </w:rPr>
        <w:t>th</w:t>
      </w:r>
      <w:r w:rsidRPr="00475D64">
        <w:t xml:space="preserve"> International Workshop on the Physics of Compressible Turbulent Mixing-IWPCTM 10, Paris, France, 2006. </w:t>
      </w:r>
    </w:p>
    <w:p w:rsidR="00453940" w:rsidRPr="00475D64" w:rsidRDefault="00453940" w:rsidP="00526F70">
      <w:pPr>
        <w:ind w:left="567" w:right="58" w:hanging="567"/>
        <w:jc w:val="both"/>
        <w:rPr>
          <w:rFonts w:ascii="Times New Roman" w:hAnsi="Times New Roman" w:cs="Times New Roman"/>
          <w:bCs/>
        </w:rPr>
      </w:pPr>
    </w:p>
    <w:p w:rsidR="00453940" w:rsidRPr="00475D64" w:rsidRDefault="00B61191" w:rsidP="00BF79C2">
      <w:pPr>
        <w:numPr>
          <w:ilvl w:val="0"/>
          <w:numId w:val="3"/>
        </w:numPr>
        <w:tabs>
          <w:tab w:val="clear" w:pos="720"/>
        </w:tabs>
        <w:autoSpaceDE w:val="0"/>
        <w:autoSpaceDN w:val="0"/>
        <w:ind w:left="567" w:right="58" w:hanging="567"/>
        <w:jc w:val="both"/>
        <w:rPr>
          <w:rFonts w:ascii="Times New Roman" w:hAnsi="Times New Roman" w:cs="Times New Roman"/>
        </w:rPr>
      </w:pPr>
      <w:r>
        <w:rPr>
          <w:rFonts w:ascii="Times New Roman" w:hAnsi="Times New Roman" w:cs="Times New Roman"/>
          <w:bCs/>
        </w:rPr>
        <w:t>Leinov E</w:t>
      </w:r>
      <w:r w:rsidRPr="00B61191">
        <w:rPr>
          <w:rFonts w:ascii="Times New Roman" w:hAnsi="Times New Roman" w:cs="Times New Roman"/>
          <w:bCs/>
          <w:vertAlign w:val="superscript"/>
        </w:rPr>
        <w:t>S</w:t>
      </w:r>
      <w:r w:rsidR="00453940" w:rsidRPr="00475D64">
        <w:rPr>
          <w:rFonts w:ascii="Times New Roman" w:hAnsi="Times New Roman" w:cs="Times New Roman"/>
          <w:bCs/>
        </w:rPr>
        <w:t xml:space="preserve">., Formoza A., Yosef-Hai A., Malamud G., Elbaz Y., </w:t>
      </w:r>
      <w:r w:rsidR="00453940" w:rsidRPr="00475D64">
        <w:rPr>
          <w:rFonts w:ascii="Times New Roman" w:hAnsi="Times New Roman" w:cs="Times New Roman"/>
          <w:b/>
        </w:rPr>
        <w:t>Sadot O.</w:t>
      </w:r>
      <w:r w:rsidR="00453940" w:rsidRPr="00475D64">
        <w:rPr>
          <w:rFonts w:ascii="Times New Roman" w:hAnsi="Times New Roman" w:cs="Times New Roman"/>
          <w:bCs/>
        </w:rPr>
        <w:t>,</w:t>
      </w:r>
      <w:r w:rsidR="00453940" w:rsidRPr="00475D64">
        <w:rPr>
          <w:rFonts w:ascii="Times New Roman" w:hAnsi="Times New Roman" w:cs="Times New Roman"/>
          <w:bCs/>
        </w:rPr>
        <w:br/>
        <w:t xml:space="preserve"> Levin A.L., Shvarts D. and Ben-Dor G., “Investigation of the hydrodynamic instability induced by multiple acceleration of a contact surface between two fluids”, </w:t>
      </w:r>
      <w:r w:rsidR="00453940" w:rsidRPr="00475D64">
        <w:rPr>
          <w:rFonts w:ascii="Times New Roman" w:hAnsi="Times New Roman" w:cs="Times New Roman"/>
          <w:bCs/>
        </w:rPr>
        <w:lastRenderedPageBreak/>
        <w:t xml:space="preserve">in Shock Waves, Eds. G. Jagadeesh, E. Arunan </w:t>
      </w:r>
      <w:r w:rsidR="00FB4849" w:rsidRPr="00475D64">
        <w:rPr>
          <w:rFonts w:ascii="Times New Roman" w:hAnsi="Times New Roman" w:cs="Times New Roman"/>
          <w:bCs/>
        </w:rPr>
        <w:t>&amp;</w:t>
      </w:r>
      <w:r w:rsidR="00453940" w:rsidRPr="00475D64">
        <w:rPr>
          <w:rFonts w:ascii="Times New Roman" w:hAnsi="Times New Roman" w:cs="Times New Roman"/>
          <w:bCs/>
        </w:rPr>
        <w:t xml:space="preserve"> K.P.J. Reddy, University Press (India), 485-488, 2006. </w:t>
      </w:r>
    </w:p>
    <w:p w:rsidR="00453940" w:rsidRPr="00475D64" w:rsidRDefault="00453940" w:rsidP="00526F70">
      <w:pPr>
        <w:autoSpaceDE w:val="0"/>
        <w:autoSpaceDN w:val="0"/>
        <w:ind w:right="58"/>
        <w:jc w:val="both"/>
        <w:rPr>
          <w:rFonts w:ascii="Times New Roman" w:hAnsi="Times New Roman" w:cs="Times New Roman"/>
        </w:rPr>
      </w:pPr>
    </w:p>
    <w:p w:rsidR="00453940" w:rsidRPr="00475D64" w:rsidRDefault="00453940" w:rsidP="00526F70">
      <w:pPr>
        <w:numPr>
          <w:ilvl w:val="0"/>
          <w:numId w:val="3"/>
        </w:numPr>
        <w:tabs>
          <w:tab w:val="clear" w:pos="720"/>
        </w:tabs>
        <w:autoSpaceDE w:val="0"/>
        <w:autoSpaceDN w:val="0"/>
        <w:ind w:left="567" w:right="-8" w:hanging="567"/>
        <w:jc w:val="both"/>
      </w:pPr>
      <w:r w:rsidRPr="00475D64">
        <w:t xml:space="preserve">Rikanati A., </w:t>
      </w:r>
      <w:r w:rsidRPr="00475D64">
        <w:rPr>
          <w:b/>
          <w:bCs/>
        </w:rPr>
        <w:t>Sadot O.,</w:t>
      </w:r>
      <w:r w:rsidRPr="00475D64">
        <w:t xml:space="preserve"> Ben-Dor G., Shvarts D., Kuribayashi T. and, Takayama K., "On the shock-wave Mach-reflection slip-stream instability, a shear-flow turbulent mixing phenomenon", </w:t>
      </w:r>
      <w:r w:rsidRPr="00475D64">
        <w:rPr>
          <w:rFonts w:ascii="Times New Roman" w:hAnsi="Times New Roman" w:cs="Times New Roman"/>
        </w:rPr>
        <w:t xml:space="preserve">Proceedings of the </w:t>
      </w:r>
      <w:r w:rsidRPr="00475D64">
        <w:t>26</w:t>
      </w:r>
      <w:r w:rsidRPr="00475D64">
        <w:rPr>
          <w:vertAlign w:val="superscript"/>
        </w:rPr>
        <w:t>th</w:t>
      </w:r>
      <w:r w:rsidRPr="00475D64">
        <w:t xml:space="preserve"> International Symposium on Shock Waves, Gottingen, Germany, 2007. </w:t>
      </w:r>
    </w:p>
    <w:p w:rsidR="00453940" w:rsidRPr="00475D64" w:rsidRDefault="00453940" w:rsidP="00526F70">
      <w:pPr>
        <w:ind w:left="567" w:right="-8" w:hanging="567"/>
        <w:jc w:val="both"/>
      </w:pPr>
    </w:p>
    <w:p w:rsidR="00453940" w:rsidRPr="00475D64" w:rsidRDefault="00B61191" w:rsidP="00526F70">
      <w:pPr>
        <w:numPr>
          <w:ilvl w:val="0"/>
          <w:numId w:val="3"/>
        </w:numPr>
        <w:tabs>
          <w:tab w:val="clear" w:pos="720"/>
        </w:tabs>
        <w:autoSpaceDE w:val="0"/>
        <w:autoSpaceDN w:val="0"/>
        <w:ind w:left="567" w:right="-8" w:hanging="567"/>
        <w:jc w:val="both"/>
      </w:pPr>
      <w:r>
        <w:t>Leinov E</w:t>
      </w:r>
      <w:r w:rsidRPr="00B61191">
        <w:rPr>
          <w:vertAlign w:val="superscript"/>
        </w:rPr>
        <w:t>S</w:t>
      </w:r>
      <w:r w:rsidR="00453940" w:rsidRPr="00475D64">
        <w:t xml:space="preserve">., Formoza A., </w:t>
      </w:r>
      <w:r w:rsidR="00453940" w:rsidRPr="00475D64">
        <w:rPr>
          <w:b/>
          <w:bCs/>
        </w:rPr>
        <w:t>Sadot, O.,</w:t>
      </w:r>
      <w:r w:rsidR="00453940" w:rsidRPr="00475D64">
        <w:t xml:space="preserve"> Malamud G., Elbaz Y., Levin A.L., Shvarts D. and Ben-Dor G., "Investigation of Richtmyer-Meshkov instability with multiple accelerations waves", </w:t>
      </w:r>
      <w:r w:rsidR="00453940" w:rsidRPr="00475D64">
        <w:rPr>
          <w:rFonts w:ascii="Times New Roman" w:hAnsi="Times New Roman" w:cs="Times New Roman"/>
        </w:rPr>
        <w:t xml:space="preserve">Proceedings of the </w:t>
      </w:r>
      <w:r w:rsidR="00453940" w:rsidRPr="00475D64">
        <w:t>26</w:t>
      </w:r>
      <w:r w:rsidR="00453940" w:rsidRPr="00475D64">
        <w:rPr>
          <w:vertAlign w:val="superscript"/>
        </w:rPr>
        <w:t>th</w:t>
      </w:r>
      <w:r w:rsidR="00453940" w:rsidRPr="00475D64">
        <w:t xml:space="preserve"> International Symposium on Shock Waves, Gottingen, Germany, 2007. </w:t>
      </w:r>
    </w:p>
    <w:p w:rsidR="00453940" w:rsidRPr="00475D64" w:rsidRDefault="00453940" w:rsidP="00526F70">
      <w:pPr>
        <w:autoSpaceDE w:val="0"/>
        <w:autoSpaceDN w:val="0"/>
        <w:ind w:left="567" w:right="58" w:hanging="567"/>
        <w:jc w:val="both"/>
        <w:rPr>
          <w:rFonts w:ascii="Times New Roman" w:hAnsi="Times New Roman" w:cs="Times New Roman"/>
        </w:rPr>
      </w:pPr>
    </w:p>
    <w:p w:rsidR="00453940" w:rsidRPr="00475D64" w:rsidRDefault="00453940" w:rsidP="00526F70">
      <w:pPr>
        <w:numPr>
          <w:ilvl w:val="0"/>
          <w:numId w:val="3"/>
        </w:numPr>
        <w:tabs>
          <w:tab w:val="clear" w:pos="720"/>
          <w:tab w:val="num" w:pos="567"/>
        </w:tabs>
        <w:autoSpaceDE w:val="0"/>
        <w:autoSpaceDN w:val="0"/>
        <w:ind w:left="567" w:right="58" w:hanging="567"/>
        <w:jc w:val="both"/>
      </w:pPr>
      <w:r w:rsidRPr="00475D64">
        <w:rPr>
          <w:b/>
          <w:bCs/>
        </w:rPr>
        <w:t>Sadot</w:t>
      </w:r>
      <w:r w:rsidRPr="00475D64">
        <w:t xml:space="preserve"> </w:t>
      </w:r>
      <w:r w:rsidRPr="00475D64">
        <w:rPr>
          <w:b/>
          <w:bCs/>
        </w:rPr>
        <w:t xml:space="preserve">O., </w:t>
      </w:r>
      <w:r w:rsidRPr="00475D64">
        <w:t>Schenker A., Anteby I. and Ben-Dor G., "A novel exploding wire based experimental facility for investigating small scale blast wave scenarios", Proceedings of the international conference on the Military Aspect of Blast and Shock, Oslo, Norway, 2008.</w:t>
      </w:r>
    </w:p>
    <w:p w:rsidR="00453940" w:rsidRPr="00475D64" w:rsidRDefault="00453940" w:rsidP="00526F70">
      <w:pPr>
        <w:autoSpaceDE w:val="0"/>
        <w:autoSpaceDN w:val="0"/>
        <w:ind w:left="567" w:right="58"/>
        <w:jc w:val="both"/>
      </w:pPr>
    </w:p>
    <w:p w:rsidR="00453940" w:rsidRPr="00475D64" w:rsidRDefault="00453940" w:rsidP="00526F70">
      <w:pPr>
        <w:numPr>
          <w:ilvl w:val="0"/>
          <w:numId w:val="3"/>
        </w:numPr>
        <w:tabs>
          <w:tab w:val="clear" w:pos="720"/>
          <w:tab w:val="num" w:pos="567"/>
        </w:tabs>
        <w:autoSpaceDE w:val="0"/>
        <w:autoSpaceDN w:val="0"/>
        <w:ind w:left="567" w:right="58" w:hanging="567"/>
        <w:jc w:val="both"/>
      </w:pPr>
      <w:r w:rsidRPr="00475D64">
        <w:rPr>
          <w:b/>
          <w:bCs/>
        </w:rPr>
        <w:t>Sadot O</w:t>
      </w:r>
      <w:r w:rsidRPr="00475D64">
        <w:t>, Glazer E., Ben-Dor G., Britan A, Chaudhuri A., Hadjadj A., "Study on the shock-cylinder interaction", Proceedings of the 19</w:t>
      </w:r>
      <w:r w:rsidRPr="00475D64">
        <w:rPr>
          <w:vertAlign w:val="superscript"/>
        </w:rPr>
        <w:t>th</w:t>
      </w:r>
      <w:r w:rsidRPr="00475D64">
        <w:t xml:space="preserve"> International Shock Interaction Symposium, Moscow, Russia 2010.</w:t>
      </w:r>
    </w:p>
    <w:p w:rsidR="00453940" w:rsidRPr="00475D64" w:rsidRDefault="00453940" w:rsidP="00526F70">
      <w:pPr>
        <w:autoSpaceDE w:val="0"/>
        <w:autoSpaceDN w:val="0"/>
        <w:ind w:left="567" w:right="58"/>
        <w:jc w:val="both"/>
      </w:pPr>
    </w:p>
    <w:p w:rsidR="00453940" w:rsidRPr="00475D64" w:rsidRDefault="00453940" w:rsidP="00526F70">
      <w:pPr>
        <w:numPr>
          <w:ilvl w:val="0"/>
          <w:numId w:val="3"/>
        </w:numPr>
        <w:tabs>
          <w:tab w:val="clear" w:pos="720"/>
          <w:tab w:val="num" w:pos="567"/>
        </w:tabs>
        <w:autoSpaceDE w:val="0"/>
        <w:autoSpaceDN w:val="0"/>
        <w:ind w:left="567" w:right="58" w:hanging="567"/>
        <w:jc w:val="both"/>
      </w:pPr>
      <w:r w:rsidRPr="00475D64">
        <w:t xml:space="preserve">Chaudhuri, A., Hadjadj A.., </w:t>
      </w:r>
      <w:r w:rsidRPr="00475D64">
        <w:rPr>
          <w:b/>
          <w:bCs/>
        </w:rPr>
        <w:t>Sadot O.</w:t>
      </w:r>
      <w:r w:rsidRPr="00475D64">
        <w:t xml:space="preserve"> and Ben-Dor G., "Numerical study of moving shock waves interacting with array of cylinders</w:t>
      </w:r>
      <w:r w:rsidR="00FB4849" w:rsidRPr="00475D64">
        <w:t>", Proceedings of the 19</w:t>
      </w:r>
      <w:r w:rsidR="00FB4849" w:rsidRPr="00475D64">
        <w:rPr>
          <w:vertAlign w:val="superscript"/>
        </w:rPr>
        <w:t>th</w:t>
      </w:r>
      <w:r w:rsidRPr="00475D64">
        <w:t xml:space="preserve"> International Shock Interaction Symposium, Moscow, Russia 2010.</w:t>
      </w:r>
    </w:p>
    <w:p w:rsidR="00453940" w:rsidRPr="00475D64" w:rsidRDefault="00453940" w:rsidP="00526F70">
      <w:pPr>
        <w:autoSpaceDE w:val="0"/>
        <w:autoSpaceDN w:val="0"/>
        <w:ind w:left="567" w:right="58" w:hanging="567"/>
        <w:jc w:val="both"/>
      </w:pPr>
    </w:p>
    <w:p w:rsidR="00453940" w:rsidRPr="00475D64" w:rsidRDefault="00453940" w:rsidP="00BF79C2">
      <w:pPr>
        <w:numPr>
          <w:ilvl w:val="0"/>
          <w:numId w:val="3"/>
        </w:numPr>
        <w:tabs>
          <w:tab w:val="clear" w:pos="720"/>
          <w:tab w:val="num" w:pos="567"/>
        </w:tabs>
        <w:autoSpaceDE w:val="0"/>
        <w:autoSpaceDN w:val="0"/>
        <w:ind w:left="567" w:right="58" w:hanging="567"/>
        <w:jc w:val="both"/>
        <w:rPr>
          <w:lang w:val="nl-NL"/>
        </w:rPr>
      </w:pPr>
      <w:r w:rsidRPr="00475D64">
        <w:t xml:space="preserve">Anteby I., </w:t>
      </w:r>
      <w:r w:rsidRPr="00475D64">
        <w:rPr>
          <w:b/>
        </w:rPr>
        <w:t>Sadot O</w:t>
      </w:r>
      <w:r w:rsidRPr="00475D64">
        <w:t xml:space="preserve">., Koyfman A., Shapiro E., Ram O., Bushusha E. and Ben-Dor G., "Experimental investigation of the mechanical properties of </w:t>
      </w:r>
      <w:r w:rsidR="00BF79C2" w:rsidRPr="00475D64">
        <w:t xml:space="preserve">aluminum </w:t>
      </w:r>
      <w:r w:rsidRPr="00475D64">
        <w:t>foam under dynamic Load", Proceedings of the 21</w:t>
      </w:r>
      <w:r w:rsidRPr="00475D64">
        <w:rPr>
          <w:vertAlign w:val="superscript"/>
        </w:rPr>
        <w:t>st</w:t>
      </w:r>
      <w:r w:rsidRPr="00475D64">
        <w:t xml:space="preserve"> International Symposium on Military Aspect of Shock and Blast (MABS</w:t>
      </w:r>
      <w:r w:rsidR="001F6658" w:rsidRPr="00475D64">
        <w:t>21</w:t>
      </w:r>
      <w:r w:rsidRPr="00475D64">
        <w:t xml:space="preserve">). Jerusalem, Israel, 2010. </w:t>
      </w:r>
    </w:p>
    <w:p w:rsidR="00453940" w:rsidRPr="00475D64" w:rsidRDefault="00453940" w:rsidP="00526F70">
      <w:pPr>
        <w:autoSpaceDE w:val="0"/>
        <w:autoSpaceDN w:val="0"/>
        <w:ind w:left="567" w:right="58"/>
        <w:jc w:val="both"/>
        <w:rPr>
          <w:lang w:val="nl-NL"/>
        </w:rPr>
      </w:pPr>
    </w:p>
    <w:p w:rsidR="00453940" w:rsidRPr="00475D64" w:rsidRDefault="00453940" w:rsidP="00526F70">
      <w:pPr>
        <w:numPr>
          <w:ilvl w:val="0"/>
          <w:numId w:val="3"/>
        </w:numPr>
        <w:tabs>
          <w:tab w:val="clear" w:pos="720"/>
          <w:tab w:val="num" w:pos="567"/>
        </w:tabs>
        <w:autoSpaceDE w:val="0"/>
        <w:autoSpaceDN w:val="0"/>
        <w:ind w:left="567" w:right="58" w:hanging="567"/>
        <w:jc w:val="both"/>
      </w:pPr>
      <w:r w:rsidRPr="00475D64">
        <w:t xml:space="preserve">Anteby I., Kolling S., Kurz S., </w:t>
      </w:r>
      <w:r w:rsidRPr="00475D64">
        <w:rPr>
          <w:b/>
        </w:rPr>
        <w:t>Sadot O</w:t>
      </w:r>
      <w:r w:rsidRPr="00475D64">
        <w:rPr>
          <w:bCs/>
        </w:rPr>
        <w:t>.</w:t>
      </w:r>
      <w:r w:rsidRPr="00475D64">
        <w:t xml:space="preserve"> and Ben-Dor G., "</w:t>
      </w:r>
      <w:r w:rsidRPr="00475D64">
        <w:rPr>
          <w:lang w:val="nl-NL"/>
        </w:rPr>
        <w:t xml:space="preserve">Multi-layered laminated glass under impact loading", </w:t>
      </w:r>
      <w:r w:rsidRPr="00475D64">
        <w:t>Proceedings of the 21</w:t>
      </w:r>
      <w:r w:rsidRPr="00475D64">
        <w:rPr>
          <w:vertAlign w:val="superscript"/>
        </w:rPr>
        <w:t>st</w:t>
      </w:r>
      <w:r w:rsidRPr="00475D64">
        <w:t xml:space="preserve"> International Symposium on Military Aspect of Shock and Blast. Jerusalem, Israel, 2010.</w:t>
      </w:r>
      <w:r w:rsidRPr="00475D64">
        <w:rPr>
          <w:lang w:val="nl-NL"/>
        </w:rPr>
        <w:t xml:space="preserve"> </w:t>
      </w:r>
    </w:p>
    <w:p w:rsidR="00453940" w:rsidRPr="00475D64" w:rsidRDefault="00453940" w:rsidP="00526F70">
      <w:pPr>
        <w:autoSpaceDE w:val="0"/>
        <w:autoSpaceDN w:val="0"/>
        <w:ind w:left="567" w:right="58"/>
        <w:jc w:val="both"/>
      </w:pPr>
    </w:p>
    <w:p w:rsidR="00453940" w:rsidRPr="00475D64" w:rsidRDefault="002F0E7E" w:rsidP="00526F70">
      <w:pPr>
        <w:numPr>
          <w:ilvl w:val="0"/>
          <w:numId w:val="3"/>
        </w:numPr>
        <w:tabs>
          <w:tab w:val="clear" w:pos="720"/>
          <w:tab w:val="num" w:pos="567"/>
        </w:tabs>
        <w:autoSpaceDE w:val="0"/>
        <w:autoSpaceDN w:val="0"/>
        <w:ind w:left="567" w:right="58" w:hanging="567"/>
        <w:jc w:val="both"/>
        <w:rPr>
          <w:lang w:val="nl-NL"/>
        </w:rPr>
      </w:pPr>
      <w:r w:rsidRPr="00475D64">
        <w:t xml:space="preserve"> </w:t>
      </w:r>
      <w:r w:rsidR="00453940" w:rsidRPr="00475D64">
        <w:rPr>
          <w:b/>
          <w:bCs/>
        </w:rPr>
        <w:t>Sadot O.,</w:t>
      </w:r>
      <w:r w:rsidR="00453940" w:rsidRPr="00475D64">
        <w:t xml:space="preserve"> Ostraich B., Anteby I. and Ben-Dor B., "</w:t>
      </w:r>
      <w:r w:rsidR="00453940" w:rsidRPr="00475D64">
        <w:rPr>
          <w:lang w:val="nl-NL"/>
        </w:rPr>
        <w:t xml:space="preserve">Interpolating a few blast simulations to achieve results for a wide range of cases by Conwep", </w:t>
      </w:r>
      <w:r w:rsidR="00453940" w:rsidRPr="00475D64">
        <w:t>Proceedings of the 21</w:t>
      </w:r>
      <w:r w:rsidR="00453940" w:rsidRPr="00475D64">
        <w:rPr>
          <w:vertAlign w:val="superscript"/>
        </w:rPr>
        <w:t>st</w:t>
      </w:r>
      <w:r w:rsidR="00453940" w:rsidRPr="00475D64">
        <w:t xml:space="preserve"> International Symposium on Military Aspect of Shock and Blast. Jerusalem, Israel, 2010. </w:t>
      </w:r>
    </w:p>
    <w:p w:rsidR="00453940" w:rsidRPr="00475D64" w:rsidRDefault="00453940" w:rsidP="00526F70">
      <w:pPr>
        <w:autoSpaceDE w:val="0"/>
        <w:autoSpaceDN w:val="0"/>
        <w:ind w:left="567" w:right="58"/>
        <w:jc w:val="both"/>
        <w:rPr>
          <w:lang w:val="nl-NL"/>
        </w:rPr>
      </w:pPr>
    </w:p>
    <w:p w:rsidR="00453940" w:rsidRPr="00475D64" w:rsidRDefault="00453940" w:rsidP="00526F70">
      <w:pPr>
        <w:numPr>
          <w:ilvl w:val="0"/>
          <w:numId w:val="3"/>
        </w:numPr>
        <w:tabs>
          <w:tab w:val="clear" w:pos="720"/>
          <w:tab w:val="num" w:pos="567"/>
        </w:tabs>
        <w:autoSpaceDE w:val="0"/>
        <w:autoSpaceDN w:val="0"/>
        <w:adjustRightInd w:val="0"/>
        <w:ind w:left="567" w:right="58" w:hanging="567"/>
        <w:jc w:val="both"/>
        <w:rPr>
          <w:rFonts w:cs="Arial"/>
          <w:b/>
          <w:bCs/>
          <w:color w:val="000000"/>
          <w:sz w:val="32"/>
          <w:szCs w:val="32"/>
        </w:rPr>
      </w:pPr>
      <w:r w:rsidRPr="00475D64">
        <w:t xml:space="preserve">Chaudhuri A., Hadjadj A., </w:t>
      </w:r>
      <w:r w:rsidRPr="00475D64">
        <w:rPr>
          <w:b/>
          <w:bCs/>
        </w:rPr>
        <w:t>Sadot O</w:t>
      </w:r>
      <w:r w:rsidRPr="00475D64">
        <w:t>., Ben-Dor G., "Study of shock wave</w:t>
      </w:r>
      <w:r w:rsidRPr="00475D64">
        <w:rPr>
          <w:lang w:val="nl-NL"/>
        </w:rPr>
        <w:t xml:space="preserve"> interaction with array of cylinders", </w:t>
      </w:r>
      <w:r w:rsidRPr="00475D64">
        <w:t>Proceedings of the 21</w:t>
      </w:r>
      <w:r w:rsidRPr="00475D64">
        <w:rPr>
          <w:vertAlign w:val="superscript"/>
        </w:rPr>
        <w:t>st</w:t>
      </w:r>
      <w:r w:rsidRPr="00475D64">
        <w:t xml:space="preserve"> International Symposium on Military Aspect of Shock and Blast. Jerusalem, Israel, 2010.</w:t>
      </w:r>
    </w:p>
    <w:p w:rsidR="00453940" w:rsidRPr="00475D64" w:rsidRDefault="00453940" w:rsidP="00526F70">
      <w:pPr>
        <w:autoSpaceDE w:val="0"/>
        <w:autoSpaceDN w:val="0"/>
        <w:adjustRightInd w:val="0"/>
        <w:ind w:left="567" w:right="58"/>
        <w:jc w:val="both"/>
        <w:rPr>
          <w:rFonts w:cs="Arial"/>
          <w:b/>
          <w:bCs/>
          <w:color w:val="000000"/>
          <w:sz w:val="32"/>
          <w:szCs w:val="32"/>
        </w:rPr>
      </w:pPr>
      <w:r w:rsidRPr="00475D64">
        <w:rPr>
          <w:rFonts w:ascii="Times New Roman" w:hAnsi="Times New Roman" w:cs="Times New Roman"/>
        </w:rPr>
        <w:t xml:space="preserve"> </w:t>
      </w:r>
    </w:p>
    <w:p w:rsidR="00453940" w:rsidRPr="00475D64" w:rsidRDefault="00453940" w:rsidP="00526F70">
      <w:pPr>
        <w:numPr>
          <w:ilvl w:val="0"/>
          <w:numId w:val="3"/>
        </w:numPr>
        <w:tabs>
          <w:tab w:val="clear" w:pos="720"/>
          <w:tab w:val="num" w:pos="567"/>
        </w:tabs>
        <w:autoSpaceDE w:val="0"/>
        <w:autoSpaceDN w:val="0"/>
        <w:adjustRightInd w:val="0"/>
        <w:ind w:left="567" w:right="58" w:hanging="567"/>
        <w:jc w:val="both"/>
      </w:pPr>
      <w:r w:rsidRPr="00475D64">
        <w:t xml:space="preserve">Glazer E., </w:t>
      </w:r>
      <w:r w:rsidRPr="00475D64">
        <w:rPr>
          <w:b/>
          <w:bCs/>
        </w:rPr>
        <w:t>Sadot O</w:t>
      </w:r>
      <w:r w:rsidRPr="00475D64">
        <w:t>., Ben-Dor G., Hadjadj A. and Chaudhuri A., "Experimental and numerical investigation of shock wave interaction rigid obstacles", Proceedings of</w:t>
      </w:r>
      <w:r w:rsidRPr="00475D64">
        <w:rPr>
          <w:rFonts w:ascii="Times New Roman" w:hAnsi="Times New Roman" w:cs="Times New Roman"/>
        </w:rPr>
        <w:t xml:space="preserve"> the </w:t>
      </w:r>
      <w:r w:rsidRPr="00475D64">
        <w:t>28</w:t>
      </w:r>
      <w:r w:rsidRPr="00475D64">
        <w:rPr>
          <w:vertAlign w:val="superscript"/>
        </w:rPr>
        <w:t>th</w:t>
      </w:r>
      <w:r w:rsidRPr="00475D64">
        <w:t xml:space="preserve"> International Symposium on Shock Waves, Manchester, Great Britan, 2011. </w:t>
      </w:r>
    </w:p>
    <w:p w:rsidR="00AE0502" w:rsidRPr="00475D64" w:rsidRDefault="00AE0502" w:rsidP="00AE0502">
      <w:pPr>
        <w:autoSpaceDE w:val="0"/>
        <w:autoSpaceDN w:val="0"/>
        <w:adjustRightInd w:val="0"/>
        <w:ind w:left="567" w:right="58"/>
        <w:jc w:val="both"/>
      </w:pPr>
    </w:p>
    <w:p w:rsidR="00453940" w:rsidRPr="00475D64" w:rsidRDefault="00453940" w:rsidP="00526F70">
      <w:pPr>
        <w:numPr>
          <w:ilvl w:val="0"/>
          <w:numId w:val="3"/>
        </w:numPr>
        <w:tabs>
          <w:tab w:val="clear" w:pos="720"/>
          <w:tab w:val="num" w:pos="567"/>
        </w:tabs>
        <w:autoSpaceDE w:val="0"/>
        <w:autoSpaceDN w:val="0"/>
        <w:adjustRightInd w:val="0"/>
        <w:ind w:left="567" w:right="58" w:hanging="567"/>
        <w:jc w:val="both"/>
      </w:pPr>
      <w:r w:rsidRPr="00475D64">
        <w:lastRenderedPageBreak/>
        <w:t xml:space="preserve">Ram O., Ostraich B. and </w:t>
      </w:r>
      <w:r w:rsidRPr="00475D64">
        <w:rPr>
          <w:b/>
          <w:bCs/>
        </w:rPr>
        <w:t>Sadot O</w:t>
      </w:r>
      <w:r w:rsidRPr="00475D64">
        <w:t>., "A novel experimental system for blast structure interaction research", Proceedings of the 28</w:t>
      </w:r>
      <w:r w:rsidR="00FB4849" w:rsidRPr="00475D64">
        <w:rPr>
          <w:vertAlign w:val="superscript"/>
        </w:rPr>
        <w:t>th</w:t>
      </w:r>
      <w:r w:rsidRPr="00475D64">
        <w:t xml:space="preserve"> International Symposium on Shock Waves, Manchester, Great Britan, 2011.</w:t>
      </w:r>
    </w:p>
    <w:p w:rsidR="00453940" w:rsidRPr="00475D64" w:rsidRDefault="00453940" w:rsidP="00526F70">
      <w:pPr>
        <w:autoSpaceDE w:val="0"/>
        <w:autoSpaceDN w:val="0"/>
        <w:adjustRightInd w:val="0"/>
        <w:ind w:left="567" w:right="58"/>
        <w:jc w:val="both"/>
      </w:pPr>
      <w:r w:rsidRPr="00475D64">
        <w:t xml:space="preserve"> </w:t>
      </w:r>
    </w:p>
    <w:p w:rsidR="00453940" w:rsidRPr="00475D64" w:rsidRDefault="00453940" w:rsidP="00526F70">
      <w:pPr>
        <w:numPr>
          <w:ilvl w:val="0"/>
          <w:numId w:val="3"/>
        </w:numPr>
        <w:tabs>
          <w:tab w:val="clear" w:pos="720"/>
          <w:tab w:val="num" w:pos="567"/>
        </w:tabs>
        <w:autoSpaceDE w:val="0"/>
        <w:autoSpaceDN w:val="0"/>
        <w:adjustRightInd w:val="0"/>
        <w:ind w:left="567" w:right="58" w:hanging="567"/>
        <w:jc w:val="both"/>
      </w:pPr>
      <w:r w:rsidRPr="00475D64">
        <w:t xml:space="preserve">Chaudhuri A., Hadjadj A., </w:t>
      </w:r>
      <w:r w:rsidRPr="00475D64">
        <w:rPr>
          <w:b/>
          <w:bCs/>
        </w:rPr>
        <w:t>Sadot O</w:t>
      </w:r>
      <w:r w:rsidRPr="00475D64">
        <w:t>. and Ben-Dor G., "Study of shock-wave mitigation through solid obstacles", Proceedings of the 28</w:t>
      </w:r>
      <w:r w:rsidR="00FB4849" w:rsidRPr="00475D64">
        <w:rPr>
          <w:vertAlign w:val="superscript"/>
        </w:rPr>
        <w:t>th</w:t>
      </w:r>
      <w:r w:rsidRPr="00475D64">
        <w:t xml:space="preserve"> International Symposium on Shock Waves, Manchester, Great Britan, 2011. </w:t>
      </w:r>
    </w:p>
    <w:p w:rsidR="00453940" w:rsidRPr="00475D64" w:rsidRDefault="00453940" w:rsidP="00526F70">
      <w:pPr>
        <w:autoSpaceDE w:val="0"/>
        <w:autoSpaceDN w:val="0"/>
        <w:adjustRightInd w:val="0"/>
        <w:ind w:left="567" w:right="58"/>
        <w:jc w:val="both"/>
      </w:pPr>
    </w:p>
    <w:p w:rsidR="00453940" w:rsidRPr="00475D64" w:rsidRDefault="00453940" w:rsidP="00526F70">
      <w:pPr>
        <w:numPr>
          <w:ilvl w:val="0"/>
          <w:numId w:val="3"/>
        </w:numPr>
        <w:tabs>
          <w:tab w:val="clear" w:pos="720"/>
          <w:tab w:val="num" w:pos="567"/>
        </w:tabs>
        <w:autoSpaceDE w:val="0"/>
        <w:autoSpaceDN w:val="0"/>
        <w:adjustRightInd w:val="0"/>
        <w:ind w:left="567" w:right="58" w:hanging="567"/>
        <w:jc w:val="both"/>
      </w:pPr>
      <w:r w:rsidRPr="00475D64">
        <w:t xml:space="preserve">Shahak Y., </w:t>
      </w:r>
      <w:r w:rsidRPr="00475D64">
        <w:rPr>
          <w:b/>
          <w:bCs/>
        </w:rPr>
        <w:t>Sadot O</w:t>
      </w:r>
      <w:r w:rsidRPr="00475D64">
        <w:t>., Ben-Dor G., Hadjadj A. and Chaudhuri A., "Starting flow through planar wedged nozzle: Effect of nozzle asymmetry", Proceedings of the 28</w:t>
      </w:r>
      <w:r w:rsidRPr="00475D64">
        <w:rPr>
          <w:vertAlign w:val="superscript"/>
        </w:rPr>
        <w:t>th</w:t>
      </w:r>
      <w:r w:rsidRPr="00475D64">
        <w:t xml:space="preserve"> International Symposium on Shock Waves, Manchester, Great Britan, 2011. </w:t>
      </w:r>
    </w:p>
    <w:p w:rsidR="00453940" w:rsidRPr="00475D64" w:rsidRDefault="00453940" w:rsidP="00526F70">
      <w:pPr>
        <w:autoSpaceDE w:val="0"/>
        <w:autoSpaceDN w:val="0"/>
        <w:adjustRightInd w:val="0"/>
        <w:ind w:left="567" w:right="58"/>
        <w:jc w:val="both"/>
      </w:pPr>
    </w:p>
    <w:p w:rsidR="00C90A3A" w:rsidRPr="00475D64" w:rsidRDefault="00453940" w:rsidP="00526F70">
      <w:pPr>
        <w:numPr>
          <w:ilvl w:val="0"/>
          <w:numId w:val="3"/>
        </w:numPr>
        <w:tabs>
          <w:tab w:val="clear" w:pos="720"/>
          <w:tab w:val="num" w:pos="567"/>
        </w:tabs>
        <w:autoSpaceDE w:val="0"/>
        <w:autoSpaceDN w:val="0"/>
        <w:adjustRightInd w:val="0"/>
        <w:ind w:left="567" w:right="58" w:hanging="567"/>
        <w:jc w:val="both"/>
      </w:pPr>
      <w:r w:rsidRPr="00475D64">
        <w:t xml:space="preserve">Kivity Y., Falcovitz J., Hadjadj A., Chaudhuri A., </w:t>
      </w:r>
      <w:r w:rsidRPr="00475D64">
        <w:rPr>
          <w:b/>
          <w:bCs/>
        </w:rPr>
        <w:t>Sadot O</w:t>
      </w:r>
      <w:r w:rsidRPr="00475D64">
        <w:t>., Glazer E., Britan A. and Ben-Dor G., "Computational study of the interaction of a planar shock wave with a cylinder/sphere: The reflected wave velocity", Proceedings of the 28</w:t>
      </w:r>
      <w:r w:rsidR="00FB4849" w:rsidRPr="00475D64">
        <w:rPr>
          <w:vertAlign w:val="superscript"/>
        </w:rPr>
        <w:t>th</w:t>
      </w:r>
      <w:r w:rsidRPr="00475D64">
        <w:t xml:space="preserve"> International Symposium on Shock Waves, Manchester, Great Britan, 2011.</w:t>
      </w:r>
      <w:r w:rsidR="00B82E00" w:rsidRPr="00475D64">
        <w:t xml:space="preserve"> </w:t>
      </w:r>
    </w:p>
    <w:p w:rsidR="00C90A3A" w:rsidRPr="00475D64" w:rsidRDefault="00C90A3A" w:rsidP="00526F70">
      <w:pPr>
        <w:jc w:val="both"/>
      </w:pPr>
    </w:p>
    <w:p w:rsidR="00C90A3A" w:rsidRDefault="00C90A3A" w:rsidP="00526F70">
      <w:pPr>
        <w:numPr>
          <w:ilvl w:val="0"/>
          <w:numId w:val="3"/>
        </w:numPr>
        <w:tabs>
          <w:tab w:val="clear" w:pos="720"/>
          <w:tab w:val="num" w:pos="567"/>
        </w:tabs>
        <w:autoSpaceDE w:val="0"/>
        <w:autoSpaceDN w:val="0"/>
        <w:adjustRightInd w:val="0"/>
        <w:ind w:left="567" w:right="58" w:hanging="567"/>
        <w:jc w:val="both"/>
      </w:pPr>
      <w:r w:rsidRPr="00475D64">
        <w:t>Glazer E.</w:t>
      </w:r>
      <w:r w:rsidR="00A9697E" w:rsidRPr="00475D64">
        <w:t>,</w:t>
      </w:r>
      <w:r w:rsidRPr="00475D64">
        <w:t xml:space="preserve"> </w:t>
      </w:r>
      <w:r w:rsidRPr="00475D64">
        <w:rPr>
          <w:b/>
          <w:bCs/>
        </w:rPr>
        <w:t>Sadot O.</w:t>
      </w:r>
      <w:r w:rsidR="00A9697E" w:rsidRPr="00475D64">
        <w:rPr>
          <w:b/>
          <w:bCs/>
        </w:rPr>
        <w:t>,</w:t>
      </w:r>
      <w:r w:rsidRPr="00475D64">
        <w:t xml:space="preserve"> “Experimental study on the shock-wave interaction with obstacles of complex geometry”, Proceedings of the</w:t>
      </w:r>
      <w:r w:rsidR="00FB4849" w:rsidRPr="00475D64">
        <w:t xml:space="preserve"> 20</w:t>
      </w:r>
      <w:r w:rsidR="00FB4849" w:rsidRPr="00475D64">
        <w:rPr>
          <w:vertAlign w:val="superscript"/>
        </w:rPr>
        <w:t>th</w:t>
      </w:r>
      <w:r w:rsidRPr="00475D64">
        <w:t xml:space="preserve"> International Shock Interaction Symposium, Stockholm, Sweden, 2012.</w:t>
      </w:r>
    </w:p>
    <w:p w:rsidR="00475D64" w:rsidRDefault="00475D64" w:rsidP="00475D64">
      <w:pPr>
        <w:pStyle w:val="ListParagraph"/>
      </w:pPr>
    </w:p>
    <w:p w:rsidR="00C90A3A" w:rsidRPr="00475D64" w:rsidRDefault="00C90A3A" w:rsidP="00526F70">
      <w:pPr>
        <w:numPr>
          <w:ilvl w:val="0"/>
          <w:numId w:val="3"/>
        </w:numPr>
        <w:tabs>
          <w:tab w:val="clear" w:pos="720"/>
          <w:tab w:val="num" w:pos="567"/>
        </w:tabs>
        <w:autoSpaceDE w:val="0"/>
        <w:autoSpaceDN w:val="0"/>
        <w:adjustRightInd w:val="0"/>
        <w:ind w:left="567" w:right="58" w:hanging="567"/>
        <w:jc w:val="both"/>
      </w:pPr>
      <w:r w:rsidRPr="00475D64">
        <w:t>Geva M.</w:t>
      </w:r>
      <w:r w:rsidR="00A9697E" w:rsidRPr="00475D64">
        <w:t>,</w:t>
      </w:r>
      <w:r w:rsidR="00D744B9" w:rsidRPr="00475D64">
        <w:t xml:space="preserve"> </w:t>
      </w:r>
      <w:r w:rsidRPr="00475D64">
        <w:rPr>
          <w:b/>
          <w:bCs/>
        </w:rPr>
        <w:t>Sadot O</w:t>
      </w:r>
      <w:r w:rsidRPr="00475D64">
        <w:t>.</w:t>
      </w:r>
      <w:r w:rsidR="00A9697E" w:rsidRPr="00475D64">
        <w:t>,</w:t>
      </w:r>
      <w:r w:rsidRPr="00475D64">
        <w:t xml:space="preserve"> “Analytical and </w:t>
      </w:r>
      <w:r w:rsidR="00FB4849" w:rsidRPr="00475D64">
        <w:t>n</w:t>
      </w:r>
      <w:r w:rsidRPr="00475D64">
        <w:t xml:space="preserve">umerical </w:t>
      </w:r>
      <w:r w:rsidR="00FB4849" w:rsidRPr="00475D64">
        <w:t>s</w:t>
      </w:r>
      <w:r w:rsidRPr="00475D64">
        <w:t xml:space="preserve">olution of </w:t>
      </w:r>
      <w:r w:rsidR="00FB4849" w:rsidRPr="00475D64">
        <w:t>s</w:t>
      </w:r>
      <w:r w:rsidRPr="00475D64">
        <w:t xml:space="preserve">hock </w:t>
      </w:r>
      <w:r w:rsidR="00FB4849" w:rsidRPr="00475D64">
        <w:t>p</w:t>
      </w:r>
      <w:r w:rsidRPr="00475D64">
        <w:t xml:space="preserve">ropagation in </w:t>
      </w:r>
      <w:r w:rsidR="00FB4849" w:rsidRPr="00475D64">
        <w:t>m</w:t>
      </w:r>
      <w:r w:rsidRPr="00475D64">
        <w:t xml:space="preserve">ultiphase </w:t>
      </w:r>
      <w:r w:rsidR="00FB4849" w:rsidRPr="00475D64">
        <w:t>g</w:t>
      </w:r>
      <w:r w:rsidRPr="00475D64">
        <w:t xml:space="preserve">as </w:t>
      </w:r>
      <w:r w:rsidR="00FB4849" w:rsidRPr="00475D64">
        <w:t>m</w:t>
      </w:r>
      <w:r w:rsidRPr="00475D64">
        <w:t>ixtures”, Proceedings of the</w:t>
      </w:r>
      <w:r w:rsidR="00FB4849" w:rsidRPr="00475D64">
        <w:t xml:space="preserve"> 20</w:t>
      </w:r>
      <w:r w:rsidR="00FB4849" w:rsidRPr="00475D64">
        <w:rPr>
          <w:vertAlign w:val="superscript"/>
        </w:rPr>
        <w:t>th</w:t>
      </w:r>
      <w:r w:rsidRPr="00475D64">
        <w:t xml:space="preserve"> International Shock Interaction Symposium, Stockholm, Sweden, 2012.</w:t>
      </w:r>
    </w:p>
    <w:p w:rsidR="00C90A3A" w:rsidRPr="00475D64" w:rsidRDefault="00C90A3A" w:rsidP="00C90A3A">
      <w:pPr>
        <w:pStyle w:val="ListParagraph"/>
      </w:pPr>
    </w:p>
    <w:p w:rsidR="00C90A3A" w:rsidRPr="00475D64" w:rsidRDefault="00C90A3A" w:rsidP="00FB4849">
      <w:pPr>
        <w:numPr>
          <w:ilvl w:val="0"/>
          <w:numId w:val="3"/>
        </w:numPr>
        <w:tabs>
          <w:tab w:val="clear" w:pos="720"/>
          <w:tab w:val="num" w:pos="567"/>
        </w:tabs>
        <w:autoSpaceDE w:val="0"/>
        <w:autoSpaceDN w:val="0"/>
        <w:adjustRightInd w:val="0"/>
        <w:ind w:left="567" w:right="58" w:hanging="567"/>
        <w:jc w:val="both"/>
      </w:pPr>
      <w:r w:rsidRPr="00475D64">
        <w:t xml:space="preserve">Berger S., </w:t>
      </w:r>
      <w:r w:rsidRPr="00475D64">
        <w:rPr>
          <w:b/>
          <w:bCs/>
        </w:rPr>
        <w:t>Sadot O</w:t>
      </w:r>
      <w:r w:rsidRPr="00475D64">
        <w:t>., Ben-Dor G.</w:t>
      </w:r>
      <w:r w:rsidR="00A9697E" w:rsidRPr="00475D64">
        <w:t>,</w:t>
      </w:r>
      <w:r w:rsidRPr="00475D64">
        <w:t xml:space="preserve"> “Numerical </w:t>
      </w:r>
      <w:r w:rsidR="00FB4849" w:rsidRPr="00475D64">
        <w:t>i</w:t>
      </w:r>
      <w:r w:rsidRPr="00475D64">
        <w:t xml:space="preserve">nvestigation of </w:t>
      </w:r>
      <w:r w:rsidR="00FB4849" w:rsidRPr="00475D64">
        <w:t>s</w:t>
      </w:r>
      <w:r w:rsidRPr="00475D64">
        <w:t>hock-</w:t>
      </w:r>
      <w:r w:rsidR="00FB4849" w:rsidRPr="00475D64">
        <w:t>w</w:t>
      </w:r>
      <w:r w:rsidRPr="00475D64">
        <w:t xml:space="preserve">ave </w:t>
      </w:r>
      <w:r w:rsidR="00FB4849" w:rsidRPr="00475D64">
        <w:t>m</w:t>
      </w:r>
      <w:r w:rsidRPr="00475D64">
        <w:t xml:space="preserve">itigation by </w:t>
      </w:r>
      <w:r w:rsidR="00FB4849" w:rsidRPr="00475D64">
        <w:t>g</w:t>
      </w:r>
      <w:r w:rsidRPr="00475D64">
        <w:t xml:space="preserve">eometrical </w:t>
      </w:r>
      <w:r w:rsidR="00FB4849" w:rsidRPr="00475D64">
        <w:t>m</w:t>
      </w:r>
      <w:r w:rsidRPr="00475D64">
        <w:t xml:space="preserve">eans </w:t>
      </w:r>
      <w:r w:rsidR="00FB4849" w:rsidRPr="00475D64">
        <w:t>u</w:t>
      </w:r>
      <w:r w:rsidRPr="00475D64">
        <w:t xml:space="preserve">sing </w:t>
      </w:r>
      <w:r w:rsidR="00FB4849" w:rsidRPr="00475D64">
        <w:t>o</w:t>
      </w:r>
      <w:r w:rsidRPr="00475D64">
        <w:t>ptimization”, Proceedings of the</w:t>
      </w:r>
      <w:r w:rsidR="00FB4849" w:rsidRPr="00475D64">
        <w:t xml:space="preserve"> 20</w:t>
      </w:r>
      <w:r w:rsidR="00FB4849" w:rsidRPr="00475D64">
        <w:rPr>
          <w:vertAlign w:val="superscript"/>
        </w:rPr>
        <w:t>th</w:t>
      </w:r>
      <w:r w:rsidRPr="00475D64">
        <w:t xml:space="preserve"> International Shock Interaction Symposium, Stockholm, Sweden, 2012.</w:t>
      </w:r>
    </w:p>
    <w:p w:rsidR="00C90A3A" w:rsidRPr="00475D64" w:rsidRDefault="00C90A3A" w:rsidP="00C90A3A">
      <w:pPr>
        <w:pStyle w:val="ListParagraph"/>
      </w:pPr>
    </w:p>
    <w:p w:rsidR="00C90A3A" w:rsidRPr="00475D64" w:rsidRDefault="00C90A3A" w:rsidP="00FB4849">
      <w:pPr>
        <w:numPr>
          <w:ilvl w:val="0"/>
          <w:numId w:val="3"/>
        </w:numPr>
        <w:tabs>
          <w:tab w:val="clear" w:pos="720"/>
          <w:tab w:val="num" w:pos="567"/>
        </w:tabs>
        <w:autoSpaceDE w:val="0"/>
        <w:autoSpaceDN w:val="0"/>
        <w:adjustRightInd w:val="0"/>
        <w:ind w:left="567" w:right="58" w:hanging="567"/>
        <w:jc w:val="both"/>
      </w:pPr>
      <w:r w:rsidRPr="00475D64">
        <w:t>Ram O., Geva M.</w:t>
      </w:r>
      <w:r w:rsidR="00A9697E" w:rsidRPr="00475D64">
        <w:t xml:space="preserve">, </w:t>
      </w:r>
      <w:r w:rsidRPr="00475D64">
        <w:rPr>
          <w:b/>
          <w:bCs/>
        </w:rPr>
        <w:t>Sadot O</w:t>
      </w:r>
      <w:r w:rsidRPr="00475D64">
        <w:t xml:space="preserve">. “Experimental </w:t>
      </w:r>
      <w:r w:rsidR="00FB4849" w:rsidRPr="00475D64">
        <w:t>s</w:t>
      </w:r>
      <w:r w:rsidRPr="00475D64">
        <w:t xml:space="preserve">tudy </w:t>
      </w:r>
      <w:r w:rsidR="00FB4849" w:rsidRPr="00475D64">
        <w:t>o</w:t>
      </w:r>
      <w:r w:rsidRPr="00475D64">
        <w:t xml:space="preserve">f </w:t>
      </w:r>
      <w:r w:rsidR="00FB4849" w:rsidRPr="00475D64">
        <w:t>s</w:t>
      </w:r>
      <w:r w:rsidRPr="00475D64">
        <w:t xml:space="preserve">hock </w:t>
      </w:r>
      <w:r w:rsidR="00FB4849" w:rsidRPr="00475D64">
        <w:t>w</w:t>
      </w:r>
      <w:r w:rsidRPr="00475D64">
        <w:t xml:space="preserve">ave </w:t>
      </w:r>
      <w:r w:rsidR="00FB4849" w:rsidRPr="00475D64">
        <w:t>i</w:t>
      </w:r>
      <w:r w:rsidRPr="00475D64">
        <w:t>nteraction</w:t>
      </w:r>
      <w:r w:rsidR="00B46B1A" w:rsidRPr="00475D64">
        <w:t xml:space="preserve"> </w:t>
      </w:r>
      <w:r w:rsidR="00FB4849" w:rsidRPr="00475D64">
        <w:t>w</w:t>
      </w:r>
      <w:r w:rsidRPr="00475D64">
        <w:t xml:space="preserve">ith </w:t>
      </w:r>
      <w:r w:rsidR="00FB4849" w:rsidRPr="00475D64">
        <w:t>p</w:t>
      </w:r>
      <w:r w:rsidRPr="00475D64">
        <w:t xml:space="preserve">orous </w:t>
      </w:r>
      <w:r w:rsidR="00FB4849" w:rsidRPr="00475D64">
        <w:t>s</w:t>
      </w:r>
      <w:r w:rsidRPr="00475D64">
        <w:t xml:space="preserve">tiff </w:t>
      </w:r>
      <w:r w:rsidR="00FB4849" w:rsidRPr="00475D64">
        <w:t>m</w:t>
      </w:r>
      <w:r w:rsidRPr="00475D64">
        <w:t>edia”, Proceedings of the</w:t>
      </w:r>
      <w:r w:rsidR="00FB4849" w:rsidRPr="00475D64">
        <w:t xml:space="preserve"> 20</w:t>
      </w:r>
      <w:r w:rsidR="00FB4849" w:rsidRPr="00475D64">
        <w:rPr>
          <w:vertAlign w:val="superscript"/>
        </w:rPr>
        <w:t>th</w:t>
      </w:r>
      <w:r w:rsidRPr="00475D64">
        <w:t xml:space="preserve"> International Shock Interaction Symposium, Stockholm, Sweden, 2012.</w:t>
      </w:r>
    </w:p>
    <w:p w:rsidR="003C1B5D" w:rsidRPr="00475D64" w:rsidRDefault="003C1B5D" w:rsidP="003C1B5D">
      <w:pPr>
        <w:pStyle w:val="ListParagraph"/>
      </w:pPr>
    </w:p>
    <w:p w:rsidR="003C1B5D" w:rsidRPr="00475D64" w:rsidRDefault="003C1B5D" w:rsidP="007D3060">
      <w:pPr>
        <w:numPr>
          <w:ilvl w:val="0"/>
          <w:numId w:val="3"/>
        </w:numPr>
        <w:tabs>
          <w:tab w:val="clear" w:pos="720"/>
          <w:tab w:val="num" w:pos="567"/>
        </w:tabs>
        <w:autoSpaceDE w:val="0"/>
        <w:autoSpaceDN w:val="0"/>
        <w:adjustRightInd w:val="0"/>
        <w:ind w:left="567" w:right="58" w:hanging="567"/>
        <w:jc w:val="both"/>
      </w:pPr>
      <w:r w:rsidRPr="00475D64">
        <w:rPr>
          <w:rFonts w:ascii="Times New Roman" w:hAnsi="Times New Roman" w:cs="Times New Roman"/>
          <w:lang w:eastAsia="en-US"/>
        </w:rPr>
        <w:t xml:space="preserve">Ram O., </w:t>
      </w:r>
      <w:r w:rsidRPr="00475D64">
        <w:rPr>
          <w:rFonts w:ascii="Times New Roman" w:hAnsi="Times New Roman" w:cs="Times New Roman"/>
          <w:b/>
          <w:bCs/>
          <w:lang w:eastAsia="en-US"/>
        </w:rPr>
        <w:t>Sadot O</w:t>
      </w:r>
      <w:r w:rsidRPr="00475D64">
        <w:rPr>
          <w:rFonts w:ascii="Times New Roman" w:hAnsi="Times New Roman" w:cs="Times New Roman"/>
          <w:lang w:eastAsia="en-US"/>
        </w:rPr>
        <w:t>.</w:t>
      </w:r>
      <w:r w:rsidR="00A9697E" w:rsidRPr="00475D64">
        <w:rPr>
          <w:rFonts w:ascii="Times New Roman" w:hAnsi="Times New Roman" w:cs="Times New Roman"/>
          <w:lang w:eastAsia="en-US"/>
        </w:rPr>
        <w:t>,</w:t>
      </w:r>
      <w:r w:rsidRPr="00475D64">
        <w:t xml:space="preserve"> “Study of </w:t>
      </w:r>
      <w:r w:rsidR="007D3060" w:rsidRPr="00475D64">
        <w:t>b</w:t>
      </w:r>
      <w:r w:rsidRPr="00475D64">
        <w:t xml:space="preserve">last </w:t>
      </w:r>
      <w:r w:rsidR="007D3060" w:rsidRPr="00475D64">
        <w:t>w</w:t>
      </w:r>
      <w:r w:rsidRPr="00475D64">
        <w:t xml:space="preserve">ave – </w:t>
      </w:r>
      <w:r w:rsidR="007D3060" w:rsidRPr="00475D64">
        <w:t>s</w:t>
      </w:r>
      <w:r w:rsidRPr="00475D64">
        <w:t xml:space="preserve">tructure </w:t>
      </w:r>
      <w:r w:rsidR="007D3060" w:rsidRPr="00475D64">
        <w:t>i</w:t>
      </w:r>
      <w:r w:rsidRPr="00475D64">
        <w:t xml:space="preserve">nteraction </w:t>
      </w:r>
      <w:r w:rsidR="007D3060" w:rsidRPr="00475D64">
        <w:t>u</w:t>
      </w:r>
      <w:r w:rsidRPr="00475D64">
        <w:t xml:space="preserve">sing </w:t>
      </w:r>
      <w:r w:rsidR="007D3060" w:rsidRPr="00475D64">
        <w:t>e</w:t>
      </w:r>
      <w:r w:rsidRPr="00475D64">
        <w:t xml:space="preserve">xploding </w:t>
      </w:r>
      <w:r w:rsidR="007D3060" w:rsidRPr="00475D64">
        <w:t>w</w:t>
      </w:r>
      <w:r w:rsidRPr="00475D64">
        <w:t xml:space="preserve">ire </w:t>
      </w:r>
      <w:r w:rsidR="007D3060" w:rsidRPr="00475D64">
        <w:t>t</w:t>
      </w:r>
      <w:r w:rsidRPr="00475D64">
        <w:t>echnique”</w:t>
      </w:r>
      <w:r w:rsidR="007D3060" w:rsidRPr="00475D64">
        <w:t>,</w:t>
      </w:r>
      <w:r w:rsidRPr="00475D64">
        <w:t xml:space="preserve"> Proceedings of the 22</w:t>
      </w:r>
      <w:r w:rsidRPr="00475D64">
        <w:rPr>
          <w:vertAlign w:val="superscript"/>
        </w:rPr>
        <w:t>nd</w:t>
      </w:r>
      <w:r w:rsidRPr="00475D64">
        <w:t xml:space="preserve"> International Symposium on Military Aspect of Shock and Blast (MABS). Bourges, France, 2012. </w:t>
      </w:r>
    </w:p>
    <w:p w:rsidR="003C1B5D" w:rsidRPr="00475D64" w:rsidRDefault="003C1B5D" w:rsidP="003C1B5D">
      <w:pPr>
        <w:pStyle w:val="ListParagraph"/>
      </w:pPr>
    </w:p>
    <w:p w:rsidR="006F0B00" w:rsidRPr="00475D64" w:rsidRDefault="003C1B5D" w:rsidP="006D01D4">
      <w:pPr>
        <w:numPr>
          <w:ilvl w:val="0"/>
          <w:numId w:val="3"/>
        </w:numPr>
        <w:tabs>
          <w:tab w:val="clear" w:pos="720"/>
        </w:tabs>
        <w:autoSpaceDE w:val="0"/>
        <w:autoSpaceDN w:val="0"/>
        <w:adjustRightInd w:val="0"/>
        <w:ind w:left="567" w:right="-58" w:hanging="567"/>
        <w:jc w:val="both"/>
      </w:pPr>
      <w:r w:rsidRPr="00475D64">
        <w:rPr>
          <w:rFonts w:ascii="Times New Roman" w:hAnsi="Times New Roman" w:cs="Times New Roman"/>
          <w:lang w:eastAsia="en-US"/>
        </w:rPr>
        <w:t xml:space="preserve">Ram O., </w:t>
      </w:r>
      <w:r w:rsidRPr="00475D64">
        <w:rPr>
          <w:rFonts w:ascii="Times New Roman" w:hAnsi="Times New Roman" w:cs="Times New Roman"/>
          <w:b/>
          <w:bCs/>
          <w:lang w:eastAsia="en-US"/>
        </w:rPr>
        <w:t>Sadot O</w:t>
      </w:r>
      <w:r w:rsidRPr="00475D64">
        <w:rPr>
          <w:rFonts w:ascii="Times New Roman" w:hAnsi="Times New Roman" w:cs="Times New Roman"/>
          <w:lang w:eastAsia="en-US"/>
        </w:rPr>
        <w:t>., Ben-Dor G</w:t>
      </w:r>
      <w:r w:rsidRPr="00475D64">
        <w:t>., Levy A., Golan G., Ran E., Aizik F.</w:t>
      </w:r>
      <w:r w:rsidR="00A9697E" w:rsidRPr="00475D64">
        <w:t xml:space="preserve">, </w:t>
      </w:r>
      <w:r w:rsidRPr="00475D64">
        <w:t xml:space="preserve">” Shock </w:t>
      </w:r>
      <w:r w:rsidR="007D3060" w:rsidRPr="00475D64">
        <w:t>w</w:t>
      </w:r>
      <w:r w:rsidRPr="00475D64">
        <w:t xml:space="preserve">ave </w:t>
      </w:r>
      <w:r w:rsidR="007D3060" w:rsidRPr="00475D64">
        <w:t>a</w:t>
      </w:r>
      <w:r w:rsidRPr="00475D64">
        <w:t xml:space="preserve">ttenuation </w:t>
      </w:r>
      <w:r w:rsidR="007D3060" w:rsidRPr="00475D64">
        <w:t>b</w:t>
      </w:r>
      <w:r w:rsidRPr="00475D64">
        <w:t xml:space="preserve">y </w:t>
      </w:r>
      <w:r w:rsidR="007D3060" w:rsidRPr="00475D64">
        <w:t>m</w:t>
      </w:r>
      <w:r w:rsidRPr="00475D64">
        <w:t xml:space="preserve">eans </w:t>
      </w:r>
      <w:r w:rsidR="007D3060" w:rsidRPr="00475D64">
        <w:t>o</w:t>
      </w:r>
      <w:r w:rsidRPr="00475D64">
        <w:t xml:space="preserve">f </w:t>
      </w:r>
      <w:r w:rsidR="007D3060" w:rsidRPr="00475D64">
        <w:t>r</w:t>
      </w:r>
      <w:r w:rsidRPr="00475D64">
        <w:t xml:space="preserve">igid </w:t>
      </w:r>
      <w:r w:rsidR="007D3060" w:rsidRPr="00475D64">
        <w:t>p</w:t>
      </w:r>
      <w:r w:rsidRPr="00475D64">
        <w:t xml:space="preserve">orous </w:t>
      </w:r>
      <w:r w:rsidR="007D3060" w:rsidRPr="00475D64">
        <w:t>f</w:t>
      </w:r>
      <w:r w:rsidRPr="00475D64">
        <w:t>oams”, Proceedings of the 22</w:t>
      </w:r>
      <w:r w:rsidRPr="00475D64">
        <w:rPr>
          <w:vertAlign w:val="superscript"/>
        </w:rPr>
        <w:t>nd</w:t>
      </w:r>
      <w:r w:rsidRPr="00475D64">
        <w:t xml:space="preserve"> International Symposium on Military Aspect of Shock and Blast (MABS). Bourges, France, 2012.</w:t>
      </w:r>
      <w:r w:rsidR="006F0B00" w:rsidRPr="00475D64">
        <w:t xml:space="preserve"> </w:t>
      </w:r>
    </w:p>
    <w:p w:rsidR="006F0B00" w:rsidRPr="00475D64" w:rsidRDefault="006F0B00" w:rsidP="006F0B00">
      <w:pPr>
        <w:pStyle w:val="ListParagraph"/>
      </w:pPr>
    </w:p>
    <w:p w:rsidR="006F0B00" w:rsidRPr="00475D64" w:rsidRDefault="006F0B00" w:rsidP="006F0B00">
      <w:pPr>
        <w:pStyle w:val="ListParagraph"/>
      </w:pPr>
    </w:p>
    <w:p w:rsidR="006F0B00" w:rsidRPr="00475D64" w:rsidRDefault="006F0B00" w:rsidP="006F0B00">
      <w:pPr>
        <w:pStyle w:val="ListParagraph"/>
      </w:pPr>
    </w:p>
    <w:p w:rsidR="00F30D37" w:rsidRPr="00F30D37" w:rsidRDefault="006F0B00" w:rsidP="00907728">
      <w:pPr>
        <w:numPr>
          <w:ilvl w:val="0"/>
          <w:numId w:val="3"/>
        </w:numPr>
        <w:tabs>
          <w:tab w:val="clear" w:pos="720"/>
        </w:tabs>
        <w:autoSpaceDE w:val="0"/>
        <w:autoSpaceDN w:val="0"/>
        <w:adjustRightInd w:val="0"/>
        <w:ind w:left="540" w:right="-58" w:hanging="540"/>
        <w:jc w:val="both"/>
      </w:pPr>
      <w:r w:rsidRPr="00907728">
        <w:rPr>
          <w:b/>
          <w:bCs/>
        </w:rPr>
        <w:lastRenderedPageBreak/>
        <w:t>Sadot O</w:t>
      </w:r>
      <w:r w:rsidR="00907728">
        <w:rPr>
          <w:b/>
          <w:bCs/>
        </w:rPr>
        <w:t>.</w:t>
      </w:r>
      <w:r w:rsidRPr="00475D64">
        <w:t>, Ram O., Ben-Dor G. , Levy A., Golan G., Ran E., Aizik F., “A simple constitutive model for predicting the pressure histories developed behind rigid porous samples impinged by shock waves”, Proceedings of  the 29th International Symposium on Shock Waves Madison, WI, 2013.</w:t>
      </w:r>
    </w:p>
    <w:p w:rsidR="00F30D37" w:rsidRPr="00F30D37" w:rsidRDefault="00F30D37" w:rsidP="00F30D37">
      <w:pPr>
        <w:autoSpaceDE w:val="0"/>
        <w:autoSpaceDN w:val="0"/>
        <w:adjustRightInd w:val="0"/>
        <w:ind w:left="540" w:right="-58"/>
        <w:jc w:val="both"/>
      </w:pPr>
    </w:p>
    <w:p w:rsidR="00F30D37" w:rsidRDefault="00F30D37" w:rsidP="00C30314">
      <w:pPr>
        <w:numPr>
          <w:ilvl w:val="0"/>
          <w:numId w:val="3"/>
        </w:numPr>
        <w:tabs>
          <w:tab w:val="clear" w:pos="720"/>
        </w:tabs>
        <w:autoSpaceDE w:val="0"/>
        <w:autoSpaceDN w:val="0"/>
        <w:adjustRightInd w:val="0"/>
        <w:ind w:left="630" w:right="-58" w:hanging="630"/>
        <w:jc w:val="both"/>
      </w:pPr>
      <w:r w:rsidRPr="004B3DD4">
        <w:t>Liverts</w:t>
      </w:r>
      <w:r w:rsidRPr="00F30D37">
        <w:t xml:space="preserve"> </w:t>
      </w:r>
      <w:r w:rsidRPr="004B3DD4">
        <w:t>M., Ram</w:t>
      </w:r>
      <w:r w:rsidRPr="00F30D37">
        <w:t xml:space="preserve"> </w:t>
      </w:r>
      <w:r w:rsidRPr="004B3DD4">
        <w:t xml:space="preserve">O., </w:t>
      </w:r>
      <w:r w:rsidRPr="00907728">
        <w:rPr>
          <w:b/>
          <w:bCs/>
        </w:rPr>
        <w:t>Sadot O</w:t>
      </w:r>
      <w:r w:rsidRPr="004B3DD4">
        <w:t xml:space="preserve">. and Ben-Dor G. “Mitigation of Blast-Waves by Aqueous- Foam Barriers - Implementation of the Exploding Wire Technique”, </w:t>
      </w:r>
      <w:r>
        <w:t xml:space="preserve">In the Proceeding of the </w:t>
      </w:r>
      <w:r w:rsidRPr="004B3DD4">
        <w:t>21st International Shock Interaction Symposium</w:t>
      </w:r>
      <w:r>
        <w:t xml:space="preserve">, Riga, Latvia 2014. </w:t>
      </w:r>
    </w:p>
    <w:p w:rsidR="00F30D37" w:rsidRPr="00F30D37" w:rsidRDefault="00F30D37" w:rsidP="00F30D37">
      <w:pPr>
        <w:autoSpaceDE w:val="0"/>
        <w:autoSpaceDN w:val="0"/>
        <w:adjustRightInd w:val="0"/>
        <w:ind w:left="630" w:right="-58"/>
        <w:jc w:val="both"/>
      </w:pPr>
    </w:p>
    <w:p w:rsidR="00F30D37" w:rsidRPr="00F30D37" w:rsidRDefault="00F30D37" w:rsidP="00F30D37">
      <w:pPr>
        <w:numPr>
          <w:ilvl w:val="0"/>
          <w:numId w:val="3"/>
        </w:numPr>
        <w:tabs>
          <w:tab w:val="clear" w:pos="720"/>
        </w:tabs>
        <w:autoSpaceDE w:val="0"/>
        <w:autoSpaceDN w:val="0"/>
        <w:adjustRightInd w:val="0"/>
        <w:ind w:left="630" w:right="-58" w:hanging="630"/>
        <w:jc w:val="both"/>
      </w:pPr>
      <w:r w:rsidRPr="00F30D37">
        <w:t xml:space="preserve">Ram O., Geva M., </w:t>
      </w:r>
      <w:r w:rsidRPr="00907728">
        <w:rPr>
          <w:b/>
          <w:bCs/>
        </w:rPr>
        <w:t>Sadot O</w:t>
      </w:r>
      <w:r w:rsidRPr="00F30D37">
        <w:t>.</w:t>
      </w:r>
      <w:r>
        <w:t xml:space="preserve"> “</w:t>
      </w:r>
      <w:r w:rsidRPr="00F30D37">
        <w:t xml:space="preserve">High spatial and temporal resolutions experimental shock-tube system for studying transient shock reflections”, </w:t>
      </w:r>
      <w:r>
        <w:t xml:space="preserve">In the Proceeding of the </w:t>
      </w:r>
      <w:r w:rsidRPr="00F30D37">
        <w:t>21st International Shock Interaction Symposium</w:t>
      </w:r>
      <w:r>
        <w:t>, Riga, Latvia 2014.</w:t>
      </w:r>
    </w:p>
    <w:p w:rsidR="00F30D37" w:rsidRPr="00F30D37" w:rsidRDefault="00F30D37" w:rsidP="00F30D37">
      <w:pPr>
        <w:autoSpaceDE w:val="0"/>
        <w:autoSpaceDN w:val="0"/>
        <w:adjustRightInd w:val="0"/>
        <w:ind w:left="630" w:hanging="630"/>
      </w:pPr>
    </w:p>
    <w:p w:rsidR="00F30D37" w:rsidRPr="00F30D37" w:rsidRDefault="00F30D37" w:rsidP="00F30D37">
      <w:pPr>
        <w:pStyle w:val="ListParagraph"/>
        <w:numPr>
          <w:ilvl w:val="0"/>
          <w:numId w:val="3"/>
        </w:numPr>
        <w:autoSpaceDE w:val="0"/>
        <w:autoSpaceDN w:val="0"/>
        <w:adjustRightInd w:val="0"/>
        <w:ind w:left="630" w:hanging="630"/>
        <w:rPr>
          <w:rFonts w:ascii="New York" w:hAnsi="New York" w:cs="Miriam"/>
          <w:sz w:val="24"/>
          <w:szCs w:val="24"/>
          <w:lang w:eastAsia="he-IL" w:bidi="he-IL"/>
        </w:rPr>
      </w:pPr>
      <w:r w:rsidRPr="00F30D37">
        <w:rPr>
          <w:rFonts w:ascii="New York" w:hAnsi="New York" w:cs="Miriam"/>
          <w:sz w:val="24"/>
          <w:szCs w:val="24"/>
          <w:lang w:eastAsia="he-IL" w:bidi="he-IL"/>
        </w:rPr>
        <w:t xml:space="preserve">Berger S., </w:t>
      </w:r>
      <w:r w:rsidRPr="00907728">
        <w:rPr>
          <w:rFonts w:ascii="New York" w:hAnsi="New York" w:cs="Miriam"/>
          <w:b/>
          <w:bCs/>
          <w:sz w:val="24"/>
          <w:szCs w:val="24"/>
          <w:lang w:eastAsia="he-IL" w:bidi="he-IL"/>
        </w:rPr>
        <w:t>Sadot O</w:t>
      </w:r>
      <w:r w:rsidRPr="00F30D37">
        <w:rPr>
          <w:rFonts w:ascii="New York" w:hAnsi="New York" w:cs="Miriam"/>
          <w:sz w:val="24"/>
          <w:szCs w:val="24"/>
          <w:lang w:eastAsia="he-IL" w:bidi="he-IL"/>
        </w:rPr>
        <w:t xml:space="preserve">., Ben-Dor G. </w:t>
      </w:r>
      <w:r>
        <w:rPr>
          <w:rFonts w:ascii="New York" w:hAnsi="New York" w:cs="Miriam"/>
          <w:sz w:val="24"/>
          <w:szCs w:val="24"/>
          <w:lang w:eastAsia="he-IL" w:bidi="he-IL"/>
        </w:rPr>
        <w:t>“</w:t>
      </w:r>
      <w:r w:rsidRPr="00F30D37">
        <w:rPr>
          <w:rFonts w:ascii="New York" w:hAnsi="New York" w:cs="Miriam"/>
          <w:sz w:val="24"/>
          <w:szCs w:val="24"/>
          <w:lang w:eastAsia="he-IL" w:bidi="he-IL"/>
        </w:rPr>
        <w:t>Numerical Investigation of Shock-Wave Attenuation by Dynamic Barriers”, In the Proceeding of the 21st International Shock Interaction Symposium, Riga, Latvia 2014.</w:t>
      </w:r>
    </w:p>
    <w:p w:rsidR="00F30D37" w:rsidRPr="00F30D37" w:rsidRDefault="00F30D37" w:rsidP="00232FF2">
      <w:pPr>
        <w:pStyle w:val="ListParagraph"/>
        <w:autoSpaceDE w:val="0"/>
        <w:autoSpaceDN w:val="0"/>
        <w:adjustRightInd w:val="0"/>
        <w:ind w:left="630" w:hanging="630"/>
        <w:rPr>
          <w:rFonts w:ascii="New York" w:hAnsi="New York" w:cs="Miriam"/>
          <w:sz w:val="24"/>
          <w:szCs w:val="24"/>
          <w:lang w:eastAsia="he-IL" w:bidi="he-IL"/>
        </w:rPr>
      </w:pPr>
    </w:p>
    <w:p w:rsidR="00232FF2" w:rsidRPr="00232FF2" w:rsidRDefault="00F30D37" w:rsidP="00232FF2">
      <w:pPr>
        <w:pStyle w:val="ListParagraph"/>
        <w:numPr>
          <w:ilvl w:val="0"/>
          <w:numId w:val="3"/>
        </w:numPr>
        <w:tabs>
          <w:tab w:val="clear" w:pos="720"/>
          <w:tab w:val="num" w:pos="630"/>
        </w:tabs>
        <w:autoSpaceDE w:val="0"/>
        <w:autoSpaceDN w:val="0"/>
        <w:adjustRightInd w:val="0"/>
        <w:spacing w:after="0"/>
        <w:ind w:left="630" w:right="-58" w:hanging="630"/>
        <w:jc w:val="both"/>
        <w:rPr>
          <w:rFonts w:ascii="New York" w:hAnsi="New York" w:cs="Miriam"/>
          <w:sz w:val="24"/>
          <w:lang w:eastAsia="he-IL" w:bidi="he-IL"/>
        </w:rPr>
      </w:pPr>
      <w:r w:rsidRPr="00232FF2">
        <w:rPr>
          <w:rFonts w:ascii="New York" w:hAnsi="New York" w:cs="Miriam"/>
          <w:sz w:val="24"/>
          <w:szCs w:val="24"/>
          <w:lang w:eastAsia="he-IL" w:bidi="he-IL"/>
        </w:rPr>
        <w:t xml:space="preserve">Geva M., Ram O. and </w:t>
      </w:r>
      <w:r w:rsidRPr="00907728">
        <w:rPr>
          <w:rFonts w:ascii="New York" w:hAnsi="New York" w:cs="Miriam"/>
          <w:b/>
          <w:bCs/>
          <w:sz w:val="24"/>
          <w:szCs w:val="24"/>
          <w:lang w:eastAsia="he-IL" w:bidi="he-IL"/>
        </w:rPr>
        <w:t>Sadot O</w:t>
      </w:r>
      <w:r w:rsidRPr="00232FF2">
        <w:rPr>
          <w:rFonts w:ascii="New York" w:hAnsi="New York" w:cs="Miriam"/>
          <w:sz w:val="24"/>
          <w:szCs w:val="24"/>
          <w:lang w:eastAsia="he-IL" w:bidi="he-IL"/>
        </w:rPr>
        <w:t xml:space="preserve">. “Examination of parameters influencing the non-stationary hysteresis reflection phenomenon”, In the Proceeding of the 21st International Shock Interaction Symposium, Riga, Latvia 2014.  </w:t>
      </w:r>
    </w:p>
    <w:p w:rsidR="00232FF2" w:rsidRPr="00232FF2" w:rsidRDefault="00232FF2" w:rsidP="00232FF2">
      <w:pPr>
        <w:pStyle w:val="ListParagraph"/>
        <w:autoSpaceDE w:val="0"/>
        <w:autoSpaceDN w:val="0"/>
        <w:adjustRightInd w:val="0"/>
        <w:spacing w:after="0"/>
        <w:ind w:left="630" w:right="-58" w:hanging="630"/>
        <w:jc w:val="both"/>
        <w:rPr>
          <w:rFonts w:ascii="New York" w:hAnsi="New York" w:cs="Miriam"/>
          <w:sz w:val="24"/>
          <w:lang w:eastAsia="he-IL" w:bidi="he-IL"/>
        </w:rPr>
      </w:pPr>
    </w:p>
    <w:p w:rsidR="00232FF2" w:rsidRPr="00232FF2" w:rsidRDefault="00232FF2" w:rsidP="00232FF2">
      <w:pPr>
        <w:pStyle w:val="ListParagraph"/>
        <w:numPr>
          <w:ilvl w:val="0"/>
          <w:numId w:val="3"/>
        </w:numPr>
        <w:autoSpaceDE w:val="0"/>
        <w:autoSpaceDN w:val="0"/>
        <w:adjustRightInd w:val="0"/>
        <w:spacing w:after="0"/>
        <w:ind w:left="630" w:right="-58" w:hanging="630"/>
        <w:jc w:val="both"/>
        <w:rPr>
          <w:rFonts w:ascii="New York" w:hAnsi="New York" w:cs="Miriam"/>
          <w:sz w:val="24"/>
          <w:lang w:eastAsia="he-IL" w:bidi="he-IL"/>
        </w:rPr>
      </w:pPr>
      <w:r w:rsidRPr="00232FF2">
        <w:rPr>
          <w:rFonts w:ascii="New York" w:hAnsi="New York" w:cs="Miriam"/>
          <w:sz w:val="24"/>
          <w:lang w:eastAsia="he-IL" w:bidi="he-IL"/>
        </w:rPr>
        <w:t xml:space="preserve">Ram O., Ben-Dor G. and </w:t>
      </w:r>
      <w:r w:rsidRPr="00907728">
        <w:rPr>
          <w:rFonts w:ascii="New York" w:hAnsi="New York" w:cs="Miriam"/>
          <w:b/>
          <w:bCs/>
          <w:sz w:val="24"/>
          <w:lang w:eastAsia="he-IL" w:bidi="he-IL"/>
        </w:rPr>
        <w:t>Sadot O</w:t>
      </w:r>
      <w:r w:rsidRPr="00232FF2">
        <w:rPr>
          <w:rFonts w:ascii="New York" w:hAnsi="New York" w:cs="Miriam"/>
          <w:sz w:val="24"/>
          <w:lang w:eastAsia="he-IL" w:bidi="he-IL"/>
        </w:rPr>
        <w:t>. “Blast wave attenuation by a rigid porous medium protection layer” In the proceeding of The 23rd Symposium on Military Aspect of Shock and Blast (MABS). Oxford, UK 2014.</w:t>
      </w:r>
    </w:p>
    <w:p w:rsidR="00232FF2" w:rsidRDefault="00232FF2" w:rsidP="00232FF2">
      <w:pPr>
        <w:pStyle w:val="ListParagraph"/>
        <w:autoSpaceDE w:val="0"/>
        <w:autoSpaceDN w:val="0"/>
        <w:adjustRightInd w:val="0"/>
        <w:spacing w:after="0"/>
        <w:ind w:left="630" w:right="-58" w:hanging="630"/>
        <w:jc w:val="both"/>
      </w:pPr>
    </w:p>
    <w:p w:rsidR="00F933F9" w:rsidRDefault="00F933F9" w:rsidP="008562FC">
      <w:pPr>
        <w:numPr>
          <w:ilvl w:val="0"/>
          <w:numId w:val="3"/>
        </w:numPr>
        <w:autoSpaceDE w:val="0"/>
        <w:autoSpaceDN w:val="0"/>
        <w:adjustRightInd w:val="0"/>
        <w:ind w:left="630" w:right="-58" w:hanging="630"/>
        <w:jc w:val="both"/>
      </w:pPr>
      <w:r>
        <w:t xml:space="preserve">Nof E., Ram O., Kichavi E. and </w:t>
      </w:r>
      <w:r w:rsidRPr="00907728">
        <w:rPr>
          <w:b/>
          <w:bCs/>
        </w:rPr>
        <w:t>Sadot</w:t>
      </w:r>
      <w:r w:rsidR="00907728" w:rsidRPr="00907728">
        <w:rPr>
          <w:b/>
          <w:bCs/>
        </w:rPr>
        <w:t xml:space="preserve"> O</w:t>
      </w:r>
      <w:r w:rsidR="00907728">
        <w:t>.</w:t>
      </w:r>
      <w:r w:rsidR="008562FC">
        <w:t xml:space="preserve"> </w:t>
      </w:r>
      <w:r w:rsidR="00907728">
        <w:t>”</w:t>
      </w:r>
      <w:r w:rsidR="008562FC">
        <w:t>E</w:t>
      </w:r>
      <w:r w:rsidR="008562FC" w:rsidRPr="00FC2964">
        <w:rPr>
          <w:lang w:val="nl-NL"/>
        </w:rPr>
        <w:t>xploration of methods in the exploding wire technique for simulating large blasts</w:t>
      </w:r>
      <w:r w:rsidR="00907728">
        <w:t>”</w:t>
      </w:r>
      <w:r>
        <w:t xml:space="preserve"> </w:t>
      </w:r>
      <w:r w:rsidR="00232FF2">
        <w:t xml:space="preserve">In the proceeding of </w:t>
      </w:r>
      <w:r w:rsidR="00232FF2" w:rsidRPr="00232FF2">
        <w:t>The 23rd Symposium on Military Aspect of Shock and Blast (MABS). Oxford, UK 2014</w:t>
      </w:r>
      <w:r w:rsidR="00232FF2">
        <w:t>.</w:t>
      </w:r>
    </w:p>
    <w:p w:rsidR="004B3DD4" w:rsidRPr="00475D64" w:rsidRDefault="004B3DD4" w:rsidP="004B3DD4">
      <w:pPr>
        <w:autoSpaceDE w:val="0"/>
        <w:autoSpaceDN w:val="0"/>
        <w:adjustRightInd w:val="0"/>
        <w:ind w:left="567" w:right="-58"/>
        <w:jc w:val="both"/>
      </w:pPr>
    </w:p>
    <w:p w:rsidR="00453940" w:rsidRPr="00475D64" w:rsidRDefault="00453940" w:rsidP="00786166">
      <w:pPr>
        <w:ind w:right="58"/>
        <w:rPr>
          <w:sz w:val="20"/>
          <w:szCs w:val="20"/>
        </w:rPr>
      </w:pPr>
    </w:p>
    <w:p w:rsidR="00453940" w:rsidRPr="00475D64" w:rsidRDefault="00453940" w:rsidP="005D26A0">
      <w:pPr>
        <w:spacing w:line="360" w:lineRule="auto"/>
        <w:ind w:right="-150"/>
        <w:rPr>
          <w:sz w:val="20"/>
        </w:rPr>
      </w:pPr>
      <w:r w:rsidRPr="00475D64">
        <w:rPr>
          <w:rFonts w:ascii="Times New Roman" w:hAnsi="Times New Roman"/>
          <w:lang w:eastAsia="en-US"/>
        </w:rPr>
        <w:t>(</w:t>
      </w:r>
      <w:r w:rsidR="005D26A0">
        <w:rPr>
          <w:rFonts w:ascii="Times New Roman" w:hAnsi="Times New Roman"/>
          <w:lang w:eastAsia="en-US"/>
        </w:rPr>
        <w:t>c</w:t>
      </w:r>
      <w:r w:rsidRPr="00475D64">
        <w:rPr>
          <w:rFonts w:ascii="Times New Roman" w:hAnsi="Times New Roman"/>
          <w:lang w:eastAsia="en-US"/>
        </w:rPr>
        <w:t xml:space="preserve">) </w:t>
      </w:r>
      <w:r w:rsidR="005D26A0" w:rsidRPr="00840674">
        <w:rPr>
          <w:rFonts w:cs="Times New Roman"/>
          <w:u w:val="single"/>
        </w:rPr>
        <w:t>Refereed articles and refereed letters in scientific</w:t>
      </w:r>
      <w:r w:rsidR="005D26A0">
        <w:rPr>
          <w:rFonts w:cs="Times New Roman"/>
          <w:u w:val="single"/>
        </w:rPr>
        <w:t xml:space="preserve"> </w:t>
      </w:r>
      <w:r w:rsidR="005D26A0" w:rsidRPr="00840674">
        <w:rPr>
          <w:rFonts w:cs="Times New Roman"/>
          <w:u w:val="single"/>
        </w:rPr>
        <w:t>journals</w:t>
      </w:r>
    </w:p>
    <w:p w:rsidR="00453940" w:rsidRPr="008F733A" w:rsidRDefault="00453940" w:rsidP="00A8215F">
      <w:pPr>
        <w:numPr>
          <w:ilvl w:val="0"/>
          <w:numId w:val="4"/>
        </w:numPr>
        <w:tabs>
          <w:tab w:val="clear" w:pos="720"/>
        </w:tabs>
        <w:autoSpaceDE w:val="0"/>
        <w:autoSpaceDN w:val="0"/>
        <w:ind w:left="567" w:right="58" w:hanging="567"/>
        <w:jc w:val="both"/>
        <w:rPr>
          <w:rFonts w:ascii="Times New Roman" w:hAnsi="Times New Roman" w:cs="Times New Roman"/>
          <w:bCs/>
        </w:rPr>
      </w:pPr>
      <w:r w:rsidRPr="008F733A">
        <w:rPr>
          <w:rFonts w:ascii="Times New Roman" w:hAnsi="Times New Roman" w:cs="Times New Roman"/>
          <w:b/>
        </w:rPr>
        <w:t>Sadot O</w:t>
      </w:r>
      <w:r w:rsidR="00AB0C13" w:rsidRPr="008F733A">
        <w:rPr>
          <w:rFonts w:ascii="Times New Roman" w:hAnsi="Times New Roman" w:cs="Times New Roman"/>
          <w:b/>
          <w:vertAlign w:val="superscript"/>
        </w:rPr>
        <w:t>S</w:t>
      </w:r>
      <w:r w:rsidRPr="008F733A">
        <w:rPr>
          <w:rFonts w:ascii="Times New Roman" w:hAnsi="Times New Roman" w:cs="Times New Roman"/>
          <w:bCs/>
        </w:rPr>
        <w:t>., Erez L.</w:t>
      </w:r>
      <w:r w:rsidR="00AB0C13" w:rsidRPr="008F733A">
        <w:rPr>
          <w:rFonts w:ascii="Times New Roman" w:hAnsi="Times New Roman" w:cs="Times New Roman"/>
          <w:bCs/>
          <w:vertAlign w:val="superscript"/>
        </w:rPr>
        <w:t>S</w:t>
      </w:r>
      <w:r w:rsidRPr="008F733A">
        <w:rPr>
          <w:rFonts w:ascii="Times New Roman" w:hAnsi="Times New Roman" w:cs="Times New Roman"/>
          <w:bCs/>
        </w:rPr>
        <w:t>, Alon U.</w:t>
      </w:r>
      <w:r w:rsidR="00AB0C13" w:rsidRPr="008F733A">
        <w:rPr>
          <w:rFonts w:ascii="Times New Roman" w:hAnsi="Times New Roman" w:cs="Times New Roman"/>
          <w:bCs/>
          <w:vertAlign w:val="superscript"/>
        </w:rPr>
        <w:t xml:space="preserve"> S</w:t>
      </w:r>
      <w:r w:rsidRPr="008F733A">
        <w:rPr>
          <w:rFonts w:ascii="Times New Roman" w:hAnsi="Times New Roman" w:cs="Times New Roman"/>
          <w:bCs/>
        </w:rPr>
        <w:t>, Oron D.</w:t>
      </w:r>
      <w:r w:rsidR="00AB0C13" w:rsidRPr="008F733A">
        <w:rPr>
          <w:rFonts w:ascii="Times New Roman" w:hAnsi="Times New Roman" w:cs="Times New Roman"/>
          <w:bCs/>
          <w:vertAlign w:val="superscript"/>
        </w:rPr>
        <w:t xml:space="preserve"> S</w:t>
      </w:r>
      <w:r w:rsidRPr="008F733A">
        <w:rPr>
          <w:rFonts w:ascii="Times New Roman" w:hAnsi="Times New Roman" w:cs="Times New Roman"/>
          <w:bCs/>
        </w:rPr>
        <w:t xml:space="preserve">, </w:t>
      </w:r>
      <w:r w:rsidR="00B625B1" w:rsidRPr="008F733A">
        <w:rPr>
          <w:rFonts w:ascii="Times New Roman" w:hAnsi="Times New Roman" w:cs="Times New Roman"/>
          <w:bCs/>
        </w:rPr>
        <w:t>Levin A.L.</w:t>
      </w:r>
      <w:r w:rsidR="003C0A20" w:rsidRPr="008F733A">
        <w:rPr>
          <w:rFonts w:ascii="Times New Roman" w:hAnsi="Times New Roman" w:cs="Times New Roman"/>
          <w:bCs/>
          <w:vertAlign w:val="superscript"/>
        </w:rPr>
        <w:t>PI</w:t>
      </w:r>
      <w:r w:rsidR="00B625B1" w:rsidRPr="008F733A">
        <w:rPr>
          <w:rFonts w:ascii="Times New Roman" w:hAnsi="Times New Roman" w:cs="Times New Roman"/>
          <w:bCs/>
        </w:rPr>
        <w:t>, Erez G.</w:t>
      </w:r>
      <w:r w:rsidR="003C0A20" w:rsidRPr="008F733A">
        <w:rPr>
          <w:rFonts w:ascii="Times New Roman" w:hAnsi="Times New Roman" w:cs="Times New Roman"/>
          <w:bCs/>
          <w:vertAlign w:val="superscript"/>
        </w:rPr>
        <w:t xml:space="preserve"> PI</w:t>
      </w:r>
      <w:r w:rsidR="00B625B1" w:rsidRPr="008F733A">
        <w:rPr>
          <w:rFonts w:ascii="Times New Roman" w:hAnsi="Times New Roman" w:cs="Times New Roman"/>
          <w:bCs/>
        </w:rPr>
        <w:t>, Ben-Dor G.</w:t>
      </w:r>
      <w:r w:rsidR="003C0A20" w:rsidRPr="008F733A">
        <w:rPr>
          <w:rFonts w:ascii="Times New Roman" w:hAnsi="Times New Roman" w:cs="Times New Roman"/>
          <w:bCs/>
          <w:vertAlign w:val="superscript"/>
        </w:rPr>
        <w:t xml:space="preserve"> PI</w:t>
      </w:r>
      <w:r w:rsidR="00B625B1" w:rsidRPr="008F733A">
        <w:rPr>
          <w:rFonts w:ascii="Times New Roman" w:hAnsi="Times New Roman" w:cs="Times New Roman"/>
          <w:bCs/>
        </w:rPr>
        <w:t xml:space="preserve"> &amp;</w:t>
      </w:r>
      <w:r w:rsidRPr="008F733A">
        <w:rPr>
          <w:rFonts w:ascii="Times New Roman" w:hAnsi="Times New Roman" w:cs="Times New Roman"/>
          <w:bCs/>
        </w:rPr>
        <w:t xml:space="preserve"> Shvarts D.</w:t>
      </w:r>
      <w:r w:rsidR="003C0A20" w:rsidRPr="008F733A">
        <w:rPr>
          <w:rFonts w:ascii="Times New Roman" w:hAnsi="Times New Roman" w:cs="Times New Roman"/>
          <w:bCs/>
          <w:vertAlign w:val="superscript"/>
        </w:rPr>
        <w:t>PI</w:t>
      </w:r>
      <w:r w:rsidRPr="008F733A">
        <w:rPr>
          <w:rFonts w:ascii="Times New Roman" w:hAnsi="Times New Roman" w:cs="Times New Roman"/>
          <w:bCs/>
        </w:rPr>
        <w:t>, “Study of nonlinear evolution of single-mode and two-bubble interaction under Richtmyer-Meshkov instability</w:t>
      </w:r>
      <w:hyperlink r:id="rId9" w:history="1">
        <w:r w:rsidRPr="00A8215F">
          <w:rPr>
            <w:rStyle w:val="Hyperlink"/>
            <w:rFonts w:ascii="Times New Roman" w:hAnsi="Times New Roman"/>
            <w:bCs/>
            <w:i/>
            <w:iCs/>
          </w:rPr>
          <w:t>”, Physical Review Letters</w:t>
        </w:r>
        <w:r w:rsidRPr="00A8215F">
          <w:rPr>
            <w:rStyle w:val="Hyperlink"/>
            <w:rFonts w:ascii="Times New Roman" w:hAnsi="Times New Roman"/>
            <w:bCs/>
          </w:rPr>
          <w:t>,</w:t>
        </w:r>
      </w:hyperlink>
      <w:r w:rsidRPr="008F733A">
        <w:rPr>
          <w:rFonts w:ascii="Times New Roman" w:hAnsi="Times New Roman" w:cs="Times New Roman"/>
          <w:b/>
        </w:rPr>
        <w:t xml:space="preserve"> 80</w:t>
      </w:r>
      <w:r w:rsidRPr="008F733A">
        <w:rPr>
          <w:rFonts w:ascii="Times New Roman" w:hAnsi="Times New Roman" w:cs="Times New Roman"/>
          <w:bCs/>
        </w:rPr>
        <w:t>(8), 1654-1657, 1998.</w:t>
      </w:r>
      <w:r w:rsidR="00F72C5A" w:rsidRPr="008F733A">
        <w:rPr>
          <w:rFonts w:ascii="Times New Roman" w:hAnsi="Times New Roman" w:cs="Times New Roman"/>
          <w:bCs/>
        </w:rPr>
        <w:t xml:space="preserve">  </w:t>
      </w:r>
      <w:r w:rsidR="00A15041" w:rsidRPr="008F733A">
        <w:rPr>
          <w:rFonts w:ascii="Times New Roman" w:hAnsi="Times New Roman" w:cs="Times New Roman"/>
          <w:bCs/>
        </w:rPr>
        <w:t>(</w:t>
      </w:r>
      <w:r w:rsidR="00BC0B8F">
        <w:rPr>
          <w:rFonts w:ascii="Times New Roman" w:hAnsi="Times New Roman" w:cs="Times New Roman"/>
          <w:bCs/>
        </w:rPr>
        <w:t xml:space="preserve">64 </w:t>
      </w:r>
      <w:r w:rsidR="00D468E2" w:rsidRPr="008F733A">
        <w:rPr>
          <w:rFonts w:ascii="Times New Roman" w:hAnsi="Times New Roman" w:cs="Times New Roman"/>
          <w:bCs/>
        </w:rPr>
        <w:t>Citations</w:t>
      </w:r>
      <w:r w:rsidR="00A15041" w:rsidRPr="008F733A">
        <w:rPr>
          <w:rFonts w:ascii="Times New Roman" w:hAnsi="Times New Roman" w:cs="Times New Roman"/>
          <w:bCs/>
        </w:rPr>
        <w:t>,</w:t>
      </w:r>
      <w:r w:rsidR="00A9697E" w:rsidRPr="008F733A">
        <w:rPr>
          <w:rFonts w:ascii="Times New Roman" w:hAnsi="Times New Roman" w:cs="Times New Roman"/>
          <w:bCs/>
        </w:rPr>
        <w:t xml:space="preserve"> </w:t>
      </w:r>
      <w:r w:rsidR="00B548D6" w:rsidRPr="008F733A">
        <w:rPr>
          <w:rFonts w:ascii="Times New Roman" w:hAnsi="Times New Roman" w:cs="Times New Roman"/>
          <w:bCs/>
        </w:rPr>
        <w:t>IF</w:t>
      </w:r>
      <w:r w:rsidR="00A15041" w:rsidRPr="008F733A">
        <w:rPr>
          <w:rFonts w:ascii="Times New Roman" w:hAnsi="Times New Roman" w:cs="Times New Roman"/>
          <w:bCs/>
        </w:rPr>
        <w:t xml:space="preserve"> </w:t>
      </w:r>
      <w:r w:rsidR="00C42BF7" w:rsidRPr="008F733A">
        <w:rPr>
          <w:rFonts w:ascii="Times New Roman" w:hAnsi="Times New Roman" w:cs="Times New Roman"/>
          <w:bCs/>
        </w:rPr>
        <w:t>7.728</w:t>
      </w:r>
      <w:r w:rsidR="00A15041" w:rsidRPr="008F733A">
        <w:rPr>
          <w:rFonts w:ascii="Times New Roman" w:hAnsi="Times New Roman" w:cs="Times New Roman"/>
          <w:bCs/>
        </w:rPr>
        <w:t xml:space="preserve">; </w:t>
      </w:r>
      <w:r w:rsidR="00C42BF7" w:rsidRPr="008F733A">
        <w:rPr>
          <w:rFonts w:ascii="Times New Roman" w:hAnsi="Times New Roman" w:cs="Times New Roman" w:hint="cs"/>
          <w:b/>
          <w:rtl/>
        </w:rPr>
        <w:t>6</w:t>
      </w:r>
      <w:r w:rsidR="000C6A07" w:rsidRPr="008F733A">
        <w:rPr>
          <w:rFonts w:ascii="Times New Roman" w:hAnsi="Times New Roman" w:cs="Times New Roman"/>
          <w:b/>
        </w:rPr>
        <w:t>/</w:t>
      </w:r>
      <w:r w:rsidR="00C42BF7" w:rsidRPr="008F733A">
        <w:rPr>
          <w:rFonts w:ascii="Times New Roman" w:hAnsi="Times New Roman" w:cs="Times New Roman" w:hint="cs"/>
          <w:b/>
          <w:rtl/>
        </w:rPr>
        <w:t>77</w:t>
      </w:r>
      <w:r w:rsidR="00A15041" w:rsidRPr="008F733A">
        <w:rPr>
          <w:rFonts w:ascii="Times New Roman" w:hAnsi="Times New Roman" w:cs="Times New Roman"/>
          <w:bCs/>
        </w:rPr>
        <w:t xml:space="preserve"> </w:t>
      </w:r>
      <w:r w:rsidR="00C42BF7" w:rsidRPr="008F733A">
        <w:rPr>
          <w:rFonts w:ascii="Times New Roman" w:hAnsi="Times New Roman" w:cs="Times New Roman"/>
          <w:bCs/>
        </w:rPr>
        <w:t>(</w:t>
      </w:r>
      <w:r w:rsidR="00A15041" w:rsidRPr="008F733A">
        <w:rPr>
          <w:rFonts w:ascii="Times New Roman" w:hAnsi="Times New Roman" w:cs="Times New Roman"/>
          <w:bCs/>
        </w:rPr>
        <w:t>Q1</w:t>
      </w:r>
      <w:r w:rsidR="000C6A07" w:rsidRPr="008F733A">
        <w:rPr>
          <w:rFonts w:ascii="Times New Roman" w:hAnsi="Times New Roman" w:cs="Times New Roman"/>
          <w:bCs/>
        </w:rPr>
        <w:t>)</w:t>
      </w:r>
    </w:p>
    <w:p w:rsidR="00453940" w:rsidRPr="00475D64" w:rsidRDefault="00453940" w:rsidP="00806D57">
      <w:pPr>
        <w:ind w:left="567" w:right="58" w:hanging="567"/>
        <w:jc w:val="both"/>
        <w:rPr>
          <w:rFonts w:ascii="Times New Roman" w:hAnsi="Times New Roman" w:cs="Times New Roman"/>
          <w:bCs/>
        </w:rPr>
      </w:pPr>
    </w:p>
    <w:p w:rsidR="00A15041" w:rsidRDefault="00453940" w:rsidP="00AB0C13">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Cs/>
        </w:rPr>
        <w:t>Oron D.</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xml:space="preserve">, </w:t>
      </w:r>
      <w:r w:rsidRPr="00475D64">
        <w:rPr>
          <w:rFonts w:ascii="Times New Roman" w:hAnsi="Times New Roman" w:cs="Times New Roman"/>
          <w:b/>
        </w:rPr>
        <w:t>Sadot O</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Srebro Y.</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Rikanati A.</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Yadvab Y.</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Alon U.</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Erez L.</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Erez G.</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Ben-Dor G.</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Levin A.L.</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Ofer D.</w:t>
      </w:r>
      <w:r w:rsidR="003C0A20" w:rsidRPr="003C0A20">
        <w:rPr>
          <w:rFonts w:ascii="Times New Roman" w:hAnsi="Times New Roman" w:cs="Times New Roman"/>
          <w:bCs/>
          <w:vertAlign w:val="superscript"/>
        </w:rPr>
        <w:t>CI</w:t>
      </w:r>
      <w:r w:rsidR="00B625B1" w:rsidRPr="00475D64">
        <w:rPr>
          <w:rFonts w:ascii="Times New Roman" w:hAnsi="Times New Roman" w:cs="Times New Roman"/>
          <w:bCs/>
        </w:rPr>
        <w:t xml:space="preserve"> &amp;</w:t>
      </w:r>
      <w:r w:rsidRPr="00475D64">
        <w:rPr>
          <w:rFonts w:ascii="Times New Roman" w:hAnsi="Times New Roman" w:cs="Times New Roman"/>
          <w:bCs/>
        </w:rPr>
        <w:t xml:space="preserve"> Shvarts D.</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“Studies in the nonlinear evolution of the Rayleigh-Taylor and Richtmyer-Meshkov instabilities and their role in internal confinement fusion”, </w:t>
      </w:r>
      <w:hyperlink r:id="rId10" w:history="1">
        <w:r w:rsidRPr="00E30594">
          <w:rPr>
            <w:rStyle w:val="Hyperlink"/>
            <w:rFonts w:ascii="Times New Roman" w:hAnsi="Times New Roman"/>
            <w:bCs/>
            <w:i/>
            <w:iCs/>
          </w:rPr>
          <w:t>Laser and Particle Beams</w:t>
        </w:r>
      </w:hyperlink>
      <w:r w:rsidRPr="00475D64">
        <w:rPr>
          <w:rFonts w:ascii="Times New Roman" w:hAnsi="Times New Roman" w:cs="Times New Roman"/>
          <w:bCs/>
        </w:rPr>
        <w:t xml:space="preserve">, </w:t>
      </w:r>
      <w:r w:rsidRPr="00475D64">
        <w:rPr>
          <w:rFonts w:ascii="Times New Roman" w:hAnsi="Times New Roman" w:cs="Times New Roman"/>
          <w:b/>
        </w:rPr>
        <w:t>17</w:t>
      </w:r>
      <w:r w:rsidRPr="00475D64">
        <w:rPr>
          <w:rFonts w:ascii="Times New Roman" w:hAnsi="Times New Roman" w:cs="Times New Roman"/>
          <w:bCs/>
        </w:rPr>
        <w:t>(3), 465-473, 1999.</w:t>
      </w:r>
      <w:r w:rsidR="00A15041">
        <w:rPr>
          <w:rFonts w:ascii="Times New Roman" w:hAnsi="Times New Roman" w:cs="Times New Roman"/>
          <w:bCs/>
        </w:rPr>
        <w:t xml:space="preserve"> </w:t>
      </w:r>
      <w:r w:rsidR="00A15041">
        <w:t xml:space="preserve">(7 </w:t>
      </w:r>
      <w:r w:rsidR="00A15041" w:rsidRPr="00A15041">
        <w:rPr>
          <w:rFonts w:cs="Times New Roman"/>
        </w:rPr>
        <w:t>Citations</w:t>
      </w:r>
      <w:r w:rsidR="00A15041">
        <w:rPr>
          <w:rFonts w:cs="Times New Roman"/>
        </w:rPr>
        <w:t>;</w:t>
      </w:r>
      <w:r w:rsidR="00A15041" w:rsidRPr="00475D64">
        <w:t xml:space="preserve"> IF</w:t>
      </w:r>
      <w:r w:rsidR="00A15041">
        <w:t xml:space="preserve"> 1.623; 49</w:t>
      </w:r>
      <w:r w:rsidR="00A15041" w:rsidRPr="00475D64">
        <w:t>/</w:t>
      </w:r>
      <w:r w:rsidR="00A15041">
        <w:t xml:space="preserve">125 </w:t>
      </w:r>
      <w:r w:rsidR="00A15041" w:rsidRPr="00475D64">
        <w:t>Q</w:t>
      </w:r>
      <w:r w:rsidR="00A15041">
        <w:t>2</w:t>
      </w:r>
      <w:r w:rsidR="00A15041" w:rsidRPr="00475D64">
        <w:t>)</w:t>
      </w:r>
    </w:p>
    <w:p w:rsidR="00A15041" w:rsidRDefault="00A15041" w:rsidP="00A15041">
      <w:pPr>
        <w:autoSpaceDE w:val="0"/>
        <w:autoSpaceDN w:val="0"/>
        <w:ind w:left="567" w:right="58"/>
        <w:jc w:val="both"/>
        <w:rPr>
          <w:rFonts w:ascii="Times New Roman" w:hAnsi="Times New Roman" w:cs="Times New Roman"/>
          <w:bCs/>
        </w:rPr>
      </w:pPr>
    </w:p>
    <w:p w:rsidR="00A15041" w:rsidRPr="00A15041" w:rsidRDefault="00880A24" w:rsidP="00A15041">
      <w:pPr>
        <w:numPr>
          <w:ilvl w:val="0"/>
          <w:numId w:val="4"/>
        </w:numPr>
        <w:tabs>
          <w:tab w:val="clear" w:pos="720"/>
        </w:tabs>
        <w:autoSpaceDE w:val="0"/>
        <w:autoSpaceDN w:val="0"/>
        <w:ind w:left="567" w:right="58" w:hanging="567"/>
        <w:jc w:val="both"/>
        <w:rPr>
          <w:rFonts w:ascii="Times New Roman" w:hAnsi="Times New Roman" w:cs="Times New Roman"/>
          <w:bCs/>
        </w:rPr>
      </w:pPr>
      <w:r w:rsidRPr="00A15041">
        <w:rPr>
          <w:rFonts w:ascii="Times New Roman" w:hAnsi="Times New Roman" w:cs="Times New Roman"/>
          <w:bCs/>
        </w:rPr>
        <w:t>Erez L.</w:t>
      </w:r>
      <w:r w:rsidR="00AB0C13" w:rsidRPr="00AB0C13">
        <w:rPr>
          <w:rFonts w:ascii="Times New Roman" w:hAnsi="Times New Roman" w:cs="Times New Roman"/>
          <w:bCs/>
          <w:vertAlign w:val="superscript"/>
        </w:rPr>
        <w:t xml:space="preserve"> S</w:t>
      </w:r>
      <w:r w:rsidRPr="00A15041">
        <w:rPr>
          <w:rFonts w:ascii="Times New Roman" w:hAnsi="Times New Roman" w:cs="Times New Roman"/>
          <w:bCs/>
        </w:rPr>
        <w:t xml:space="preserve">, </w:t>
      </w:r>
      <w:r w:rsidRPr="00A15041">
        <w:rPr>
          <w:rFonts w:ascii="Times New Roman" w:hAnsi="Times New Roman" w:cs="Times New Roman"/>
          <w:b/>
        </w:rPr>
        <w:t>Sadot O.</w:t>
      </w:r>
      <w:r w:rsidR="003C0A20" w:rsidRPr="003C0A20">
        <w:rPr>
          <w:rFonts w:ascii="Times New Roman" w:hAnsi="Times New Roman" w:cs="Times New Roman"/>
          <w:b/>
          <w:vertAlign w:val="superscript"/>
        </w:rPr>
        <w:t>S</w:t>
      </w:r>
      <w:r w:rsidRPr="00A15041">
        <w:rPr>
          <w:rFonts w:ascii="Times New Roman" w:hAnsi="Times New Roman" w:cs="Times New Roman"/>
          <w:b/>
        </w:rPr>
        <w:t>,</w:t>
      </w:r>
      <w:r w:rsidRPr="00A15041">
        <w:rPr>
          <w:rFonts w:ascii="Times New Roman" w:hAnsi="Times New Roman" w:cs="Times New Roman"/>
          <w:bCs/>
        </w:rPr>
        <w:t xml:space="preserve"> Oron D</w:t>
      </w:r>
      <w:r w:rsidR="00AB0C13" w:rsidRPr="00AB0C13">
        <w:rPr>
          <w:rFonts w:ascii="Times New Roman" w:hAnsi="Times New Roman" w:cs="Times New Roman"/>
          <w:bCs/>
          <w:vertAlign w:val="superscript"/>
        </w:rPr>
        <w:t xml:space="preserve"> S</w:t>
      </w:r>
      <w:r w:rsidRPr="00A15041">
        <w:rPr>
          <w:rFonts w:ascii="Times New Roman" w:hAnsi="Times New Roman" w:cs="Times New Roman"/>
          <w:bCs/>
        </w:rPr>
        <w:t>., Erez</w:t>
      </w:r>
      <w:r w:rsidR="00B625B1" w:rsidRPr="00A15041">
        <w:rPr>
          <w:rFonts w:ascii="Times New Roman" w:hAnsi="Times New Roman" w:cs="Times New Roman"/>
          <w:bCs/>
        </w:rPr>
        <w:t xml:space="preserve"> G.</w:t>
      </w:r>
      <w:r w:rsidR="003C0A20" w:rsidRPr="003C0A20">
        <w:rPr>
          <w:rFonts w:ascii="Times New Roman" w:hAnsi="Times New Roman" w:cs="Times New Roman"/>
          <w:bCs/>
          <w:vertAlign w:val="superscript"/>
        </w:rPr>
        <w:t xml:space="preserve"> PI</w:t>
      </w:r>
      <w:r w:rsidR="00B625B1" w:rsidRPr="00A15041">
        <w:rPr>
          <w:rFonts w:ascii="Times New Roman" w:hAnsi="Times New Roman" w:cs="Times New Roman"/>
          <w:bCs/>
        </w:rPr>
        <w:t>, Levin. A.L.</w:t>
      </w:r>
      <w:r w:rsidR="003C0A20" w:rsidRPr="003C0A20">
        <w:rPr>
          <w:rFonts w:ascii="Times New Roman" w:hAnsi="Times New Roman" w:cs="Times New Roman"/>
          <w:bCs/>
          <w:vertAlign w:val="superscript"/>
        </w:rPr>
        <w:t xml:space="preserve"> PI</w:t>
      </w:r>
      <w:r w:rsidR="00B625B1" w:rsidRPr="00A15041">
        <w:rPr>
          <w:rFonts w:ascii="Times New Roman" w:hAnsi="Times New Roman" w:cs="Times New Roman"/>
          <w:bCs/>
        </w:rPr>
        <w:t>, Shvarts D.</w:t>
      </w:r>
      <w:r w:rsidR="003C0A20" w:rsidRPr="003C0A20">
        <w:rPr>
          <w:rFonts w:ascii="Times New Roman" w:hAnsi="Times New Roman" w:cs="Times New Roman"/>
          <w:bCs/>
          <w:vertAlign w:val="superscript"/>
        </w:rPr>
        <w:t xml:space="preserve"> PI</w:t>
      </w:r>
      <w:r w:rsidR="00B625B1" w:rsidRPr="00A15041">
        <w:rPr>
          <w:rFonts w:ascii="Times New Roman" w:hAnsi="Times New Roman" w:cs="Times New Roman"/>
          <w:bCs/>
        </w:rPr>
        <w:t xml:space="preserve"> &amp;</w:t>
      </w:r>
      <w:r w:rsidRPr="00A15041">
        <w:rPr>
          <w:rFonts w:ascii="Times New Roman" w:hAnsi="Times New Roman" w:cs="Times New Roman"/>
          <w:bCs/>
        </w:rPr>
        <w:t xml:space="preserve"> Ben-Dor G.</w:t>
      </w:r>
      <w:r w:rsidR="003C0A20" w:rsidRPr="003C0A20">
        <w:rPr>
          <w:rFonts w:ascii="Times New Roman" w:hAnsi="Times New Roman" w:cs="Times New Roman"/>
          <w:bCs/>
          <w:vertAlign w:val="superscript"/>
        </w:rPr>
        <w:t xml:space="preserve"> PI</w:t>
      </w:r>
      <w:r w:rsidRPr="00A15041">
        <w:rPr>
          <w:rFonts w:ascii="Times New Roman" w:hAnsi="Times New Roman" w:cs="Times New Roman"/>
          <w:bCs/>
        </w:rPr>
        <w:t xml:space="preserve">, “Study of the membrane effect on turbulent mixing measurements in shock tubes”, </w:t>
      </w:r>
      <w:hyperlink r:id="rId11" w:history="1">
        <w:r w:rsidRPr="00E30594">
          <w:rPr>
            <w:rStyle w:val="Hyperlink"/>
            <w:rFonts w:ascii="Times New Roman" w:hAnsi="Times New Roman"/>
            <w:bCs/>
            <w:i/>
            <w:iCs/>
          </w:rPr>
          <w:t>Shock Wave</w:t>
        </w:r>
        <w:r w:rsidR="00881558" w:rsidRPr="00E30594">
          <w:rPr>
            <w:rStyle w:val="Hyperlink"/>
            <w:rFonts w:ascii="Times New Roman" w:hAnsi="Times New Roman"/>
            <w:bCs/>
            <w:i/>
            <w:iCs/>
          </w:rPr>
          <w:t>s</w:t>
        </w:r>
        <w:r w:rsidRPr="00E30594">
          <w:rPr>
            <w:rStyle w:val="Hyperlink"/>
            <w:rFonts w:ascii="Times New Roman" w:hAnsi="Times New Roman"/>
            <w:bCs/>
            <w:i/>
            <w:iCs/>
          </w:rPr>
          <w:t xml:space="preserve"> Journal</w:t>
        </w:r>
      </w:hyperlink>
      <w:r w:rsidRPr="00A15041">
        <w:rPr>
          <w:rFonts w:ascii="Times New Roman" w:hAnsi="Times New Roman" w:cs="Times New Roman"/>
          <w:bCs/>
        </w:rPr>
        <w:t>, 10(4), 241-251,</w:t>
      </w:r>
      <w:r w:rsidR="00A9697E" w:rsidRPr="00A15041">
        <w:rPr>
          <w:rFonts w:ascii="Times New Roman" w:hAnsi="Times New Roman" w:cs="Times New Roman"/>
          <w:bCs/>
        </w:rPr>
        <w:t xml:space="preserve"> 2000.</w:t>
      </w:r>
      <w:r w:rsidR="00A15041" w:rsidRPr="00A15041">
        <w:rPr>
          <w:rFonts w:ascii="Times New Roman" w:hAnsi="Times New Roman" w:cs="Times New Roman"/>
          <w:bCs/>
        </w:rPr>
        <w:t xml:space="preserve"> </w:t>
      </w:r>
      <w:r w:rsidR="00A15041">
        <w:t>(2</w:t>
      </w:r>
      <w:r w:rsidR="00A15041" w:rsidRPr="00475D64">
        <w:t>1</w:t>
      </w:r>
      <w:r w:rsidR="00A15041">
        <w:t xml:space="preserve"> </w:t>
      </w:r>
      <w:r w:rsidR="00A15041" w:rsidRPr="00A15041">
        <w:rPr>
          <w:rFonts w:cs="Times New Roman"/>
        </w:rPr>
        <w:t>Citations</w:t>
      </w:r>
      <w:r w:rsidR="00A15041">
        <w:rPr>
          <w:rFonts w:cs="Times New Roman"/>
        </w:rPr>
        <w:t>;</w:t>
      </w:r>
      <w:r w:rsidR="00A15041" w:rsidRPr="00475D64">
        <w:t xml:space="preserve"> IF</w:t>
      </w:r>
      <w:r w:rsidR="00A15041">
        <w:t xml:space="preserve"> 0.951; 78</w:t>
      </w:r>
      <w:r w:rsidR="00A15041" w:rsidRPr="00475D64">
        <w:t>/</w:t>
      </w:r>
      <w:r w:rsidR="00A15041">
        <w:t xml:space="preserve">132 </w:t>
      </w:r>
      <w:r w:rsidR="00A15041" w:rsidRPr="00475D64">
        <w:t>Q</w:t>
      </w:r>
      <w:r w:rsidR="00A15041">
        <w:t>3</w:t>
      </w:r>
      <w:r w:rsidR="00A15041" w:rsidRPr="00475D64">
        <w:t>)</w:t>
      </w:r>
    </w:p>
    <w:p w:rsidR="00453940" w:rsidRPr="00475D64" w:rsidRDefault="00453940" w:rsidP="00A15041">
      <w:pPr>
        <w:autoSpaceDE w:val="0"/>
        <w:autoSpaceDN w:val="0"/>
        <w:ind w:left="567" w:right="58"/>
        <w:jc w:val="both"/>
        <w:rPr>
          <w:rFonts w:ascii="Times New Roman" w:hAnsi="Times New Roman" w:cs="Times New Roman"/>
          <w:bCs/>
        </w:rPr>
      </w:pPr>
    </w:p>
    <w:p w:rsidR="00453940" w:rsidRPr="00A15041" w:rsidRDefault="00453940" w:rsidP="003C0A20">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PI</w:t>
      </w:r>
      <w:r w:rsidRPr="00475D64">
        <w:rPr>
          <w:rFonts w:ascii="Times New Roman" w:hAnsi="Times New Roman" w:cs="Times New Roman"/>
          <w:bCs/>
        </w:rPr>
        <w:t>, Erez L.</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Oron D.</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Erez G.</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Ben</w:t>
      </w:r>
      <w:r w:rsidR="00B625B1" w:rsidRPr="00475D64">
        <w:rPr>
          <w:rFonts w:ascii="Times New Roman" w:hAnsi="Times New Roman" w:cs="Times New Roman"/>
          <w:bCs/>
        </w:rPr>
        <w:t>-Dor G.</w:t>
      </w:r>
      <w:r w:rsidR="003C0A20" w:rsidRPr="003C0A20">
        <w:rPr>
          <w:rFonts w:ascii="Times New Roman" w:hAnsi="Times New Roman" w:cs="Times New Roman"/>
          <w:bCs/>
          <w:vertAlign w:val="superscript"/>
        </w:rPr>
        <w:t xml:space="preserve"> PI</w:t>
      </w:r>
      <w:r w:rsidR="00B625B1" w:rsidRPr="00475D64">
        <w:rPr>
          <w:rFonts w:ascii="Times New Roman" w:hAnsi="Times New Roman" w:cs="Times New Roman"/>
          <w:bCs/>
        </w:rPr>
        <w:t>, Alon U.</w:t>
      </w:r>
      <w:r w:rsidR="003C0A20" w:rsidRPr="003C0A20">
        <w:rPr>
          <w:rFonts w:ascii="Times New Roman" w:hAnsi="Times New Roman" w:cs="Times New Roman"/>
          <w:bCs/>
          <w:vertAlign w:val="superscript"/>
        </w:rPr>
        <w:t>CI</w:t>
      </w:r>
      <w:r w:rsidR="00B625B1" w:rsidRPr="00475D64">
        <w:rPr>
          <w:rFonts w:ascii="Times New Roman" w:hAnsi="Times New Roman" w:cs="Times New Roman"/>
          <w:bCs/>
        </w:rPr>
        <w:t>, Levin A.L.</w:t>
      </w:r>
      <w:r w:rsidR="003C0A20" w:rsidRPr="003C0A20">
        <w:rPr>
          <w:rFonts w:ascii="Times New Roman" w:hAnsi="Times New Roman" w:cs="Times New Roman"/>
          <w:bCs/>
          <w:vertAlign w:val="superscript"/>
        </w:rPr>
        <w:t>CI</w:t>
      </w:r>
      <w:r w:rsidR="00B625B1" w:rsidRPr="00475D64">
        <w:rPr>
          <w:rFonts w:ascii="Times New Roman" w:hAnsi="Times New Roman" w:cs="Times New Roman"/>
          <w:bCs/>
        </w:rPr>
        <w:t xml:space="preserve"> &amp;</w:t>
      </w:r>
      <w:r w:rsidRPr="00475D64">
        <w:rPr>
          <w:rFonts w:ascii="Times New Roman" w:hAnsi="Times New Roman" w:cs="Times New Roman"/>
          <w:bCs/>
        </w:rPr>
        <w:t xml:space="preserve"> Shvarts D.</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“Studies on the nonlinear evolution of the Richtmyer-Meshkov </w:t>
      </w:r>
      <w:r w:rsidRPr="00475D64">
        <w:rPr>
          <w:rFonts w:ascii="Times New Roman" w:hAnsi="Times New Roman" w:cs="Times New Roman"/>
          <w:bCs/>
        </w:rPr>
        <w:lastRenderedPageBreak/>
        <w:t xml:space="preserve">instability”, </w:t>
      </w:r>
      <w:hyperlink r:id="rId12" w:history="1">
        <w:r w:rsidRPr="00AE5B0D">
          <w:rPr>
            <w:rStyle w:val="Hyperlink"/>
            <w:rFonts w:ascii="Times New Roman" w:hAnsi="Times New Roman"/>
            <w:bCs/>
            <w:i/>
            <w:iCs/>
          </w:rPr>
          <w:t>the</w:t>
        </w:r>
        <w:r w:rsidRPr="00AE5B0D">
          <w:rPr>
            <w:rStyle w:val="Hyperlink"/>
            <w:rFonts w:ascii="Times New Roman" w:hAnsi="Times New Roman"/>
            <w:bCs/>
          </w:rPr>
          <w:t xml:space="preserve"> </w:t>
        </w:r>
        <w:r w:rsidR="00407629" w:rsidRPr="00AE5B0D">
          <w:rPr>
            <w:rStyle w:val="Hyperlink"/>
            <w:rFonts w:ascii="Times New Roman" w:hAnsi="Times New Roman"/>
            <w:bCs/>
            <w:i/>
            <w:iCs/>
          </w:rPr>
          <w:t>Astrophysical Journal Supplemental</w:t>
        </w:r>
      </w:hyperlink>
      <w:r w:rsidR="00407629" w:rsidRPr="00475D64">
        <w:rPr>
          <w:rFonts w:ascii="Times New Roman" w:hAnsi="Times New Roman" w:cs="Times New Roman"/>
          <w:b/>
        </w:rPr>
        <w:t xml:space="preserve"> </w:t>
      </w:r>
      <w:r w:rsidRPr="00475D64">
        <w:rPr>
          <w:rFonts w:ascii="Times New Roman" w:hAnsi="Times New Roman" w:cs="Times New Roman"/>
          <w:b/>
        </w:rPr>
        <w:t>127</w:t>
      </w:r>
      <w:r w:rsidRPr="00475D64">
        <w:rPr>
          <w:rFonts w:ascii="Times New Roman" w:hAnsi="Times New Roman" w:cs="Times New Roman"/>
          <w:bCs/>
        </w:rPr>
        <w:t xml:space="preserve">, </w:t>
      </w:r>
      <w:r w:rsidR="00A9697E" w:rsidRPr="00475D64">
        <w:rPr>
          <w:rFonts w:ascii="Times New Roman" w:hAnsi="Times New Roman" w:cs="Times New Roman"/>
          <w:bCs/>
        </w:rPr>
        <w:t>469-473, 2000.</w:t>
      </w:r>
      <w:r w:rsidR="00A15041" w:rsidRPr="00A15041">
        <w:t xml:space="preserve"> </w:t>
      </w:r>
      <w:r w:rsidR="00A15041">
        <w:t xml:space="preserve">(4 </w:t>
      </w:r>
      <w:r w:rsidR="00A15041" w:rsidRPr="00A15041">
        <w:rPr>
          <w:rFonts w:cs="Times New Roman"/>
        </w:rPr>
        <w:t>Citations</w:t>
      </w:r>
      <w:r w:rsidR="00A15041">
        <w:rPr>
          <w:rFonts w:cs="Times New Roman"/>
        </w:rPr>
        <w:t>;</w:t>
      </w:r>
      <w:r w:rsidR="00A15041" w:rsidRPr="00475D64">
        <w:t xml:space="preserve"> IF</w:t>
      </w:r>
      <w:r w:rsidR="00A15041">
        <w:t xml:space="preserve"> </w:t>
      </w:r>
      <w:r w:rsidR="00A15041" w:rsidRPr="00475D64">
        <w:rPr>
          <w:rFonts w:ascii="Times New Roman" w:hAnsi="Times New Roman" w:cs="Times New Roman"/>
          <w:bCs/>
        </w:rPr>
        <w:t>13.456</w:t>
      </w:r>
      <w:r w:rsidR="00A15041">
        <w:t>; 2</w:t>
      </w:r>
      <w:r w:rsidR="00A15041" w:rsidRPr="00475D64">
        <w:t>/</w:t>
      </w:r>
      <w:r w:rsidR="00A15041">
        <w:t xml:space="preserve">56 </w:t>
      </w:r>
      <w:r w:rsidR="00A15041" w:rsidRPr="00475D64">
        <w:t>Q</w:t>
      </w:r>
      <w:r w:rsidR="00A15041">
        <w:t>1</w:t>
      </w:r>
      <w:r w:rsidR="00A15041" w:rsidRPr="00475D64">
        <w:t>)</w:t>
      </w:r>
      <w:r w:rsidR="00A15041">
        <w:t xml:space="preserve"> </w:t>
      </w:r>
    </w:p>
    <w:p w:rsidR="00A15041" w:rsidRPr="00475D64" w:rsidRDefault="00A15041" w:rsidP="00A15041">
      <w:pPr>
        <w:autoSpaceDE w:val="0"/>
        <w:autoSpaceDN w:val="0"/>
        <w:ind w:left="567" w:right="58"/>
        <w:jc w:val="both"/>
        <w:rPr>
          <w:rFonts w:ascii="Times New Roman" w:hAnsi="Times New Roman" w:cs="Times New Roman"/>
          <w:bCs/>
        </w:rPr>
      </w:pPr>
    </w:p>
    <w:p w:rsidR="00583278" w:rsidRPr="00583278" w:rsidRDefault="00453940" w:rsidP="003C0A20">
      <w:pPr>
        <w:numPr>
          <w:ilvl w:val="0"/>
          <w:numId w:val="4"/>
        </w:numPr>
        <w:tabs>
          <w:tab w:val="clear" w:pos="720"/>
        </w:tabs>
        <w:autoSpaceDE w:val="0"/>
        <w:autoSpaceDN w:val="0"/>
        <w:ind w:left="567" w:right="-8" w:hanging="567"/>
        <w:jc w:val="both"/>
        <w:rPr>
          <w:rFonts w:ascii="Times New Roman" w:hAnsi="Times New Roman" w:cs="Times New Roman"/>
          <w:bCs/>
        </w:rPr>
      </w:pPr>
      <w:r w:rsidRPr="00475D64">
        <w:rPr>
          <w:rFonts w:ascii="Times New Roman" w:hAnsi="Times New Roman" w:cs="Times New Roman"/>
          <w:bCs/>
        </w:rPr>
        <w:t>Levy K.</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xml:space="preserve">, </w:t>
      </w: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Rikanati A.</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Kartoon K.</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xml:space="preserve">, Srebro </w:t>
      </w:r>
      <w:r w:rsidR="00B625B1" w:rsidRPr="00475D64">
        <w:rPr>
          <w:rFonts w:ascii="Times New Roman" w:hAnsi="Times New Roman" w:cs="Times New Roman"/>
          <w:bCs/>
        </w:rPr>
        <w:t>Y.</w:t>
      </w:r>
      <w:r w:rsidR="00AB0C13" w:rsidRPr="00AB0C13">
        <w:rPr>
          <w:rFonts w:ascii="Times New Roman" w:hAnsi="Times New Roman" w:cs="Times New Roman"/>
          <w:bCs/>
          <w:vertAlign w:val="superscript"/>
        </w:rPr>
        <w:t xml:space="preserve"> S</w:t>
      </w:r>
      <w:r w:rsidR="00B625B1" w:rsidRPr="00475D64">
        <w:rPr>
          <w:rFonts w:ascii="Times New Roman" w:hAnsi="Times New Roman" w:cs="Times New Roman"/>
          <w:bCs/>
        </w:rPr>
        <w:t>, Yosef-Hai A</w:t>
      </w:r>
      <w:r w:rsidR="00AB0C13" w:rsidRPr="00AB0C13">
        <w:rPr>
          <w:rFonts w:ascii="Times New Roman" w:hAnsi="Times New Roman" w:cs="Times New Roman"/>
          <w:bCs/>
          <w:vertAlign w:val="superscript"/>
        </w:rPr>
        <w:t xml:space="preserve"> S</w:t>
      </w:r>
      <w:r w:rsidR="00B625B1" w:rsidRPr="00475D64">
        <w:rPr>
          <w:rFonts w:ascii="Times New Roman" w:hAnsi="Times New Roman" w:cs="Times New Roman"/>
          <w:bCs/>
        </w:rPr>
        <w:t>., Ben-Dor G.</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00B625B1" w:rsidRPr="00475D64">
        <w:rPr>
          <w:rFonts w:ascii="Times New Roman" w:hAnsi="Times New Roman" w:cs="Times New Roman"/>
          <w:bCs/>
        </w:rPr>
        <w:t xml:space="preserve"> &amp;</w:t>
      </w:r>
      <w:r w:rsidRPr="00475D64">
        <w:rPr>
          <w:rFonts w:ascii="Times New Roman" w:hAnsi="Times New Roman" w:cs="Times New Roman"/>
          <w:bCs/>
        </w:rPr>
        <w:t xml:space="preserve"> Shvarts D.</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“Scaling in the shock–bubble interaction</w:t>
      </w:r>
      <w:r w:rsidRPr="00475D64">
        <w:rPr>
          <w:rFonts w:ascii="Times New Roman" w:hAnsi="Times New Roman" w:cs="Times New Roman"/>
          <w:bCs/>
          <w:i/>
          <w:iCs/>
        </w:rPr>
        <w:t xml:space="preserve">”, Laser and </w:t>
      </w:r>
      <w:hyperlink r:id="rId13" w:history="1">
        <w:r w:rsidRPr="00AE5B0D">
          <w:rPr>
            <w:rStyle w:val="Hyperlink"/>
            <w:rFonts w:ascii="Times New Roman" w:hAnsi="Times New Roman"/>
            <w:bCs/>
            <w:i/>
            <w:iCs/>
          </w:rPr>
          <w:t>Particle Beams Journal</w:t>
        </w:r>
      </w:hyperlink>
      <w:r w:rsidRPr="00475D64">
        <w:rPr>
          <w:rFonts w:ascii="Times New Roman" w:hAnsi="Times New Roman" w:cs="Times New Roman"/>
          <w:bCs/>
        </w:rPr>
        <w:t>,</w:t>
      </w:r>
      <w:r w:rsidRPr="00475D64">
        <w:rPr>
          <w:rFonts w:ascii="Times New Roman" w:hAnsi="Times New Roman" w:cs="Times New Roman"/>
          <w:b/>
        </w:rPr>
        <w:t xml:space="preserve"> 21</w:t>
      </w:r>
      <w:r w:rsidRPr="00475D64">
        <w:rPr>
          <w:rFonts w:ascii="Times New Roman" w:hAnsi="Times New Roman" w:cs="Times New Roman"/>
          <w:bCs/>
        </w:rPr>
        <w:t>, 335-339, 2003.</w:t>
      </w:r>
      <w:r w:rsidR="00583278" w:rsidRPr="00583278">
        <w:t xml:space="preserve"> </w:t>
      </w:r>
      <w:r w:rsidR="00583278">
        <w:t xml:space="preserve">(6 </w:t>
      </w:r>
      <w:r w:rsidR="00583278" w:rsidRPr="00A15041">
        <w:rPr>
          <w:rFonts w:cs="Times New Roman"/>
        </w:rPr>
        <w:t>Citations</w:t>
      </w:r>
      <w:r w:rsidR="00583278">
        <w:rPr>
          <w:rFonts w:cs="Times New Roman"/>
        </w:rPr>
        <w:t>;</w:t>
      </w:r>
      <w:r w:rsidR="00583278" w:rsidRPr="00475D64">
        <w:t xml:space="preserve"> IF</w:t>
      </w:r>
      <w:r w:rsidR="00583278">
        <w:t xml:space="preserve"> 1.623; 49</w:t>
      </w:r>
      <w:r w:rsidR="00583278" w:rsidRPr="00475D64">
        <w:t>/</w:t>
      </w:r>
      <w:r w:rsidR="00583278">
        <w:t xml:space="preserve">125 </w:t>
      </w:r>
      <w:r w:rsidR="00583278" w:rsidRPr="00475D64">
        <w:t>Q</w:t>
      </w:r>
      <w:r w:rsidR="00583278">
        <w:t>2</w:t>
      </w:r>
      <w:r w:rsidR="00583278" w:rsidRPr="00475D64">
        <w:t>)</w:t>
      </w:r>
    </w:p>
    <w:p w:rsidR="00453940" w:rsidRPr="00475D64" w:rsidRDefault="00583278" w:rsidP="00583278">
      <w:pPr>
        <w:autoSpaceDE w:val="0"/>
        <w:autoSpaceDN w:val="0"/>
        <w:ind w:right="-8"/>
        <w:jc w:val="both"/>
        <w:rPr>
          <w:rFonts w:ascii="Times New Roman" w:hAnsi="Times New Roman" w:cs="Times New Roman"/>
          <w:bCs/>
        </w:rPr>
      </w:pPr>
      <w:r w:rsidRPr="00475D64">
        <w:rPr>
          <w:rFonts w:ascii="Times New Roman" w:hAnsi="Times New Roman" w:cs="Times New Roman"/>
          <w:bCs/>
        </w:rPr>
        <w:t xml:space="preserve"> </w:t>
      </w:r>
    </w:p>
    <w:p w:rsidR="00743DCF" w:rsidRDefault="00453940" w:rsidP="003C0A20">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Rikanati A</w:t>
      </w:r>
      <w:r w:rsidR="00AB0C13">
        <w:rPr>
          <w:rFonts w:ascii="Times New Roman" w:hAnsi="Times New Roman" w:cs="Times New Roman"/>
          <w:bCs/>
        </w:rPr>
        <w:t>.</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Oron D.</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Ben-Dor G.</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w:t>
      </w:r>
      <w:r w:rsidR="00B625B1" w:rsidRPr="00475D64">
        <w:rPr>
          <w:rFonts w:ascii="Times New Roman" w:hAnsi="Times New Roman" w:cs="Times New Roman"/>
          <w:bCs/>
        </w:rPr>
        <w:t>&amp;</w:t>
      </w:r>
      <w:r w:rsidRPr="00475D64">
        <w:rPr>
          <w:rFonts w:ascii="Times New Roman" w:hAnsi="Times New Roman" w:cs="Times New Roman"/>
          <w:bCs/>
        </w:rPr>
        <w:t xml:space="preserve"> Shvarts D.</w:t>
      </w:r>
      <w:r w:rsidR="003C0A20" w:rsidRPr="003C0A20">
        <w:rPr>
          <w:rFonts w:ascii="Times New Roman" w:hAnsi="Times New Roman" w:cs="Times New Roman"/>
          <w:bCs/>
          <w:vertAlign w:val="superscript"/>
        </w:rPr>
        <w:t>PI</w:t>
      </w:r>
      <w:r w:rsidRPr="00475D64">
        <w:rPr>
          <w:rFonts w:ascii="Times New Roman" w:hAnsi="Times New Roman" w:cs="Times New Roman"/>
          <w:bCs/>
        </w:rPr>
        <w:t xml:space="preserve">, “An experimental study of the high Mach number and high initial-amplitude effects on the evolution of the single-mode Richtmyer-Meshkov instability”, </w:t>
      </w:r>
      <w:hyperlink r:id="rId14" w:history="1">
        <w:r w:rsidRPr="00AE5B0D">
          <w:rPr>
            <w:rStyle w:val="Hyperlink"/>
            <w:rFonts w:ascii="Times New Roman" w:hAnsi="Times New Roman"/>
            <w:bCs/>
            <w:i/>
            <w:iCs/>
          </w:rPr>
          <w:t>Laser and Partial Beams Journal</w:t>
        </w:r>
      </w:hyperlink>
      <w:r w:rsidRPr="00475D64">
        <w:rPr>
          <w:rFonts w:ascii="Times New Roman" w:hAnsi="Times New Roman" w:cs="Times New Roman"/>
          <w:bCs/>
          <w:i/>
          <w:iCs/>
        </w:rPr>
        <w:t>,</w:t>
      </w:r>
      <w:r w:rsidRPr="00475D64">
        <w:rPr>
          <w:rFonts w:ascii="Times New Roman" w:hAnsi="Times New Roman" w:cs="Times New Roman"/>
          <w:bCs/>
        </w:rPr>
        <w:t xml:space="preserve"> </w:t>
      </w:r>
      <w:r w:rsidRPr="00475D64">
        <w:rPr>
          <w:rFonts w:ascii="Times New Roman" w:hAnsi="Times New Roman" w:cs="Times New Roman"/>
          <w:b/>
        </w:rPr>
        <w:t>21</w:t>
      </w:r>
      <w:r w:rsidRPr="00475D64">
        <w:rPr>
          <w:rFonts w:ascii="Times New Roman" w:hAnsi="Times New Roman" w:cs="Times New Roman"/>
          <w:bCs/>
        </w:rPr>
        <w:t>, 341-346, 2003.</w:t>
      </w:r>
      <w:r w:rsidR="00583278" w:rsidRPr="00583278">
        <w:t xml:space="preserve"> </w:t>
      </w:r>
      <w:r w:rsidR="00583278">
        <w:t xml:space="preserve">(2 </w:t>
      </w:r>
      <w:r w:rsidR="00583278" w:rsidRPr="00A15041">
        <w:rPr>
          <w:rFonts w:cs="Times New Roman"/>
        </w:rPr>
        <w:t>Citations</w:t>
      </w:r>
      <w:r w:rsidR="00583278">
        <w:rPr>
          <w:rFonts w:cs="Times New Roman"/>
        </w:rPr>
        <w:t>;</w:t>
      </w:r>
      <w:r w:rsidR="00583278" w:rsidRPr="00475D64">
        <w:t xml:space="preserve"> IF</w:t>
      </w:r>
      <w:r w:rsidR="00583278">
        <w:t xml:space="preserve"> 1.623; 49</w:t>
      </w:r>
      <w:r w:rsidR="00583278" w:rsidRPr="00475D64">
        <w:t>/</w:t>
      </w:r>
      <w:r w:rsidR="00583278">
        <w:t xml:space="preserve">125 </w:t>
      </w:r>
      <w:r w:rsidR="00583278" w:rsidRPr="00475D64">
        <w:t>Q</w:t>
      </w:r>
      <w:r w:rsidR="00583278">
        <w:t>2</w:t>
      </w:r>
      <w:r w:rsidR="00583278" w:rsidRPr="00475D64">
        <w:t>)</w:t>
      </w:r>
      <w:r w:rsidR="00583278">
        <w:t>.</w:t>
      </w:r>
    </w:p>
    <w:p w:rsidR="00743DCF" w:rsidRDefault="00743DCF" w:rsidP="00743DCF">
      <w:pPr>
        <w:autoSpaceDE w:val="0"/>
        <w:autoSpaceDN w:val="0"/>
        <w:ind w:left="567" w:right="58"/>
        <w:jc w:val="both"/>
        <w:rPr>
          <w:rFonts w:ascii="Times New Roman" w:hAnsi="Times New Roman" w:cs="Times New Roman"/>
          <w:bCs/>
        </w:rPr>
      </w:pPr>
    </w:p>
    <w:p w:rsidR="00583278" w:rsidRPr="00743DCF" w:rsidRDefault="00453940" w:rsidP="003C0A20">
      <w:pPr>
        <w:numPr>
          <w:ilvl w:val="0"/>
          <w:numId w:val="4"/>
        </w:numPr>
        <w:tabs>
          <w:tab w:val="clear" w:pos="720"/>
        </w:tabs>
        <w:autoSpaceDE w:val="0"/>
        <w:autoSpaceDN w:val="0"/>
        <w:ind w:left="567" w:right="58" w:hanging="567"/>
        <w:jc w:val="both"/>
        <w:rPr>
          <w:rFonts w:ascii="Times New Roman" w:hAnsi="Times New Roman" w:cs="Times New Roman"/>
          <w:bCs/>
        </w:rPr>
      </w:pPr>
      <w:r w:rsidRPr="00743DCF">
        <w:rPr>
          <w:rFonts w:ascii="Times New Roman" w:hAnsi="Times New Roman" w:cs="Times New Roman"/>
          <w:bCs/>
        </w:rPr>
        <w:t>Yosef-Hai A.</w:t>
      </w:r>
      <w:r w:rsidR="00AB0C13" w:rsidRPr="00AB0C13">
        <w:rPr>
          <w:rFonts w:ascii="Times New Roman" w:hAnsi="Times New Roman" w:cs="Times New Roman"/>
          <w:bCs/>
          <w:vertAlign w:val="superscript"/>
        </w:rPr>
        <w:t xml:space="preserve"> S</w:t>
      </w:r>
      <w:r w:rsidRPr="00743DCF">
        <w:rPr>
          <w:rFonts w:ascii="Times New Roman" w:hAnsi="Times New Roman" w:cs="Times New Roman"/>
          <w:bCs/>
        </w:rPr>
        <w:t xml:space="preserve">, </w:t>
      </w:r>
      <w:r w:rsidRPr="00743DCF">
        <w:rPr>
          <w:rFonts w:ascii="Times New Roman" w:hAnsi="Times New Roman" w:cs="Times New Roman"/>
          <w:b/>
        </w:rPr>
        <w:t>Sadot O</w:t>
      </w:r>
      <w:r w:rsidRPr="00743DCF">
        <w:rPr>
          <w:rFonts w:ascii="Times New Roman" w:hAnsi="Times New Roman" w:cs="Times New Roman"/>
          <w:bCs/>
        </w:rPr>
        <w:t>.</w:t>
      </w:r>
      <w:r w:rsidR="003C0A20" w:rsidRPr="003C0A20">
        <w:rPr>
          <w:rFonts w:ascii="Times New Roman" w:hAnsi="Times New Roman" w:cs="Times New Roman"/>
          <w:bCs/>
          <w:vertAlign w:val="superscript"/>
        </w:rPr>
        <w:t xml:space="preserve"> PI</w:t>
      </w:r>
      <w:r w:rsidRPr="00743DCF">
        <w:rPr>
          <w:rFonts w:ascii="Times New Roman" w:hAnsi="Times New Roman" w:cs="Times New Roman"/>
          <w:bCs/>
        </w:rPr>
        <w:t xml:space="preserve">, Kartoon </w:t>
      </w:r>
      <w:proofErr w:type="gramStart"/>
      <w:r w:rsidRPr="00743DCF">
        <w:rPr>
          <w:rFonts w:ascii="Times New Roman" w:hAnsi="Times New Roman" w:cs="Times New Roman"/>
          <w:bCs/>
        </w:rPr>
        <w:t>D</w:t>
      </w:r>
      <w:r w:rsidR="00AB0C13" w:rsidRPr="00AB0C13">
        <w:rPr>
          <w:rFonts w:ascii="Times New Roman" w:hAnsi="Times New Roman" w:cs="Times New Roman"/>
          <w:bCs/>
          <w:vertAlign w:val="superscript"/>
        </w:rPr>
        <w:t xml:space="preserve"> </w:t>
      </w:r>
      <w:r w:rsidRPr="00743DCF">
        <w:rPr>
          <w:rFonts w:ascii="Times New Roman" w:hAnsi="Times New Roman" w:cs="Times New Roman"/>
          <w:bCs/>
        </w:rPr>
        <w:t>.</w:t>
      </w:r>
      <w:proofErr w:type="gramEnd"/>
      <w:r w:rsidR="00AB0C13" w:rsidRPr="00AB0C13">
        <w:rPr>
          <w:rFonts w:ascii="Times New Roman" w:hAnsi="Times New Roman" w:cs="Times New Roman"/>
          <w:bCs/>
          <w:vertAlign w:val="superscript"/>
        </w:rPr>
        <w:t xml:space="preserve"> S</w:t>
      </w:r>
      <w:r w:rsidRPr="00743DCF">
        <w:rPr>
          <w:rFonts w:ascii="Times New Roman" w:hAnsi="Times New Roman" w:cs="Times New Roman"/>
          <w:bCs/>
        </w:rPr>
        <w:t>, Oron D.</w:t>
      </w:r>
      <w:r w:rsidR="00AB0C13" w:rsidRPr="00AB0C13">
        <w:rPr>
          <w:rFonts w:ascii="Times New Roman" w:hAnsi="Times New Roman" w:cs="Times New Roman"/>
          <w:bCs/>
          <w:vertAlign w:val="superscript"/>
        </w:rPr>
        <w:t xml:space="preserve"> S</w:t>
      </w:r>
      <w:r w:rsidRPr="00743DCF">
        <w:rPr>
          <w:rFonts w:ascii="Times New Roman" w:hAnsi="Times New Roman" w:cs="Times New Roman"/>
          <w:bCs/>
        </w:rPr>
        <w:t>, Sarid E.</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743DCF">
        <w:rPr>
          <w:rFonts w:ascii="Times New Roman" w:hAnsi="Times New Roman" w:cs="Times New Roman"/>
          <w:bCs/>
        </w:rPr>
        <w:t>, Ben-Dor G.</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P</w:t>
      </w:r>
      <w:r w:rsidR="003C0A20" w:rsidRPr="003C0A20">
        <w:rPr>
          <w:rFonts w:ascii="Times New Roman" w:hAnsi="Times New Roman" w:cs="Times New Roman"/>
          <w:bCs/>
          <w:vertAlign w:val="superscript"/>
        </w:rPr>
        <w:t>I</w:t>
      </w:r>
      <w:r w:rsidRPr="00743DCF">
        <w:rPr>
          <w:rFonts w:ascii="Times New Roman" w:hAnsi="Times New Roman" w:cs="Times New Roman"/>
          <w:bCs/>
        </w:rPr>
        <w:t xml:space="preserve"> </w:t>
      </w:r>
      <w:r w:rsidR="00B625B1" w:rsidRPr="00743DCF">
        <w:rPr>
          <w:rFonts w:ascii="Times New Roman" w:hAnsi="Times New Roman" w:cs="Times New Roman"/>
          <w:bCs/>
        </w:rPr>
        <w:t>&amp;</w:t>
      </w:r>
      <w:r w:rsidRPr="00743DCF">
        <w:rPr>
          <w:rFonts w:ascii="Times New Roman" w:hAnsi="Times New Roman" w:cs="Times New Roman"/>
          <w:bCs/>
        </w:rPr>
        <w:t xml:space="preserve"> Shvarts D.</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743DCF">
        <w:rPr>
          <w:rFonts w:ascii="Times New Roman" w:hAnsi="Times New Roman" w:cs="Times New Roman"/>
          <w:bCs/>
        </w:rPr>
        <w:t xml:space="preserve">, “Late-time growth of the Richtmyer-Meshkov instability for different Atwood numbers and different dimensionalities”, </w:t>
      </w:r>
      <w:hyperlink r:id="rId15" w:history="1">
        <w:r w:rsidRPr="00AE5B0D">
          <w:rPr>
            <w:rStyle w:val="Hyperlink"/>
            <w:rFonts w:ascii="Times New Roman" w:hAnsi="Times New Roman"/>
            <w:bCs/>
            <w:i/>
            <w:iCs/>
          </w:rPr>
          <w:t>Laser and Partial Beams Journal</w:t>
        </w:r>
      </w:hyperlink>
      <w:r w:rsidRPr="00743DCF">
        <w:rPr>
          <w:rFonts w:ascii="Times New Roman" w:hAnsi="Times New Roman" w:cs="Times New Roman"/>
          <w:bCs/>
          <w:i/>
          <w:iCs/>
        </w:rPr>
        <w:t>,</w:t>
      </w:r>
      <w:r w:rsidRPr="00743DCF">
        <w:rPr>
          <w:rFonts w:ascii="Times New Roman" w:hAnsi="Times New Roman" w:cs="Times New Roman"/>
          <w:bCs/>
        </w:rPr>
        <w:t xml:space="preserve"> </w:t>
      </w:r>
      <w:r w:rsidRPr="00743DCF">
        <w:rPr>
          <w:rFonts w:ascii="Times New Roman" w:hAnsi="Times New Roman" w:cs="Times New Roman"/>
          <w:b/>
        </w:rPr>
        <w:t>21</w:t>
      </w:r>
      <w:r w:rsidRPr="00743DCF">
        <w:rPr>
          <w:rFonts w:ascii="Times New Roman" w:hAnsi="Times New Roman" w:cs="Times New Roman"/>
          <w:bCs/>
        </w:rPr>
        <w:t>, 363-368, 2003</w:t>
      </w:r>
      <w:r w:rsidR="00583278" w:rsidRPr="00743DCF">
        <w:rPr>
          <w:rFonts w:ascii="Times New Roman" w:hAnsi="Times New Roman" w:cs="Times New Roman"/>
          <w:bCs/>
        </w:rPr>
        <w:t>.</w:t>
      </w:r>
      <w:r w:rsidR="00583278" w:rsidRPr="00583278">
        <w:t xml:space="preserve"> </w:t>
      </w:r>
      <w:r w:rsidR="00583278">
        <w:t xml:space="preserve">(2 </w:t>
      </w:r>
      <w:r w:rsidR="00583278" w:rsidRPr="00743DCF">
        <w:rPr>
          <w:rFonts w:cs="Times New Roman"/>
        </w:rPr>
        <w:t>Citations;</w:t>
      </w:r>
      <w:r w:rsidR="00583278" w:rsidRPr="00475D64">
        <w:t xml:space="preserve"> IF</w:t>
      </w:r>
      <w:r w:rsidR="00583278">
        <w:t xml:space="preserve"> 1.623; 49</w:t>
      </w:r>
      <w:r w:rsidR="00583278" w:rsidRPr="00475D64">
        <w:t>/</w:t>
      </w:r>
      <w:r w:rsidR="00583278">
        <w:t xml:space="preserve">125 </w:t>
      </w:r>
      <w:r w:rsidR="00583278" w:rsidRPr="00475D64">
        <w:t>Q</w:t>
      </w:r>
      <w:r w:rsidR="00583278">
        <w:t>2</w:t>
      </w:r>
      <w:r w:rsidR="00583278" w:rsidRPr="00475D64">
        <w:t>)</w:t>
      </w:r>
      <w:r w:rsidR="00583278">
        <w:t>.</w:t>
      </w:r>
    </w:p>
    <w:p w:rsidR="00453940" w:rsidRPr="00475D64" w:rsidRDefault="00583278" w:rsidP="00583278">
      <w:pPr>
        <w:autoSpaceDE w:val="0"/>
        <w:autoSpaceDN w:val="0"/>
        <w:ind w:right="-8"/>
        <w:jc w:val="both"/>
        <w:rPr>
          <w:rFonts w:ascii="Times New Roman" w:hAnsi="Times New Roman" w:cs="Times New Roman"/>
          <w:bCs/>
        </w:rPr>
      </w:pPr>
      <w:r w:rsidRPr="00475D64">
        <w:rPr>
          <w:rFonts w:ascii="Times New Roman" w:hAnsi="Times New Roman" w:cs="Times New Roman"/>
          <w:bCs/>
        </w:rPr>
        <w:t xml:space="preserve"> </w:t>
      </w:r>
    </w:p>
    <w:p w:rsidR="00583278" w:rsidRPr="00583278" w:rsidRDefault="00453940" w:rsidP="00583278">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Cs/>
        </w:rPr>
        <w:t>Srebro Y.</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Elbaz Y.</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xml:space="preserve">, </w:t>
      </w: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w:t>
      </w:r>
      <w:r w:rsidR="00B625B1" w:rsidRPr="00475D64">
        <w:rPr>
          <w:rFonts w:ascii="Times New Roman" w:hAnsi="Times New Roman" w:cs="Times New Roman"/>
          <w:bCs/>
        </w:rPr>
        <w:t>&amp;</w:t>
      </w:r>
      <w:r w:rsidRPr="00475D64">
        <w:rPr>
          <w:rFonts w:ascii="Times New Roman" w:hAnsi="Times New Roman" w:cs="Times New Roman"/>
          <w:bCs/>
        </w:rPr>
        <w:t xml:space="preserve"> Shvarts D.</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“A general buoyancy-drag model for the evolution of the Rayleigh-Taylor and Richtmyer-Meshkov instability</w:t>
      </w:r>
      <w:hyperlink r:id="rId16" w:history="1">
        <w:r w:rsidRPr="00AE5B0D">
          <w:rPr>
            <w:rStyle w:val="Hyperlink"/>
            <w:rFonts w:ascii="Times New Roman" w:hAnsi="Times New Roman"/>
            <w:bCs/>
          </w:rPr>
          <w:t xml:space="preserve">”, </w:t>
        </w:r>
        <w:r w:rsidRPr="00AE5B0D">
          <w:rPr>
            <w:rStyle w:val="Hyperlink"/>
            <w:rFonts w:ascii="Times New Roman" w:hAnsi="Times New Roman"/>
            <w:bCs/>
            <w:i/>
            <w:iCs/>
          </w:rPr>
          <w:t>Laser and Partial Beams Journal,</w:t>
        </w:r>
      </w:hyperlink>
      <w:r w:rsidRPr="00475D64">
        <w:rPr>
          <w:rFonts w:ascii="Times New Roman" w:hAnsi="Times New Roman" w:cs="Times New Roman"/>
          <w:bCs/>
          <w:i/>
          <w:iCs/>
        </w:rPr>
        <w:t xml:space="preserve"> </w:t>
      </w:r>
      <w:r w:rsidRPr="00475D64">
        <w:rPr>
          <w:rFonts w:ascii="Times New Roman" w:hAnsi="Times New Roman" w:cs="Times New Roman"/>
          <w:b/>
        </w:rPr>
        <w:t>21</w:t>
      </w:r>
      <w:r w:rsidRPr="00475D64">
        <w:rPr>
          <w:rFonts w:ascii="Times New Roman" w:hAnsi="Times New Roman" w:cs="Times New Roman"/>
          <w:bCs/>
        </w:rPr>
        <w:t>, 347-353, 2003.</w:t>
      </w:r>
      <w:r w:rsidR="00583278" w:rsidRPr="00583278">
        <w:t xml:space="preserve"> </w:t>
      </w:r>
      <w:r w:rsidR="00583278">
        <w:t xml:space="preserve">(7 </w:t>
      </w:r>
      <w:r w:rsidR="00583278" w:rsidRPr="00A15041">
        <w:rPr>
          <w:rFonts w:cs="Times New Roman"/>
        </w:rPr>
        <w:t>Citations</w:t>
      </w:r>
      <w:r w:rsidR="00583278">
        <w:rPr>
          <w:rFonts w:cs="Times New Roman"/>
        </w:rPr>
        <w:t>;</w:t>
      </w:r>
      <w:r w:rsidR="00583278" w:rsidRPr="00475D64">
        <w:t xml:space="preserve"> IF</w:t>
      </w:r>
      <w:r w:rsidR="00583278">
        <w:t xml:space="preserve"> 1.623; 49</w:t>
      </w:r>
      <w:r w:rsidR="00583278" w:rsidRPr="00475D64">
        <w:t>/</w:t>
      </w:r>
      <w:r w:rsidR="00583278">
        <w:t xml:space="preserve">125 </w:t>
      </w:r>
      <w:r w:rsidR="00583278" w:rsidRPr="00475D64">
        <w:t>Q</w:t>
      </w:r>
      <w:r w:rsidR="00583278">
        <w:t>2</w:t>
      </w:r>
      <w:r w:rsidR="00583278" w:rsidRPr="00475D64">
        <w:t>)</w:t>
      </w:r>
      <w:r w:rsidR="00583278">
        <w:t>.</w:t>
      </w:r>
    </w:p>
    <w:p w:rsidR="00453940" w:rsidRPr="00475D64" w:rsidRDefault="00583278" w:rsidP="00583278">
      <w:pPr>
        <w:autoSpaceDE w:val="0"/>
        <w:autoSpaceDN w:val="0"/>
        <w:ind w:right="58"/>
        <w:jc w:val="both"/>
        <w:rPr>
          <w:rFonts w:ascii="Times New Roman" w:hAnsi="Times New Roman" w:cs="Times New Roman"/>
          <w:bCs/>
        </w:rPr>
      </w:pPr>
      <w:r w:rsidRPr="00475D64">
        <w:rPr>
          <w:rFonts w:ascii="Times New Roman" w:hAnsi="Times New Roman" w:cs="Times New Roman"/>
          <w:bCs/>
        </w:rPr>
        <w:t xml:space="preserve"> </w:t>
      </w:r>
    </w:p>
    <w:p w:rsidR="00453940" w:rsidRDefault="00453940" w:rsidP="003C0A20">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Cs/>
        </w:rPr>
        <w:t>Rikanati A.</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Oron D.</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xml:space="preserve">, </w:t>
      </w:r>
      <w:r w:rsidRPr="00475D64">
        <w:rPr>
          <w:rFonts w:ascii="Times New Roman" w:hAnsi="Times New Roman" w:cs="Times New Roman"/>
          <w:b/>
        </w:rPr>
        <w:t>Sadot O</w:t>
      </w:r>
      <w:r w:rsidR="003C0A20">
        <w:rPr>
          <w:rFonts w:ascii="Times New Roman" w:hAnsi="Times New Roman" w:cs="Times New Roman"/>
          <w:b/>
        </w:rPr>
        <w:t>.</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w:t>
      </w:r>
      <w:r w:rsidR="00B625B1" w:rsidRPr="00475D64">
        <w:rPr>
          <w:rFonts w:ascii="Times New Roman" w:hAnsi="Times New Roman" w:cs="Times New Roman"/>
          <w:bCs/>
        </w:rPr>
        <w:t>&amp;</w:t>
      </w:r>
      <w:r w:rsidRPr="00475D64">
        <w:rPr>
          <w:rFonts w:ascii="Times New Roman" w:hAnsi="Times New Roman" w:cs="Times New Roman"/>
          <w:bCs/>
        </w:rPr>
        <w:t xml:space="preserve"> Shvarts D.</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“High initial amplitude and high Mach number effect on the evolution of the single-mode RM instability </w:t>
      </w:r>
      <w:hyperlink r:id="rId17" w:history="1">
        <w:r w:rsidRPr="00085B64">
          <w:rPr>
            <w:rStyle w:val="Hyperlink"/>
            <w:rFonts w:ascii="Times New Roman" w:hAnsi="Times New Roman"/>
            <w:bCs/>
            <w:i/>
            <w:iCs/>
          </w:rPr>
          <w:t>Physical Review E</w:t>
        </w:r>
      </w:hyperlink>
      <w:r w:rsidRPr="00475D64">
        <w:rPr>
          <w:rFonts w:ascii="Times New Roman" w:hAnsi="Times New Roman" w:cs="Times New Roman"/>
          <w:bCs/>
          <w:i/>
          <w:iCs/>
        </w:rPr>
        <w:t>.,</w:t>
      </w:r>
      <w:r w:rsidRPr="00475D64">
        <w:rPr>
          <w:rFonts w:ascii="Times New Roman" w:hAnsi="Times New Roman" w:cs="Times New Roman"/>
          <w:bCs/>
        </w:rPr>
        <w:t xml:space="preserve"> </w:t>
      </w:r>
      <w:r w:rsidRPr="00475D64">
        <w:rPr>
          <w:rFonts w:ascii="Times New Roman" w:hAnsi="Times New Roman" w:cs="Times New Roman"/>
          <w:b/>
        </w:rPr>
        <w:t>67</w:t>
      </w:r>
      <w:r w:rsidRPr="00475D64">
        <w:rPr>
          <w:rFonts w:ascii="Times New Roman" w:hAnsi="Times New Roman" w:cs="Times New Roman"/>
          <w:bCs/>
        </w:rPr>
        <w:t>, 26307, 2003.</w:t>
      </w:r>
      <w:r w:rsidR="00583278" w:rsidRPr="00583278">
        <w:t xml:space="preserve"> </w:t>
      </w:r>
      <w:r w:rsidR="00583278">
        <w:t xml:space="preserve">(8 </w:t>
      </w:r>
      <w:r w:rsidR="00583278" w:rsidRPr="00A15041">
        <w:rPr>
          <w:rFonts w:cs="Times New Roman"/>
        </w:rPr>
        <w:t>Citations</w:t>
      </w:r>
      <w:r w:rsidR="00583278">
        <w:rPr>
          <w:rFonts w:cs="Times New Roman"/>
        </w:rPr>
        <w:t>;</w:t>
      </w:r>
      <w:r w:rsidR="00583278" w:rsidRPr="00475D64">
        <w:t xml:space="preserve"> IF</w:t>
      </w:r>
      <w:r w:rsidR="00583278">
        <w:t xml:space="preserve"> 2.255; 6</w:t>
      </w:r>
      <w:r w:rsidR="00583278" w:rsidRPr="00475D64">
        <w:t>/</w:t>
      </w:r>
      <w:r w:rsidR="00583278">
        <w:t xml:space="preserve">55 </w:t>
      </w:r>
      <w:r w:rsidR="00583278" w:rsidRPr="00475D64">
        <w:t>Q</w:t>
      </w:r>
      <w:r w:rsidR="00583278">
        <w:t>1</w:t>
      </w:r>
      <w:r w:rsidR="00583278" w:rsidRPr="00475D64">
        <w:t>)</w:t>
      </w:r>
      <w:r w:rsidR="00583278">
        <w:t>.</w:t>
      </w:r>
      <w:r w:rsidR="00583278" w:rsidRPr="00475D64">
        <w:rPr>
          <w:rFonts w:ascii="Times New Roman" w:hAnsi="Times New Roman" w:cs="Times New Roman"/>
          <w:bCs/>
        </w:rPr>
        <w:t xml:space="preserve"> </w:t>
      </w:r>
    </w:p>
    <w:p w:rsidR="004952D6" w:rsidRPr="00475D64" w:rsidRDefault="004952D6" w:rsidP="004952D6">
      <w:pPr>
        <w:autoSpaceDE w:val="0"/>
        <w:autoSpaceDN w:val="0"/>
        <w:ind w:right="58"/>
        <w:jc w:val="both"/>
        <w:rPr>
          <w:rFonts w:ascii="Times New Roman" w:hAnsi="Times New Roman" w:cs="Times New Roman"/>
          <w:bCs/>
        </w:rPr>
      </w:pPr>
    </w:p>
    <w:p w:rsidR="00453940" w:rsidRDefault="00453940" w:rsidP="003C0A20">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Anteby I.</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Harush S.</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Levintant O.</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Nizri E.</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Ostraich B.</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Schenker A.</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Gal E.</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Kivity Y.</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w:t>
      </w:r>
      <w:r w:rsidR="00B625B1" w:rsidRPr="00475D64">
        <w:rPr>
          <w:rFonts w:ascii="Times New Roman" w:hAnsi="Times New Roman" w:cs="Times New Roman"/>
          <w:bCs/>
        </w:rPr>
        <w:t>&amp;</w:t>
      </w:r>
      <w:r w:rsidRPr="00475D64">
        <w:rPr>
          <w:rFonts w:ascii="Times New Roman" w:hAnsi="Times New Roman" w:cs="Times New Roman"/>
          <w:bCs/>
        </w:rPr>
        <w:t xml:space="preserve"> Ben-Dor G.</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“Experimental investigation of dynamic properties of Aluminum foams”. </w:t>
      </w:r>
      <w:hyperlink r:id="rId18" w:history="1">
        <w:r w:rsidRPr="00085B64">
          <w:rPr>
            <w:rStyle w:val="Hyperlink"/>
            <w:rFonts w:ascii="Times New Roman" w:hAnsi="Times New Roman"/>
            <w:bCs/>
            <w:i/>
            <w:iCs/>
          </w:rPr>
          <w:t>Journal of Structural Engineering</w:t>
        </w:r>
      </w:hyperlink>
      <w:r w:rsidRPr="00475D64">
        <w:rPr>
          <w:rFonts w:ascii="Times New Roman" w:hAnsi="Times New Roman" w:cs="Times New Roman"/>
          <w:bCs/>
          <w:i/>
          <w:iCs/>
        </w:rPr>
        <w:t>,</w:t>
      </w:r>
      <w:r w:rsidRPr="00475D64">
        <w:rPr>
          <w:rFonts w:ascii="Times New Roman" w:hAnsi="Times New Roman" w:cs="Times New Roman"/>
          <w:bCs/>
        </w:rPr>
        <w:t xml:space="preserve"> </w:t>
      </w:r>
      <w:r w:rsidRPr="00475D64">
        <w:rPr>
          <w:rFonts w:ascii="Times New Roman" w:hAnsi="Times New Roman" w:cs="Times New Roman"/>
          <w:b/>
        </w:rPr>
        <w:t>131</w:t>
      </w:r>
      <w:r w:rsidRPr="00475D64">
        <w:rPr>
          <w:rFonts w:ascii="Times New Roman" w:hAnsi="Times New Roman" w:cs="Times New Roman"/>
          <w:bCs/>
        </w:rPr>
        <w:t>(8), 1226, 2005.</w:t>
      </w:r>
      <w:r w:rsidR="00583278" w:rsidRPr="00583278">
        <w:t xml:space="preserve"> </w:t>
      </w:r>
      <w:r w:rsidR="00583278">
        <w:t xml:space="preserve">(5 </w:t>
      </w:r>
      <w:r w:rsidR="00583278" w:rsidRPr="00A15041">
        <w:rPr>
          <w:rFonts w:cs="Times New Roman"/>
        </w:rPr>
        <w:t>Citations</w:t>
      </w:r>
      <w:r w:rsidR="00583278">
        <w:rPr>
          <w:rFonts w:cs="Times New Roman"/>
        </w:rPr>
        <w:t>;</w:t>
      </w:r>
      <w:r w:rsidR="00583278" w:rsidRPr="00475D64">
        <w:t xml:space="preserve"> IF</w:t>
      </w:r>
      <w:r w:rsidR="00583278">
        <w:t xml:space="preserve"> 0.955; 18</w:t>
      </w:r>
      <w:r w:rsidR="00583278" w:rsidRPr="00475D64">
        <w:t>/</w:t>
      </w:r>
      <w:r w:rsidR="00583278">
        <w:t xml:space="preserve">56 </w:t>
      </w:r>
      <w:r w:rsidR="00583278" w:rsidRPr="00475D64">
        <w:t>Q</w:t>
      </w:r>
      <w:r w:rsidR="00583278">
        <w:t>2</w:t>
      </w:r>
      <w:r w:rsidR="00583278" w:rsidRPr="00475D64">
        <w:t>)</w:t>
      </w:r>
      <w:r w:rsidR="00583278">
        <w:t>.</w:t>
      </w:r>
      <w:r w:rsidR="00407629" w:rsidRPr="00475D64">
        <w:rPr>
          <w:rFonts w:ascii="Times New Roman" w:hAnsi="Times New Roman" w:cs="Times New Roman"/>
          <w:bCs/>
        </w:rPr>
        <w:t xml:space="preserve"> </w:t>
      </w:r>
    </w:p>
    <w:p w:rsidR="00583278" w:rsidRPr="00475D64" w:rsidRDefault="00583278" w:rsidP="00583278">
      <w:pPr>
        <w:autoSpaceDE w:val="0"/>
        <w:autoSpaceDN w:val="0"/>
        <w:ind w:left="567" w:right="58"/>
        <w:jc w:val="both"/>
        <w:rPr>
          <w:rFonts w:ascii="Times New Roman" w:hAnsi="Times New Roman" w:cs="Times New Roman"/>
          <w:bCs/>
        </w:rPr>
      </w:pPr>
    </w:p>
    <w:p w:rsidR="00453940" w:rsidRPr="00583278" w:rsidRDefault="00453940" w:rsidP="003C0A20">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Cs/>
        </w:rPr>
        <w:t>Schenker A.</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Anteby I.</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Nizri E</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Ostraich B.</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Kivity Y.</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w:t>
      </w: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P</w:t>
      </w:r>
      <w:r w:rsidR="003C0A20" w:rsidRPr="003C0A20">
        <w:rPr>
          <w:rFonts w:ascii="Times New Roman" w:hAnsi="Times New Roman" w:cs="Times New Roman"/>
          <w:bCs/>
          <w:vertAlign w:val="superscript"/>
        </w:rPr>
        <w:t>I</w:t>
      </w:r>
      <w:r w:rsidRPr="00475D64">
        <w:rPr>
          <w:rFonts w:ascii="Times New Roman" w:hAnsi="Times New Roman" w:cs="Times New Roman"/>
          <w:bCs/>
        </w:rPr>
        <w:t>, Haham O.</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Michaelis R.</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Gal E.</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w:t>
      </w:r>
      <w:r w:rsidR="00B625B1" w:rsidRPr="00475D64">
        <w:rPr>
          <w:rFonts w:ascii="Times New Roman" w:hAnsi="Times New Roman" w:cs="Times New Roman"/>
          <w:bCs/>
        </w:rPr>
        <w:t>&amp;</w:t>
      </w:r>
      <w:r w:rsidRPr="00475D64">
        <w:rPr>
          <w:rFonts w:ascii="Times New Roman" w:hAnsi="Times New Roman" w:cs="Times New Roman"/>
          <w:bCs/>
        </w:rPr>
        <w:t xml:space="preserve"> Ben-Dor G.</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“Foam-protected reinforced concrete structures under impact: experimental and numerical studies”, </w:t>
      </w:r>
      <w:hyperlink r:id="rId19" w:history="1">
        <w:r w:rsidRPr="00AC7B54">
          <w:rPr>
            <w:rStyle w:val="Hyperlink"/>
            <w:rFonts w:ascii="Times New Roman" w:hAnsi="Times New Roman"/>
            <w:bCs/>
            <w:i/>
            <w:iCs/>
          </w:rPr>
          <w:t>Journal of Structural Engineering</w:t>
        </w:r>
      </w:hyperlink>
      <w:r w:rsidRPr="00475D64">
        <w:rPr>
          <w:rFonts w:ascii="Times New Roman" w:hAnsi="Times New Roman" w:cs="Times New Roman"/>
          <w:bCs/>
          <w:i/>
          <w:iCs/>
        </w:rPr>
        <w:t>,</w:t>
      </w:r>
      <w:r w:rsidRPr="00475D64">
        <w:rPr>
          <w:rFonts w:ascii="Times New Roman" w:hAnsi="Times New Roman" w:cs="Times New Roman"/>
          <w:bCs/>
        </w:rPr>
        <w:t xml:space="preserve"> </w:t>
      </w:r>
      <w:r w:rsidRPr="00475D64">
        <w:rPr>
          <w:rFonts w:ascii="Times New Roman" w:hAnsi="Times New Roman" w:cs="Times New Roman"/>
          <w:b/>
        </w:rPr>
        <w:t>131</w:t>
      </w:r>
      <w:r w:rsidRPr="00475D64">
        <w:rPr>
          <w:rFonts w:ascii="Times New Roman" w:hAnsi="Times New Roman" w:cs="Times New Roman"/>
          <w:bCs/>
        </w:rPr>
        <w:t>(8), 1233, 200</w:t>
      </w:r>
      <w:r w:rsidR="00583278">
        <w:rPr>
          <w:rFonts w:ascii="Times New Roman" w:hAnsi="Times New Roman" w:cs="Times New Roman"/>
          <w:bCs/>
        </w:rPr>
        <w:t xml:space="preserve">5. </w:t>
      </w:r>
      <w:r w:rsidR="00583278">
        <w:t xml:space="preserve">(5 </w:t>
      </w:r>
      <w:r w:rsidR="00583278" w:rsidRPr="00A15041">
        <w:rPr>
          <w:rFonts w:cs="Times New Roman"/>
        </w:rPr>
        <w:t>Citations</w:t>
      </w:r>
      <w:r w:rsidR="00583278">
        <w:rPr>
          <w:rFonts w:cs="Times New Roman"/>
        </w:rPr>
        <w:t>;</w:t>
      </w:r>
      <w:r w:rsidR="00583278" w:rsidRPr="00475D64">
        <w:t xml:space="preserve"> IF</w:t>
      </w:r>
      <w:r w:rsidR="00583278">
        <w:t xml:space="preserve"> 0.955; 18</w:t>
      </w:r>
      <w:r w:rsidR="00583278" w:rsidRPr="00475D64">
        <w:t>/</w:t>
      </w:r>
      <w:r w:rsidR="00583278">
        <w:t xml:space="preserve">56 </w:t>
      </w:r>
      <w:r w:rsidR="00583278" w:rsidRPr="00475D64">
        <w:t>Q</w:t>
      </w:r>
      <w:r w:rsidR="00583278">
        <w:t>2</w:t>
      </w:r>
      <w:r w:rsidR="00583278" w:rsidRPr="00475D64">
        <w:t>)</w:t>
      </w:r>
      <w:r w:rsidR="00583278">
        <w:t>.</w:t>
      </w:r>
    </w:p>
    <w:p w:rsidR="00583278" w:rsidRPr="00475D64" w:rsidRDefault="00583278" w:rsidP="00583278">
      <w:pPr>
        <w:autoSpaceDE w:val="0"/>
        <w:autoSpaceDN w:val="0"/>
        <w:ind w:right="58"/>
        <w:jc w:val="both"/>
        <w:rPr>
          <w:rFonts w:ascii="Times New Roman" w:hAnsi="Times New Roman" w:cs="Times New Roman"/>
          <w:bCs/>
        </w:rPr>
      </w:pPr>
    </w:p>
    <w:p w:rsidR="00583278" w:rsidRPr="00583278" w:rsidRDefault="00453940" w:rsidP="003C0A20">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Cs/>
        </w:rPr>
        <w:t>Smalyuk V.A.</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w:t>
      </w:r>
      <w:r w:rsidRPr="00475D64">
        <w:rPr>
          <w:rFonts w:ascii="Times New Roman" w:hAnsi="Times New Roman" w:cs="Times New Roman"/>
          <w:b/>
        </w:rPr>
        <w:t>Sadot O.</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Delettrez J.A.</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Meyerhofer D.D.</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Regan S.P.</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w:t>
      </w:r>
      <w:r w:rsidR="00B625B1" w:rsidRPr="00475D64">
        <w:rPr>
          <w:rFonts w:ascii="Times New Roman" w:hAnsi="Times New Roman" w:cs="Times New Roman"/>
          <w:bCs/>
        </w:rPr>
        <w:t>&amp;</w:t>
      </w:r>
      <w:r w:rsidRPr="00475D64">
        <w:rPr>
          <w:rFonts w:ascii="Times New Roman" w:hAnsi="Times New Roman" w:cs="Times New Roman"/>
          <w:bCs/>
        </w:rPr>
        <w:t xml:space="preserve"> Sangster T.C.</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w:t>
      </w:r>
      <w:hyperlink r:id="rId20" w:history="1">
        <w:r w:rsidRPr="00475D64">
          <w:rPr>
            <w:rFonts w:ascii="Times New Roman" w:hAnsi="Times New Roman" w:cs="Times New Roman"/>
            <w:bCs/>
          </w:rPr>
          <w:t>Fourier-</w:t>
        </w:r>
        <w:r w:rsidR="001F6658" w:rsidRPr="00475D64">
          <w:rPr>
            <w:rFonts w:ascii="Times New Roman" w:hAnsi="Times New Roman" w:cs="Times New Roman"/>
            <w:bCs/>
          </w:rPr>
          <w:t xml:space="preserve">space nonlinear </w:t>
        </w:r>
        <w:r w:rsidRPr="00475D64">
          <w:rPr>
            <w:rFonts w:ascii="Times New Roman" w:hAnsi="Times New Roman" w:cs="Times New Roman"/>
            <w:bCs/>
          </w:rPr>
          <w:t xml:space="preserve">Rayleigh-Taylor </w:t>
        </w:r>
        <w:r w:rsidR="001F6658" w:rsidRPr="00475D64">
          <w:rPr>
            <w:rFonts w:ascii="Times New Roman" w:hAnsi="Times New Roman" w:cs="Times New Roman"/>
            <w:bCs/>
          </w:rPr>
          <w:t xml:space="preserve">growth measurements </w:t>
        </w:r>
        <w:r w:rsidRPr="00475D64">
          <w:rPr>
            <w:rFonts w:ascii="Times New Roman" w:hAnsi="Times New Roman" w:cs="Times New Roman"/>
            <w:bCs/>
          </w:rPr>
          <w:t>of 3D Laser-Imprinted Modulations in Planar Targets</w:t>
        </w:r>
      </w:hyperlink>
      <w:r w:rsidRPr="00475D64">
        <w:rPr>
          <w:rFonts w:ascii="Times New Roman" w:hAnsi="Times New Roman" w:cs="Times New Roman"/>
          <w:bCs/>
        </w:rPr>
        <w:t xml:space="preserve">”, </w:t>
      </w:r>
      <w:hyperlink r:id="rId21" w:history="1">
        <w:r w:rsidRPr="005148C4">
          <w:rPr>
            <w:rStyle w:val="Hyperlink"/>
            <w:rFonts w:ascii="Times New Roman" w:hAnsi="Times New Roman"/>
            <w:bCs/>
            <w:i/>
            <w:iCs/>
          </w:rPr>
          <w:t>Physical Review Letters</w:t>
        </w:r>
      </w:hyperlink>
      <w:r w:rsidRPr="00475D64">
        <w:rPr>
          <w:rFonts w:ascii="Times New Roman" w:hAnsi="Times New Roman" w:cs="Times New Roman"/>
          <w:bCs/>
          <w:i/>
          <w:iCs/>
        </w:rPr>
        <w:t xml:space="preserve">, </w:t>
      </w:r>
      <w:r w:rsidRPr="00475D64">
        <w:rPr>
          <w:rFonts w:ascii="Times New Roman" w:hAnsi="Times New Roman" w:cs="Times New Roman"/>
          <w:b/>
        </w:rPr>
        <w:t>95</w:t>
      </w:r>
      <w:r w:rsidRPr="00475D64">
        <w:rPr>
          <w:rFonts w:ascii="Times New Roman" w:hAnsi="Times New Roman" w:cs="Times New Roman"/>
          <w:bCs/>
        </w:rPr>
        <w:t>(21)</w:t>
      </w:r>
      <w:r w:rsidRPr="00475D64">
        <w:rPr>
          <w:rFonts w:ascii="Times New Roman" w:hAnsi="Times New Roman" w:cs="Times New Roman"/>
          <w:bCs/>
          <w:i/>
          <w:iCs/>
        </w:rPr>
        <w:t xml:space="preserve">, </w:t>
      </w:r>
      <w:r w:rsidRPr="00475D64">
        <w:rPr>
          <w:rFonts w:ascii="Times New Roman" w:hAnsi="Times New Roman" w:cs="Times New Roman"/>
          <w:bCs/>
        </w:rPr>
        <w:t>5001-5003</w:t>
      </w:r>
      <w:r w:rsidRPr="00475D64">
        <w:rPr>
          <w:rFonts w:ascii="Times New Roman" w:hAnsi="Times New Roman" w:cs="Times New Roman"/>
          <w:bCs/>
          <w:i/>
          <w:iCs/>
        </w:rPr>
        <w:t>, 2</w:t>
      </w:r>
      <w:r w:rsidRPr="00583278">
        <w:rPr>
          <w:rFonts w:ascii="Times New Roman" w:hAnsi="Times New Roman" w:cs="Times New Roman"/>
          <w:bCs/>
        </w:rPr>
        <w:t>005.</w:t>
      </w:r>
      <w:r w:rsidR="00583278" w:rsidRPr="00583278">
        <w:t xml:space="preserve"> </w:t>
      </w:r>
      <w:r w:rsidR="00583278">
        <w:t xml:space="preserve">(18 </w:t>
      </w:r>
      <w:r w:rsidR="00583278" w:rsidRPr="00A15041">
        <w:rPr>
          <w:rFonts w:cs="Times New Roman"/>
        </w:rPr>
        <w:t>Citations</w:t>
      </w:r>
      <w:r w:rsidR="00583278">
        <w:rPr>
          <w:rFonts w:cs="Times New Roman"/>
        </w:rPr>
        <w:t>;</w:t>
      </w:r>
      <w:r w:rsidR="00583278" w:rsidRPr="00475D64">
        <w:t xml:space="preserve"> IF</w:t>
      </w:r>
      <w:r w:rsidR="00583278">
        <w:t xml:space="preserve"> 7.370; 5</w:t>
      </w:r>
      <w:r w:rsidR="00583278" w:rsidRPr="00475D64">
        <w:t>/</w:t>
      </w:r>
      <w:r w:rsidR="00583278">
        <w:t xml:space="preserve">84 </w:t>
      </w:r>
      <w:r w:rsidR="00583278" w:rsidRPr="00475D64">
        <w:t>Q</w:t>
      </w:r>
      <w:r w:rsidR="00583278">
        <w:t>1</w:t>
      </w:r>
      <w:r w:rsidR="00583278" w:rsidRPr="00475D64">
        <w:t>)</w:t>
      </w:r>
      <w:r w:rsidR="00583278">
        <w:t>.</w:t>
      </w:r>
    </w:p>
    <w:p w:rsidR="00453940" w:rsidRPr="00475D64" w:rsidRDefault="00583278" w:rsidP="00583278">
      <w:pPr>
        <w:autoSpaceDE w:val="0"/>
        <w:autoSpaceDN w:val="0"/>
        <w:ind w:right="58"/>
        <w:jc w:val="both"/>
        <w:rPr>
          <w:rFonts w:ascii="Times New Roman" w:hAnsi="Times New Roman" w:cs="Times New Roman"/>
          <w:bCs/>
        </w:rPr>
      </w:pPr>
      <w:r w:rsidRPr="00475D64">
        <w:rPr>
          <w:rFonts w:ascii="Times New Roman" w:hAnsi="Times New Roman" w:cs="Times New Roman"/>
          <w:bCs/>
        </w:rPr>
        <w:t xml:space="preserve"> </w:t>
      </w:r>
    </w:p>
    <w:p w:rsidR="00453940" w:rsidRPr="00131364" w:rsidRDefault="00453940" w:rsidP="003C0A20">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Smalyuk V.A.</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Delettrez J.A.</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Meyerhofer D.D.</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Regan S.P.</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w:t>
      </w:r>
      <w:r w:rsidR="00B625B1" w:rsidRPr="00475D64">
        <w:rPr>
          <w:rFonts w:ascii="Times New Roman" w:hAnsi="Times New Roman" w:cs="Times New Roman"/>
          <w:bCs/>
        </w:rPr>
        <w:t>&amp;</w:t>
      </w:r>
      <w:r w:rsidRPr="00475D64">
        <w:rPr>
          <w:rFonts w:ascii="Times New Roman" w:hAnsi="Times New Roman" w:cs="Times New Roman"/>
          <w:bCs/>
        </w:rPr>
        <w:t xml:space="preserve"> Sangster T.C.</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“Observation on the nonlinear behavior of the late time Rayleigh-Taylor instability”, </w:t>
      </w:r>
      <w:hyperlink r:id="rId22" w:history="1">
        <w:r w:rsidRPr="005148C4">
          <w:rPr>
            <w:rStyle w:val="Hyperlink"/>
            <w:rFonts w:ascii="Times New Roman" w:hAnsi="Times New Roman"/>
            <w:bCs/>
            <w:i/>
            <w:iCs/>
          </w:rPr>
          <w:t>Physical Review Letters</w:t>
        </w:r>
      </w:hyperlink>
      <w:r w:rsidRPr="00475D64">
        <w:rPr>
          <w:rFonts w:ascii="Times New Roman" w:hAnsi="Times New Roman" w:cs="Times New Roman"/>
          <w:bCs/>
          <w:i/>
          <w:iCs/>
        </w:rPr>
        <w:t>,</w:t>
      </w:r>
      <w:r w:rsidRPr="00475D64">
        <w:rPr>
          <w:rFonts w:ascii="Times New Roman" w:hAnsi="Times New Roman" w:cs="Times New Roman"/>
          <w:bCs/>
        </w:rPr>
        <w:t xml:space="preserve"> </w:t>
      </w:r>
      <w:r w:rsidRPr="00475D64">
        <w:rPr>
          <w:rFonts w:ascii="Times New Roman" w:hAnsi="Times New Roman" w:cs="Times New Roman"/>
          <w:b/>
        </w:rPr>
        <w:t>95</w:t>
      </w:r>
      <w:r w:rsidRPr="00475D64">
        <w:rPr>
          <w:rFonts w:ascii="Times New Roman" w:hAnsi="Times New Roman" w:cs="Times New Roman"/>
          <w:bCs/>
        </w:rPr>
        <w:t>, (26), 5001-5003, 2005.</w:t>
      </w:r>
      <w:r w:rsidR="00131364" w:rsidRPr="00131364">
        <w:t xml:space="preserve"> </w:t>
      </w:r>
      <w:r w:rsidR="00131364">
        <w:t xml:space="preserve">(11 </w:t>
      </w:r>
      <w:r w:rsidR="00131364" w:rsidRPr="00A15041">
        <w:rPr>
          <w:rFonts w:cs="Times New Roman"/>
        </w:rPr>
        <w:t>Citations</w:t>
      </w:r>
      <w:r w:rsidR="00131364">
        <w:rPr>
          <w:rFonts w:cs="Times New Roman"/>
        </w:rPr>
        <w:t>;</w:t>
      </w:r>
      <w:r w:rsidR="00131364" w:rsidRPr="00475D64">
        <w:t xml:space="preserve"> IF</w:t>
      </w:r>
      <w:r w:rsidR="00131364">
        <w:t xml:space="preserve"> 7.370; 5</w:t>
      </w:r>
      <w:r w:rsidR="00131364" w:rsidRPr="00475D64">
        <w:t>/</w:t>
      </w:r>
      <w:r w:rsidR="00131364">
        <w:t xml:space="preserve">84 </w:t>
      </w:r>
      <w:r w:rsidR="00131364" w:rsidRPr="00475D64">
        <w:t>Q</w:t>
      </w:r>
      <w:r w:rsidR="00131364">
        <w:t>1</w:t>
      </w:r>
      <w:r w:rsidR="00131364" w:rsidRPr="00475D64">
        <w:t>)</w:t>
      </w:r>
      <w:r w:rsidR="00131364">
        <w:t>.</w:t>
      </w:r>
    </w:p>
    <w:p w:rsidR="00131364" w:rsidRPr="00475D64" w:rsidRDefault="00131364" w:rsidP="00131364">
      <w:pPr>
        <w:autoSpaceDE w:val="0"/>
        <w:autoSpaceDN w:val="0"/>
        <w:ind w:right="58"/>
        <w:jc w:val="both"/>
        <w:rPr>
          <w:rFonts w:ascii="Times New Roman" w:hAnsi="Times New Roman" w:cs="Times New Roman"/>
          <w:bCs/>
        </w:rPr>
      </w:pPr>
    </w:p>
    <w:p w:rsidR="00131364" w:rsidRPr="00131364" w:rsidRDefault="00453940" w:rsidP="003C0A20">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Levy K.</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Yosef-Hai A.</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Kartoon D.</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Elbaz Y.</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Srebro Y.</w:t>
      </w:r>
      <w:r w:rsidR="00AB0C13" w:rsidRPr="00AB0C13">
        <w:rPr>
          <w:rFonts w:ascii="Times New Roman" w:hAnsi="Times New Roman" w:cs="Times New Roman"/>
          <w:bCs/>
          <w:vertAlign w:val="superscript"/>
        </w:rPr>
        <w:t xml:space="preserve"> S</w:t>
      </w:r>
      <w:r w:rsidRPr="00475D64">
        <w:rPr>
          <w:rFonts w:ascii="Times New Roman" w:hAnsi="Times New Roman" w:cs="Times New Roman"/>
          <w:bCs/>
        </w:rPr>
        <w:t>, Ben-Dor G.</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w:t>
      </w:r>
      <w:r w:rsidR="00B625B1" w:rsidRPr="00475D64">
        <w:rPr>
          <w:rFonts w:ascii="Times New Roman" w:hAnsi="Times New Roman" w:cs="Times New Roman"/>
          <w:bCs/>
        </w:rPr>
        <w:t>&amp;</w:t>
      </w:r>
      <w:r w:rsidRPr="00475D64">
        <w:rPr>
          <w:rFonts w:ascii="Times New Roman" w:hAnsi="Times New Roman" w:cs="Times New Roman"/>
          <w:bCs/>
        </w:rPr>
        <w:t xml:space="preserve"> Shvarts D.</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“Studying hydrodynamics instability using shock-tube experiments", </w:t>
      </w:r>
      <w:hyperlink r:id="rId23" w:history="1">
        <w:r w:rsidRPr="005148C4">
          <w:rPr>
            <w:rStyle w:val="Hyperlink"/>
            <w:rFonts w:ascii="Times New Roman" w:hAnsi="Times New Roman"/>
            <w:bCs/>
            <w:i/>
            <w:iCs/>
          </w:rPr>
          <w:t>International Journal of Astronomy Astrophysics and Space Science</w:t>
        </w:r>
      </w:hyperlink>
      <w:r w:rsidRPr="00475D64">
        <w:rPr>
          <w:rFonts w:ascii="Times New Roman" w:hAnsi="Times New Roman" w:cs="Times New Roman"/>
          <w:bCs/>
          <w:i/>
          <w:iCs/>
        </w:rPr>
        <w:t>,</w:t>
      </w:r>
      <w:r w:rsidRPr="00475D64">
        <w:rPr>
          <w:rFonts w:ascii="Times New Roman" w:hAnsi="Times New Roman" w:cs="Times New Roman"/>
          <w:bCs/>
        </w:rPr>
        <w:t xml:space="preserve"> </w:t>
      </w:r>
      <w:r w:rsidRPr="00475D64">
        <w:rPr>
          <w:rFonts w:ascii="Times New Roman" w:hAnsi="Times New Roman" w:cs="Times New Roman"/>
          <w:b/>
        </w:rPr>
        <w:t>298</w:t>
      </w:r>
      <w:r w:rsidRPr="00475D64">
        <w:rPr>
          <w:rFonts w:ascii="Times New Roman" w:hAnsi="Times New Roman" w:cs="Times New Roman"/>
          <w:bCs/>
        </w:rPr>
        <w:t>, 305-312, 2005.</w:t>
      </w:r>
      <w:r w:rsidR="00131364" w:rsidRPr="00131364">
        <w:t xml:space="preserve"> </w:t>
      </w:r>
      <w:r w:rsidR="00131364">
        <w:t xml:space="preserve">(1 </w:t>
      </w:r>
      <w:r w:rsidR="00131364" w:rsidRPr="00A15041">
        <w:rPr>
          <w:rFonts w:cs="Times New Roman"/>
        </w:rPr>
        <w:t>Citations</w:t>
      </w:r>
      <w:r w:rsidR="00131364">
        <w:rPr>
          <w:rFonts w:cs="Times New Roman"/>
        </w:rPr>
        <w:t>;</w:t>
      </w:r>
      <w:r w:rsidR="00131364" w:rsidRPr="00475D64">
        <w:t xml:space="preserve"> IF</w:t>
      </w:r>
      <w:r w:rsidR="00131364">
        <w:t xml:space="preserve"> 1.681; 28</w:t>
      </w:r>
      <w:r w:rsidR="00131364" w:rsidRPr="00475D64">
        <w:t>/</w:t>
      </w:r>
      <w:r w:rsidR="00131364">
        <w:t xml:space="preserve">56 </w:t>
      </w:r>
      <w:r w:rsidR="00131364" w:rsidRPr="00475D64">
        <w:t>Q</w:t>
      </w:r>
      <w:r w:rsidR="00131364">
        <w:t>3</w:t>
      </w:r>
      <w:r w:rsidR="00131364" w:rsidRPr="00475D64">
        <w:t>)</w:t>
      </w:r>
      <w:r w:rsidR="00131364">
        <w:t>.</w:t>
      </w:r>
    </w:p>
    <w:p w:rsidR="00453940" w:rsidRPr="00475D64" w:rsidRDefault="00453940" w:rsidP="00131364">
      <w:pPr>
        <w:autoSpaceDE w:val="0"/>
        <w:autoSpaceDN w:val="0"/>
        <w:ind w:right="58"/>
        <w:jc w:val="both"/>
        <w:rPr>
          <w:rFonts w:ascii="Times New Roman" w:hAnsi="Times New Roman" w:cs="Times New Roman"/>
          <w:bCs/>
        </w:rPr>
      </w:pPr>
      <w:r w:rsidRPr="00475D64">
        <w:rPr>
          <w:rFonts w:ascii="Times New Roman" w:hAnsi="Times New Roman" w:cs="Times New Roman"/>
          <w:bCs/>
        </w:rPr>
        <w:t xml:space="preserve"> </w:t>
      </w:r>
    </w:p>
    <w:p w:rsidR="00131364" w:rsidRPr="00131364" w:rsidRDefault="00453940" w:rsidP="003C0A20">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Cs/>
        </w:rPr>
        <w:lastRenderedPageBreak/>
        <w:t>Smalyuk V. A.</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w:t>
      </w: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Betti R.</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Goncharov V.N.</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w:t>
      </w:r>
      <w:r w:rsidR="00BD6298" w:rsidRPr="00475D64">
        <w:rPr>
          <w:rFonts w:ascii="Times New Roman" w:hAnsi="Times New Roman" w:cs="Times New Roman"/>
          <w:bCs/>
        </w:rPr>
        <w:t xml:space="preserve">Delettrez </w:t>
      </w:r>
      <w:r w:rsidRPr="00475D64">
        <w:rPr>
          <w:rFonts w:ascii="Times New Roman" w:hAnsi="Times New Roman" w:cs="Times New Roman"/>
          <w:bCs/>
        </w:rPr>
        <w:t>J. A.</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Meyerhofer D.D.</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Regan S.P.</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Sangster T.C.</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00B625B1" w:rsidRPr="00475D64">
        <w:rPr>
          <w:rFonts w:ascii="Times New Roman" w:hAnsi="Times New Roman" w:cs="Times New Roman"/>
          <w:bCs/>
        </w:rPr>
        <w:t xml:space="preserve"> &amp;</w:t>
      </w:r>
      <w:r w:rsidRPr="00475D64">
        <w:rPr>
          <w:rFonts w:ascii="Times New Roman" w:hAnsi="Times New Roman" w:cs="Times New Roman"/>
          <w:bCs/>
        </w:rPr>
        <w:t xml:space="preserve"> Shvarts D.</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"Rayleigh-Taylor growth measurements of 3-D modulations in a nonlinear regime", </w:t>
      </w:r>
      <w:hyperlink r:id="rId24" w:history="1">
        <w:r w:rsidRPr="005148C4">
          <w:rPr>
            <w:rStyle w:val="Hyperlink"/>
            <w:rFonts w:ascii="Times New Roman" w:hAnsi="Times New Roman"/>
            <w:bCs/>
            <w:i/>
            <w:iCs/>
          </w:rPr>
          <w:t>Physics of Plasmas</w:t>
        </w:r>
      </w:hyperlink>
      <w:r w:rsidRPr="00475D64">
        <w:rPr>
          <w:rFonts w:ascii="Times New Roman" w:hAnsi="Times New Roman" w:cs="Times New Roman"/>
          <w:bCs/>
          <w:i/>
          <w:iCs/>
        </w:rPr>
        <w:t>,</w:t>
      </w:r>
      <w:r w:rsidRPr="00475D64">
        <w:rPr>
          <w:rFonts w:ascii="Times New Roman" w:hAnsi="Times New Roman" w:cs="Times New Roman"/>
          <w:bCs/>
        </w:rPr>
        <w:t xml:space="preserve"> </w:t>
      </w:r>
      <w:r w:rsidRPr="00475D64">
        <w:rPr>
          <w:rFonts w:ascii="Times New Roman" w:hAnsi="Times New Roman" w:cs="Times New Roman"/>
          <w:b/>
        </w:rPr>
        <w:t>13</w:t>
      </w:r>
      <w:r w:rsidRPr="00475D64">
        <w:rPr>
          <w:rFonts w:ascii="Times New Roman" w:hAnsi="Times New Roman" w:cs="Times New Roman"/>
          <w:bCs/>
        </w:rPr>
        <w:t>, 056312, 2006.</w:t>
      </w:r>
      <w:r w:rsidR="00131364" w:rsidRPr="00131364">
        <w:t xml:space="preserve"> </w:t>
      </w:r>
      <w:r w:rsidR="00131364">
        <w:t xml:space="preserve">(7 </w:t>
      </w:r>
      <w:r w:rsidR="00131364" w:rsidRPr="00A15041">
        <w:rPr>
          <w:rFonts w:cs="Times New Roman"/>
        </w:rPr>
        <w:t>Citations</w:t>
      </w:r>
      <w:r w:rsidR="00131364">
        <w:rPr>
          <w:rFonts w:cs="Times New Roman"/>
        </w:rPr>
        <w:t>;</w:t>
      </w:r>
      <w:r w:rsidR="00131364" w:rsidRPr="00475D64">
        <w:t xml:space="preserve"> IF</w:t>
      </w:r>
      <w:r w:rsidR="00131364">
        <w:t xml:space="preserve"> 2.147; 11</w:t>
      </w:r>
      <w:r w:rsidR="00131364" w:rsidRPr="00475D64">
        <w:t>/</w:t>
      </w:r>
      <w:r w:rsidR="00131364">
        <w:t xml:space="preserve">31 </w:t>
      </w:r>
      <w:r w:rsidR="00131364" w:rsidRPr="00475D64">
        <w:t>Q</w:t>
      </w:r>
      <w:r w:rsidR="00131364">
        <w:t>2</w:t>
      </w:r>
      <w:r w:rsidR="00131364" w:rsidRPr="00475D64">
        <w:t>)</w:t>
      </w:r>
      <w:r w:rsidR="00131364">
        <w:t>.</w:t>
      </w:r>
    </w:p>
    <w:p w:rsidR="00453940" w:rsidRPr="00475D64" w:rsidRDefault="00131364" w:rsidP="00131364">
      <w:pPr>
        <w:autoSpaceDE w:val="0"/>
        <w:autoSpaceDN w:val="0"/>
        <w:ind w:right="58"/>
        <w:jc w:val="both"/>
        <w:rPr>
          <w:rFonts w:ascii="Times New Roman" w:hAnsi="Times New Roman" w:cs="Times New Roman"/>
          <w:bCs/>
        </w:rPr>
      </w:pPr>
      <w:r w:rsidRPr="00475D64">
        <w:rPr>
          <w:rFonts w:ascii="Times New Roman" w:hAnsi="Times New Roman" w:cs="Times New Roman"/>
          <w:bCs/>
        </w:rPr>
        <w:t xml:space="preserve"> </w:t>
      </w:r>
    </w:p>
    <w:p w:rsidR="00453940" w:rsidRPr="00131364" w:rsidRDefault="00453940" w:rsidP="003C0A20">
      <w:pPr>
        <w:numPr>
          <w:ilvl w:val="0"/>
          <w:numId w:val="4"/>
        </w:numPr>
        <w:tabs>
          <w:tab w:val="clear" w:pos="720"/>
        </w:tabs>
        <w:autoSpaceDE w:val="0"/>
        <w:autoSpaceDN w:val="0"/>
        <w:ind w:left="567" w:right="58" w:hanging="567"/>
        <w:jc w:val="both"/>
        <w:rPr>
          <w:rFonts w:ascii="Times New Roman" w:hAnsi="Times New Roman" w:cs="Times New Roman"/>
          <w:bCs/>
        </w:rPr>
      </w:pPr>
      <w:r w:rsidRPr="00475D64">
        <w:rPr>
          <w:rFonts w:ascii="Times New Roman" w:hAnsi="Times New Roman" w:cs="Times New Roman"/>
          <w:bCs/>
        </w:rPr>
        <w:t>Rikanati A.</w:t>
      </w:r>
      <w:r w:rsidR="005A4447" w:rsidRPr="005A4447">
        <w:rPr>
          <w:rFonts w:ascii="Times New Roman" w:hAnsi="Times New Roman" w:cs="Times New Roman"/>
          <w:bCs/>
          <w:vertAlign w:val="superscript"/>
        </w:rPr>
        <w:t>PI</w:t>
      </w:r>
      <w:r w:rsidRPr="00475D64">
        <w:rPr>
          <w:rFonts w:ascii="Times New Roman" w:hAnsi="Times New Roman" w:cs="Times New Roman"/>
          <w:bCs/>
        </w:rPr>
        <w:t xml:space="preserve">, </w:t>
      </w: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Ben-Dor G.</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Shvarts D.</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Kuribayashi T.</w:t>
      </w:r>
      <w:r w:rsidR="003C0A20">
        <w:rPr>
          <w:rFonts w:ascii="Times New Roman" w:hAnsi="Times New Roman" w:cs="Times New Roman"/>
          <w:bCs/>
          <w:vertAlign w:val="superscript"/>
        </w:rPr>
        <w:t>s</w:t>
      </w:r>
      <w:r w:rsidR="00B625B1" w:rsidRPr="00475D64">
        <w:rPr>
          <w:rFonts w:ascii="Times New Roman" w:hAnsi="Times New Roman" w:cs="Times New Roman"/>
          <w:bCs/>
        </w:rPr>
        <w:t xml:space="preserve"> &amp;</w:t>
      </w:r>
      <w:r w:rsidRPr="00475D64">
        <w:rPr>
          <w:rFonts w:ascii="Times New Roman" w:hAnsi="Times New Roman" w:cs="Times New Roman"/>
          <w:bCs/>
        </w:rPr>
        <w:t xml:space="preserve"> Takayama K.</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"Shock-wave Mach-reflection slip-stream instability: A shear-flow turbulent mixing phenomenon”, </w:t>
      </w:r>
      <w:hyperlink r:id="rId25" w:history="1">
        <w:r w:rsidRPr="001B47B3">
          <w:rPr>
            <w:rStyle w:val="Hyperlink"/>
            <w:rFonts w:ascii="Times New Roman" w:hAnsi="Times New Roman"/>
            <w:bCs/>
            <w:i/>
            <w:iCs/>
          </w:rPr>
          <w:t>Physical Review Letters</w:t>
        </w:r>
      </w:hyperlink>
      <w:r w:rsidRPr="00475D64">
        <w:rPr>
          <w:rFonts w:ascii="Times New Roman" w:hAnsi="Times New Roman" w:cs="Times New Roman"/>
          <w:bCs/>
        </w:rPr>
        <w:t>,</w:t>
      </w:r>
      <w:r w:rsidRPr="00475D64">
        <w:rPr>
          <w:rFonts w:ascii="Times New Roman" w:hAnsi="Times New Roman" w:cs="Times New Roman"/>
          <w:b/>
        </w:rPr>
        <w:t xml:space="preserve"> 96</w:t>
      </w:r>
      <w:r w:rsidRPr="00475D64">
        <w:rPr>
          <w:rFonts w:ascii="Times New Roman" w:hAnsi="Times New Roman" w:cs="Times New Roman"/>
          <w:bCs/>
        </w:rPr>
        <w:t>(17), 4503, 2006.</w:t>
      </w:r>
      <w:r w:rsidR="00131364">
        <w:rPr>
          <w:rFonts w:ascii="Times New Roman" w:hAnsi="Times New Roman" w:cs="Times New Roman"/>
          <w:bCs/>
        </w:rPr>
        <w:t xml:space="preserve"> </w:t>
      </w:r>
      <w:r w:rsidR="00131364">
        <w:t xml:space="preserve">(3 </w:t>
      </w:r>
      <w:r w:rsidR="00131364" w:rsidRPr="00A15041">
        <w:rPr>
          <w:rFonts w:cs="Times New Roman"/>
        </w:rPr>
        <w:t>Citations</w:t>
      </w:r>
      <w:r w:rsidR="00131364">
        <w:rPr>
          <w:rFonts w:cs="Times New Roman"/>
        </w:rPr>
        <w:t>;</w:t>
      </w:r>
      <w:r w:rsidR="00131364" w:rsidRPr="00475D64">
        <w:t xml:space="preserve"> IF</w:t>
      </w:r>
      <w:r w:rsidR="00131364">
        <w:t xml:space="preserve"> 7.370; 5</w:t>
      </w:r>
      <w:r w:rsidR="00131364" w:rsidRPr="00475D64">
        <w:t>/</w:t>
      </w:r>
      <w:r w:rsidR="00131364">
        <w:t xml:space="preserve">84 </w:t>
      </w:r>
      <w:r w:rsidR="00131364" w:rsidRPr="00475D64">
        <w:t>Q</w:t>
      </w:r>
      <w:r w:rsidR="00131364">
        <w:t>1</w:t>
      </w:r>
      <w:r w:rsidR="00131364" w:rsidRPr="00475D64">
        <w:t>)</w:t>
      </w:r>
      <w:r w:rsidR="00131364">
        <w:t xml:space="preserve">. </w:t>
      </w:r>
    </w:p>
    <w:p w:rsidR="00131364" w:rsidRPr="00475D64" w:rsidRDefault="00131364" w:rsidP="00131364">
      <w:pPr>
        <w:autoSpaceDE w:val="0"/>
        <w:autoSpaceDN w:val="0"/>
        <w:ind w:right="58"/>
        <w:jc w:val="both"/>
        <w:rPr>
          <w:rFonts w:ascii="Times New Roman" w:hAnsi="Times New Roman" w:cs="Times New Roman"/>
          <w:bCs/>
        </w:rPr>
      </w:pPr>
    </w:p>
    <w:p w:rsidR="00131364" w:rsidRPr="00131364" w:rsidRDefault="00453940" w:rsidP="003C0A20">
      <w:pPr>
        <w:numPr>
          <w:ilvl w:val="0"/>
          <w:numId w:val="4"/>
        </w:numPr>
        <w:tabs>
          <w:tab w:val="clear" w:pos="720"/>
        </w:tabs>
        <w:autoSpaceDE w:val="0"/>
        <w:autoSpaceDN w:val="0"/>
        <w:ind w:left="567" w:right="-8" w:hanging="567"/>
        <w:jc w:val="both"/>
        <w:rPr>
          <w:rFonts w:ascii="Times New Roman" w:hAnsi="Times New Roman" w:cs="Times New Roman"/>
          <w:bCs/>
        </w:rPr>
      </w:pPr>
      <w:r w:rsidRPr="00475D64">
        <w:rPr>
          <w:rFonts w:ascii="Times New Roman" w:hAnsi="Times New Roman" w:cs="Times New Roman"/>
          <w:bCs/>
        </w:rPr>
        <w:t>Schenker A.</w:t>
      </w:r>
      <w:r w:rsidR="005A4447" w:rsidRPr="00AB0C13">
        <w:rPr>
          <w:rFonts w:ascii="Times New Roman" w:hAnsi="Times New Roman" w:cs="Times New Roman"/>
          <w:bCs/>
          <w:vertAlign w:val="superscript"/>
        </w:rPr>
        <w:t>S</w:t>
      </w:r>
      <w:r w:rsidRPr="00475D64">
        <w:rPr>
          <w:rFonts w:ascii="Times New Roman" w:hAnsi="Times New Roman" w:cs="Times New Roman"/>
          <w:bCs/>
        </w:rPr>
        <w:t>, Anteby I.</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Gal E.</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Kivity Y.</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Nizri E.</w:t>
      </w:r>
      <w:r w:rsidR="005A4447" w:rsidRPr="00AB0C13">
        <w:rPr>
          <w:rFonts w:ascii="Times New Roman" w:hAnsi="Times New Roman" w:cs="Times New Roman"/>
          <w:bCs/>
          <w:vertAlign w:val="superscript"/>
        </w:rPr>
        <w:t>S</w:t>
      </w:r>
      <w:r w:rsidRPr="00475D64">
        <w:rPr>
          <w:rFonts w:ascii="Times New Roman" w:hAnsi="Times New Roman" w:cs="Times New Roman"/>
          <w:bCs/>
        </w:rPr>
        <w:t xml:space="preserve">, </w:t>
      </w: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Michaelis R.</w:t>
      </w:r>
      <w:r w:rsidR="005A4447" w:rsidRPr="00AB0C13">
        <w:rPr>
          <w:rFonts w:ascii="Times New Roman" w:hAnsi="Times New Roman" w:cs="Times New Roman"/>
          <w:bCs/>
          <w:vertAlign w:val="superscript"/>
        </w:rPr>
        <w:t>S</w:t>
      </w:r>
      <w:r w:rsidRPr="00475D64">
        <w:rPr>
          <w:rFonts w:ascii="Times New Roman" w:hAnsi="Times New Roman" w:cs="Times New Roman"/>
          <w:bCs/>
        </w:rPr>
        <w:t>, Levintant O.</w:t>
      </w:r>
      <w:r w:rsidR="005A4447" w:rsidRPr="00AB0C13">
        <w:rPr>
          <w:rFonts w:ascii="Times New Roman" w:hAnsi="Times New Roman" w:cs="Times New Roman"/>
          <w:bCs/>
          <w:vertAlign w:val="superscript"/>
        </w:rPr>
        <w:t>S</w:t>
      </w:r>
      <w:r w:rsidR="00B625B1" w:rsidRPr="00475D64">
        <w:rPr>
          <w:rFonts w:ascii="Times New Roman" w:hAnsi="Times New Roman" w:cs="Times New Roman"/>
          <w:bCs/>
        </w:rPr>
        <w:t xml:space="preserve"> &amp;</w:t>
      </w:r>
      <w:r w:rsidRPr="00475D64">
        <w:rPr>
          <w:rFonts w:ascii="Times New Roman" w:hAnsi="Times New Roman" w:cs="Times New Roman"/>
          <w:bCs/>
        </w:rPr>
        <w:t xml:space="preserve"> Ben-Dor G.</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"Full-scale field tests of concrete slabs to blast loads", </w:t>
      </w:r>
      <w:hyperlink r:id="rId26" w:history="1">
        <w:r w:rsidRPr="005148C4">
          <w:rPr>
            <w:rStyle w:val="Hyperlink"/>
            <w:rFonts w:ascii="Times New Roman" w:hAnsi="Times New Roman"/>
            <w:bCs/>
            <w:i/>
            <w:iCs/>
          </w:rPr>
          <w:t>International Journal of Impact Engineering</w:t>
        </w:r>
      </w:hyperlink>
      <w:r w:rsidRPr="00475D64">
        <w:rPr>
          <w:rFonts w:ascii="Times New Roman" w:hAnsi="Times New Roman" w:cs="Times New Roman"/>
          <w:bCs/>
        </w:rPr>
        <w:t xml:space="preserve">, </w:t>
      </w:r>
      <w:r w:rsidRPr="00475D64">
        <w:rPr>
          <w:rFonts w:ascii="Times New Roman" w:hAnsi="Times New Roman" w:cs="Times New Roman"/>
          <w:b/>
        </w:rPr>
        <w:t>35</w:t>
      </w:r>
      <w:r w:rsidRPr="00475D64">
        <w:rPr>
          <w:rFonts w:ascii="Times New Roman" w:hAnsi="Times New Roman" w:cs="Times New Roman"/>
          <w:bCs/>
        </w:rPr>
        <w:t>, 184-198, 2008.</w:t>
      </w:r>
      <w:r w:rsidR="00131364" w:rsidRPr="00131364">
        <w:t xml:space="preserve"> </w:t>
      </w:r>
      <w:r w:rsidR="00131364">
        <w:t xml:space="preserve">(8 </w:t>
      </w:r>
      <w:r w:rsidR="00131364" w:rsidRPr="00A15041">
        <w:rPr>
          <w:rFonts w:cs="Times New Roman"/>
        </w:rPr>
        <w:t>Citations</w:t>
      </w:r>
      <w:r w:rsidR="00131364">
        <w:rPr>
          <w:rFonts w:cs="Times New Roman"/>
        </w:rPr>
        <w:t>;</w:t>
      </w:r>
      <w:r w:rsidR="00131364" w:rsidRPr="00475D64">
        <w:t xml:space="preserve"> IF</w:t>
      </w:r>
      <w:r w:rsidR="00131364">
        <w:t xml:space="preserve"> 1.701; 19</w:t>
      </w:r>
      <w:r w:rsidR="00131364" w:rsidRPr="00475D64">
        <w:t>/</w:t>
      </w:r>
      <w:r w:rsidR="00131364">
        <w:t xml:space="preserve">84 </w:t>
      </w:r>
      <w:r w:rsidR="00131364" w:rsidRPr="00475D64">
        <w:t>Q</w:t>
      </w:r>
      <w:r w:rsidR="00131364">
        <w:t>1</w:t>
      </w:r>
      <w:r w:rsidR="00131364" w:rsidRPr="00475D64">
        <w:t>)</w:t>
      </w:r>
      <w:r w:rsidR="00131364">
        <w:t>.</w:t>
      </w:r>
    </w:p>
    <w:p w:rsidR="00453940" w:rsidRPr="00475D64" w:rsidRDefault="00131364" w:rsidP="00131364">
      <w:pPr>
        <w:autoSpaceDE w:val="0"/>
        <w:autoSpaceDN w:val="0"/>
        <w:ind w:right="-8"/>
        <w:jc w:val="both"/>
        <w:rPr>
          <w:rFonts w:ascii="Times New Roman" w:hAnsi="Times New Roman" w:cs="Times New Roman"/>
          <w:bCs/>
        </w:rPr>
      </w:pPr>
      <w:r w:rsidRPr="00475D64">
        <w:rPr>
          <w:rFonts w:ascii="Times New Roman" w:hAnsi="Times New Roman" w:cs="Times New Roman"/>
          <w:bCs/>
        </w:rPr>
        <w:t xml:space="preserve"> </w:t>
      </w:r>
    </w:p>
    <w:p w:rsidR="00B625B1" w:rsidRPr="00475D64" w:rsidRDefault="00453940" w:rsidP="00BD442E">
      <w:pPr>
        <w:numPr>
          <w:ilvl w:val="0"/>
          <w:numId w:val="4"/>
        </w:numPr>
        <w:tabs>
          <w:tab w:val="clear" w:pos="720"/>
        </w:tabs>
        <w:autoSpaceDE w:val="0"/>
        <w:autoSpaceDN w:val="0"/>
        <w:ind w:left="567" w:right="51" w:hanging="567"/>
        <w:jc w:val="both"/>
        <w:rPr>
          <w:rFonts w:ascii="Times New Roman" w:hAnsi="Times New Roman" w:cs="Times New Roman"/>
          <w:bCs/>
        </w:rPr>
      </w:pPr>
      <w:r w:rsidRPr="00475D64">
        <w:rPr>
          <w:rFonts w:ascii="Times New Roman" w:hAnsi="Times New Roman" w:cs="Times New Roman"/>
          <w:bCs/>
        </w:rPr>
        <w:t>Haham O.</w:t>
      </w:r>
      <w:r w:rsidR="005A4447" w:rsidRPr="005A4447">
        <w:rPr>
          <w:rFonts w:ascii="Times New Roman" w:hAnsi="Times New Roman" w:cs="Times New Roman"/>
          <w:bCs/>
          <w:vertAlign w:val="superscript"/>
        </w:rPr>
        <w:t xml:space="preserve"> </w:t>
      </w:r>
      <w:r w:rsidR="005A4447" w:rsidRPr="00AB0C13">
        <w:rPr>
          <w:rFonts w:ascii="Times New Roman" w:hAnsi="Times New Roman" w:cs="Times New Roman"/>
          <w:bCs/>
          <w:vertAlign w:val="superscript"/>
        </w:rPr>
        <w:t>S</w:t>
      </w:r>
      <w:r w:rsidR="00B625B1" w:rsidRPr="00475D64">
        <w:rPr>
          <w:rFonts w:ascii="Times New Roman" w:hAnsi="Times New Roman" w:cs="Times New Roman"/>
          <w:bCs/>
        </w:rPr>
        <w:t>,</w:t>
      </w:r>
      <w:r w:rsidRPr="00475D64">
        <w:rPr>
          <w:rFonts w:ascii="Times New Roman" w:hAnsi="Times New Roman" w:cs="Times New Roman"/>
          <w:bCs/>
        </w:rPr>
        <w:t xml:space="preserve"> Anteby I.</w:t>
      </w:r>
      <w:r w:rsidR="003C0A20" w:rsidRPr="003C0A20">
        <w:rPr>
          <w:rFonts w:ascii="Times New Roman" w:hAnsi="Times New Roman" w:cs="Times New Roman"/>
          <w:bCs/>
          <w:vertAlign w:val="superscript"/>
        </w:rPr>
        <w:t xml:space="preserve"> PI</w:t>
      </w:r>
      <w:r w:rsidR="00B625B1" w:rsidRPr="00475D64">
        <w:rPr>
          <w:rFonts w:ascii="Times New Roman" w:hAnsi="Times New Roman" w:cs="Times New Roman"/>
          <w:bCs/>
        </w:rPr>
        <w:t>,</w:t>
      </w:r>
      <w:r w:rsidRPr="00475D64">
        <w:rPr>
          <w:rFonts w:ascii="Times New Roman" w:hAnsi="Times New Roman" w:cs="Times New Roman"/>
          <w:bCs/>
        </w:rPr>
        <w:t xml:space="preserve"> </w:t>
      </w:r>
      <w:r w:rsidRPr="00475D64">
        <w:rPr>
          <w:rFonts w:ascii="Times New Roman" w:hAnsi="Times New Roman" w:cs="Times New Roman"/>
          <w:b/>
        </w:rPr>
        <w:t>Sadot O</w:t>
      </w:r>
      <w:r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00B625B1" w:rsidRPr="00475D64">
        <w:rPr>
          <w:rFonts w:ascii="Times New Roman" w:hAnsi="Times New Roman" w:cs="Times New Roman"/>
          <w:bCs/>
        </w:rPr>
        <w:t>,</w:t>
      </w:r>
      <w:r w:rsidRPr="00475D64">
        <w:rPr>
          <w:rFonts w:ascii="Times New Roman" w:hAnsi="Times New Roman" w:cs="Times New Roman"/>
          <w:bCs/>
        </w:rPr>
        <w:t xml:space="preserve"> Kivity Y.</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00B625B1" w:rsidRPr="00475D64">
        <w:rPr>
          <w:rFonts w:ascii="Times New Roman" w:hAnsi="Times New Roman" w:cs="Times New Roman"/>
          <w:bCs/>
        </w:rPr>
        <w:t>,</w:t>
      </w:r>
      <w:r w:rsidRPr="00475D64">
        <w:rPr>
          <w:rFonts w:ascii="Times New Roman" w:hAnsi="Times New Roman" w:cs="Times New Roman"/>
          <w:bCs/>
        </w:rPr>
        <w:t xml:space="preserve"> Ostraich B.</w:t>
      </w:r>
      <w:r w:rsidR="005A4447" w:rsidRPr="005A4447">
        <w:rPr>
          <w:rFonts w:ascii="Times New Roman" w:hAnsi="Times New Roman" w:cs="Times New Roman"/>
          <w:bCs/>
          <w:vertAlign w:val="superscript"/>
        </w:rPr>
        <w:t xml:space="preserve"> </w:t>
      </w:r>
      <w:r w:rsidR="005A4447" w:rsidRPr="00AB0C13">
        <w:rPr>
          <w:rFonts w:ascii="Times New Roman" w:hAnsi="Times New Roman" w:cs="Times New Roman"/>
          <w:bCs/>
          <w:vertAlign w:val="superscript"/>
        </w:rPr>
        <w:t>S</w:t>
      </w:r>
      <w:r w:rsidRPr="00475D64">
        <w:rPr>
          <w:rFonts w:ascii="Times New Roman" w:hAnsi="Times New Roman" w:cs="Times New Roman"/>
          <w:bCs/>
        </w:rPr>
        <w:t>, Nizri E.</w:t>
      </w:r>
      <w:r w:rsidR="005A4447" w:rsidRPr="005A4447">
        <w:rPr>
          <w:rFonts w:ascii="Times New Roman" w:hAnsi="Times New Roman" w:cs="Times New Roman"/>
          <w:bCs/>
          <w:vertAlign w:val="superscript"/>
        </w:rPr>
        <w:t xml:space="preserve"> </w:t>
      </w:r>
      <w:r w:rsidR="005A4447" w:rsidRPr="00AB0C13">
        <w:rPr>
          <w:rFonts w:ascii="Times New Roman" w:hAnsi="Times New Roman" w:cs="Times New Roman"/>
          <w:bCs/>
          <w:vertAlign w:val="superscript"/>
        </w:rPr>
        <w:t>S</w:t>
      </w:r>
      <w:r w:rsidRPr="00475D64">
        <w:rPr>
          <w:rFonts w:ascii="Times New Roman" w:hAnsi="Times New Roman" w:cs="Times New Roman"/>
          <w:bCs/>
        </w:rPr>
        <w:t>, Schenker, A.</w:t>
      </w:r>
      <w:r w:rsidR="005A4447" w:rsidRPr="00AB0C13">
        <w:rPr>
          <w:rFonts w:ascii="Times New Roman" w:hAnsi="Times New Roman" w:cs="Times New Roman"/>
          <w:bCs/>
          <w:vertAlign w:val="superscript"/>
        </w:rPr>
        <w:t>S</w:t>
      </w:r>
      <w:r w:rsidR="00B625B1" w:rsidRPr="00475D64">
        <w:rPr>
          <w:rFonts w:ascii="Times New Roman" w:hAnsi="Times New Roman" w:cs="Times New Roman"/>
          <w:bCs/>
        </w:rPr>
        <w:t xml:space="preserve"> &amp;</w:t>
      </w:r>
      <w:r w:rsidRPr="00475D64">
        <w:rPr>
          <w:rFonts w:ascii="Times New Roman" w:hAnsi="Times New Roman" w:cs="Times New Roman"/>
          <w:bCs/>
        </w:rPr>
        <w:t xml:space="preserve"> Ben-Dor G.</w:t>
      </w:r>
      <w:r w:rsidR="003C0A20" w:rsidRPr="003C0A20">
        <w:rPr>
          <w:rFonts w:ascii="Times New Roman" w:hAnsi="Times New Roman" w:cs="Times New Roman"/>
          <w:bCs/>
          <w:vertAlign w:val="superscript"/>
        </w:rPr>
        <w:t>PI</w:t>
      </w:r>
      <w:r w:rsidRPr="00475D64">
        <w:rPr>
          <w:rFonts w:ascii="Times New Roman" w:hAnsi="Times New Roman" w:cs="Times New Roman"/>
          <w:bCs/>
        </w:rPr>
        <w:t>, "E</w:t>
      </w:r>
      <w:bookmarkStart w:id="1" w:name="_Ref161412785"/>
      <w:bookmarkEnd w:id="1"/>
      <w:r w:rsidRPr="00475D64">
        <w:rPr>
          <w:rFonts w:ascii="Times New Roman" w:hAnsi="Times New Roman" w:cs="Times New Roman"/>
          <w:bCs/>
        </w:rPr>
        <w:t xml:space="preserve">xperimental investigation of steel beams subjected to pendulum impact and blast-wave loads", </w:t>
      </w:r>
      <w:hyperlink r:id="rId27" w:history="1">
        <w:r w:rsidRPr="00863CB1">
          <w:rPr>
            <w:rStyle w:val="Hyperlink"/>
            <w:rFonts w:ascii="Times New Roman" w:hAnsi="Times New Roman"/>
            <w:bCs/>
            <w:i/>
            <w:iCs/>
          </w:rPr>
          <w:t>Explosion and</w:t>
        </w:r>
        <w:r w:rsidRPr="00863CB1">
          <w:rPr>
            <w:rStyle w:val="Hyperlink"/>
            <w:rFonts w:ascii="Times New Roman" w:hAnsi="Times New Roman"/>
            <w:bCs/>
          </w:rPr>
          <w:t xml:space="preserve"> </w:t>
        </w:r>
        <w:r w:rsidRPr="00863CB1">
          <w:rPr>
            <w:rStyle w:val="Hyperlink"/>
            <w:rFonts w:ascii="Times New Roman" w:hAnsi="Times New Roman"/>
            <w:bCs/>
            <w:i/>
            <w:iCs/>
          </w:rPr>
          <w:t>Shock Waves</w:t>
        </w:r>
      </w:hyperlink>
      <w:r w:rsidRPr="00475D64">
        <w:rPr>
          <w:rFonts w:ascii="Times New Roman" w:hAnsi="Times New Roman" w:cs="Times New Roman"/>
          <w:bCs/>
        </w:rPr>
        <w:t xml:space="preserve">, </w:t>
      </w:r>
      <w:r w:rsidRPr="00475D64">
        <w:rPr>
          <w:rFonts w:ascii="Times New Roman" w:hAnsi="Times New Roman" w:cs="Times New Roman"/>
          <w:b/>
        </w:rPr>
        <w:t>1</w:t>
      </w:r>
      <w:r w:rsidRPr="00475D64">
        <w:rPr>
          <w:rFonts w:ascii="Times New Roman" w:hAnsi="Times New Roman" w:cs="Times New Roman"/>
          <w:bCs/>
        </w:rPr>
        <w:t>(1), 22-56, 2008.</w:t>
      </w:r>
    </w:p>
    <w:p w:rsidR="000A3D4F" w:rsidRPr="00475D64" w:rsidRDefault="000A3D4F" w:rsidP="00BD442E">
      <w:pPr>
        <w:autoSpaceDE w:val="0"/>
        <w:autoSpaceDN w:val="0"/>
        <w:ind w:left="567" w:right="51"/>
        <w:jc w:val="both"/>
        <w:rPr>
          <w:rFonts w:ascii="Times New Roman" w:hAnsi="Times New Roman" w:cs="Times New Roman"/>
          <w:bCs/>
        </w:rPr>
      </w:pPr>
    </w:p>
    <w:p w:rsidR="00B625B1" w:rsidRPr="00475D64" w:rsidRDefault="00B61191" w:rsidP="00BD442E">
      <w:pPr>
        <w:numPr>
          <w:ilvl w:val="0"/>
          <w:numId w:val="4"/>
        </w:numPr>
        <w:tabs>
          <w:tab w:val="clear" w:pos="720"/>
        </w:tabs>
        <w:autoSpaceDE w:val="0"/>
        <w:autoSpaceDN w:val="0"/>
        <w:ind w:left="567" w:right="51" w:hanging="567"/>
        <w:jc w:val="both"/>
        <w:rPr>
          <w:rFonts w:ascii="Times New Roman" w:hAnsi="Times New Roman" w:cs="Times New Roman"/>
          <w:bCs/>
        </w:rPr>
      </w:pPr>
      <w:r>
        <w:rPr>
          <w:rFonts w:ascii="Times New Roman" w:hAnsi="Times New Roman" w:cs="Times New Roman"/>
          <w:bCs/>
        </w:rPr>
        <w:t>Leinov E</w:t>
      </w:r>
      <w:r w:rsidRPr="005A4447">
        <w:rPr>
          <w:rFonts w:ascii="Times New Roman" w:hAnsi="Times New Roman" w:cs="Times New Roman"/>
          <w:bCs/>
          <w:vertAlign w:val="superscript"/>
        </w:rPr>
        <w:t>S</w:t>
      </w:r>
      <w:r w:rsidR="00B625B1" w:rsidRPr="00475D64">
        <w:rPr>
          <w:rFonts w:ascii="Times New Roman" w:hAnsi="Times New Roman" w:cs="Times New Roman"/>
          <w:bCs/>
        </w:rPr>
        <w:t>.</w:t>
      </w:r>
      <w:r w:rsidR="00453940" w:rsidRPr="00475D64">
        <w:rPr>
          <w:rFonts w:ascii="Times New Roman" w:hAnsi="Times New Roman" w:cs="Times New Roman"/>
          <w:bCs/>
        </w:rPr>
        <w:t xml:space="preserve">, </w:t>
      </w:r>
      <w:r w:rsidR="00453940" w:rsidRPr="00475D64">
        <w:rPr>
          <w:rFonts w:ascii="Times New Roman" w:hAnsi="Times New Roman" w:cs="Times New Roman"/>
          <w:b/>
        </w:rPr>
        <w:t>Sadot O</w:t>
      </w:r>
      <w:r w:rsidR="00B625B1" w:rsidRPr="00475D64">
        <w:rPr>
          <w:rFonts w:ascii="Times New Roman" w:hAnsi="Times New Roman" w:cs="Times New Roman"/>
          <w:b/>
        </w:rPr>
        <w:t>.</w:t>
      </w:r>
      <w:r w:rsidR="003C0A20" w:rsidRPr="003C0A20">
        <w:rPr>
          <w:rFonts w:ascii="Times New Roman" w:hAnsi="Times New Roman" w:cs="Times New Roman"/>
          <w:bCs/>
          <w:vertAlign w:val="superscript"/>
        </w:rPr>
        <w:t xml:space="preserve"> PI</w:t>
      </w:r>
      <w:r w:rsidR="00453940" w:rsidRPr="00475D64">
        <w:rPr>
          <w:rFonts w:ascii="Times New Roman" w:hAnsi="Times New Roman" w:cs="Times New Roman"/>
          <w:bCs/>
        </w:rPr>
        <w:t>, Formoza A</w:t>
      </w:r>
      <w:r w:rsidR="00B625B1" w:rsidRPr="00475D64">
        <w:rPr>
          <w:rFonts w:ascii="Times New Roman" w:hAnsi="Times New Roman" w:cs="Times New Roman"/>
          <w:bCs/>
        </w:rPr>
        <w:t>.</w:t>
      </w:r>
      <w:r w:rsidR="005A4447" w:rsidRPr="005A4447">
        <w:rPr>
          <w:rFonts w:ascii="Times New Roman" w:hAnsi="Times New Roman" w:cs="Times New Roman"/>
          <w:bCs/>
          <w:vertAlign w:val="superscript"/>
        </w:rPr>
        <w:t>S</w:t>
      </w:r>
      <w:r w:rsidR="00453940" w:rsidRPr="00475D64">
        <w:rPr>
          <w:rFonts w:ascii="Times New Roman" w:hAnsi="Times New Roman" w:cs="Times New Roman"/>
          <w:bCs/>
        </w:rPr>
        <w:t>, Malamud G</w:t>
      </w:r>
      <w:r w:rsidR="00B625B1" w:rsidRPr="00475D64">
        <w:rPr>
          <w:rFonts w:ascii="Times New Roman" w:hAnsi="Times New Roman" w:cs="Times New Roman"/>
          <w:bCs/>
        </w:rPr>
        <w:t>.</w:t>
      </w:r>
      <w:r w:rsidR="005A4447" w:rsidRPr="005A4447">
        <w:rPr>
          <w:rFonts w:ascii="Times New Roman" w:hAnsi="Times New Roman" w:cs="Times New Roman"/>
          <w:bCs/>
          <w:vertAlign w:val="superscript"/>
        </w:rPr>
        <w:t>S</w:t>
      </w:r>
      <w:r w:rsidR="00453940" w:rsidRPr="00475D64">
        <w:rPr>
          <w:rFonts w:ascii="Times New Roman" w:hAnsi="Times New Roman" w:cs="Times New Roman"/>
          <w:bCs/>
        </w:rPr>
        <w:t>, Elbaz Y</w:t>
      </w:r>
      <w:r w:rsidR="00B625B1" w:rsidRPr="00475D64">
        <w:rPr>
          <w:rFonts w:ascii="Times New Roman" w:hAnsi="Times New Roman" w:cs="Times New Roman"/>
          <w:bCs/>
        </w:rPr>
        <w:t>.</w:t>
      </w:r>
      <w:r w:rsidR="005A4447" w:rsidRPr="005A4447">
        <w:rPr>
          <w:rFonts w:ascii="Times New Roman" w:hAnsi="Times New Roman" w:cs="Times New Roman"/>
          <w:bCs/>
          <w:vertAlign w:val="superscript"/>
        </w:rPr>
        <w:t>S</w:t>
      </w:r>
      <w:r w:rsidR="00453940" w:rsidRPr="00475D64">
        <w:rPr>
          <w:rFonts w:ascii="Times New Roman" w:hAnsi="Times New Roman" w:cs="Times New Roman"/>
          <w:bCs/>
        </w:rPr>
        <w:t>, Levin L</w:t>
      </w:r>
      <w:r w:rsidR="00B625B1" w:rsidRPr="00475D64">
        <w:rPr>
          <w:rFonts w:ascii="Times New Roman" w:hAnsi="Times New Roman" w:cs="Times New Roman"/>
          <w:bCs/>
        </w:rPr>
        <w:t>.</w:t>
      </w:r>
      <w:r w:rsidR="00453940" w:rsidRPr="00475D64">
        <w:rPr>
          <w:rFonts w:ascii="Times New Roman" w:hAnsi="Times New Roman" w:cs="Times New Roman"/>
          <w:bCs/>
        </w:rPr>
        <w:t>A</w:t>
      </w:r>
      <w:r w:rsidR="00B625B1"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00453940" w:rsidRPr="00475D64">
        <w:rPr>
          <w:rFonts w:ascii="Times New Roman" w:hAnsi="Times New Roman" w:cs="Times New Roman"/>
          <w:bCs/>
        </w:rPr>
        <w:t>, Ben-Dor G</w:t>
      </w:r>
      <w:r w:rsidR="00B625B1"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P</w:t>
      </w:r>
      <w:r w:rsidR="003C0A20" w:rsidRPr="003C0A20">
        <w:rPr>
          <w:rFonts w:ascii="Times New Roman" w:hAnsi="Times New Roman" w:cs="Times New Roman"/>
          <w:bCs/>
          <w:vertAlign w:val="superscript"/>
        </w:rPr>
        <w:t>I</w:t>
      </w:r>
      <w:r w:rsidR="00B625B1" w:rsidRPr="00475D64">
        <w:rPr>
          <w:rFonts w:ascii="Times New Roman" w:hAnsi="Times New Roman" w:cs="Times New Roman"/>
          <w:bCs/>
        </w:rPr>
        <w:t xml:space="preserve"> &amp;</w:t>
      </w:r>
      <w:r w:rsidR="00453940" w:rsidRPr="00475D64">
        <w:rPr>
          <w:rFonts w:ascii="Times New Roman" w:hAnsi="Times New Roman" w:cs="Times New Roman"/>
          <w:bCs/>
        </w:rPr>
        <w:t xml:space="preserve"> Shvarts D.</w:t>
      </w:r>
      <w:r w:rsidR="003C0A20" w:rsidRPr="003C0A20">
        <w:rPr>
          <w:rFonts w:ascii="Times New Roman" w:hAnsi="Times New Roman" w:cs="Times New Roman"/>
          <w:bCs/>
          <w:vertAlign w:val="superscript"/>
        </w:rPr>
        <w:t xml:space="preserve"> PI</w:t>
      </w:r>
      <w:r w:rsidR="00453940" w:rsidRPr="00475D64">
        <w:rPr>
          <w:rFonts w:ascii="Times New Roman" w:hAnsi="Times New Roman" w:cs="Times New Roman"/>
          <w:bCs/>
        </w:rPr>
        <w:t xml:space="preserve">, "Investigation of the Richtmyer-Meshkov instability under re-shock conditions", </w:t>
      </w:r>
      <w:hyperlink r:id="rId28" w:history="1">
        <w:r w:rsidR="00453940" w:rsidRPr="00E014FF">
          <w:rPr>
            <w:rStyle w:val="Hyperlink"/>
            <w:rFonts w:ascii="Times New Roman" w:hAnsi="Times New Roman"/>
            <w:bCs/>
            <w:i/>
            <w:iCs/>
          </w:rPr>
          <w:t>Physica Scripta</w:t>
        </w:r>
      </w:hyperlink>
      <w:r w:rsidR="00453940" w:rsidRPr="00475D64">
        <w:rPr>
          <w:rFonts w:ascii="TimesNewRomanPSMT" w:hAnsi="TimesNewRomanPSMT" w:cs="TimesNewRomanPSMT"/>
          <w:sz w:val="12"/>
          <w:szCs w:val="12"/>
          <w:lang w:eastAsia="en-US"/>
        </w:rPr>
        <w:t xml:space="preserve"> </w:t>
      </w:r>
      <w:r w:rsidR="00453940" w:rsidRPr="00475D64">
        <w:rPr>
          <w:b/>
          <w:bCs/>
        </w:rPr>
        <w:t>T132</w:t>
      </w:r>
      <w:r w:rsidR="00453940" w:rsidRPr="00475D64">
        <w:t>, 14014, 2008</w:t>
      </w:r>
      <w:r w:rsidR="00453940" w:rsidRPr="00475D64">
        <w:rPr>
          <w:rFonts w:ascii="Times New Roman" w:hAnsi="Times New Roman" w:cs="Times New Roman"/>
          <w:bCs/>
          <w:i/>
          <w:iCs/>
        </w:rPr>
        <w:t>.</w:t>
      </w:r>
      <w:r w:rsidR="00131364" w:rsidRPr="00131364">
        <w:t xml:space="preserve"> </w:t>
      </w:r>
      <w:r w:rsidR="00131364">
        <w:t xml:space="preserve">(3 </w:t>
      </w:r>
      <w:r w:rsidR="00131364" w:rsidRPr="00A15041">
        <w:rPr>
          <w:rFonts w:cs="Times New Roman"/>
        </w:rPr>
        <w:t>Citations</w:t>
      </w:r>
      <w:r w:rsidR="00131364">
        <w:rPr>
          <w:rFonts w:cs="Times New Roman"/>
        </w:rPr>
        <w:t>;</w:t>
      </w:r>
      <w:r w:rsidR="00131364" w:rsidRPr="00475D64">
        <w:t xml:space="preserve"> IF</w:t>
      </w:r>
      <w:r w:rsidR="00131364">
        <w:t xml:space="preserve"> 1.204; 35</w:t>
      </w:r>
      <w:r w:rsidR="00131364" w:rsidRPr="00475D64">
        <w:t>/</w:t>
      </w:r>
      <w:r w:rsidR="00131364">
        <w:t xml:space="preserve">84 </w:t>
      </w:r>
      <w:r w:rsidR="00131364" w:rsidRPr="00475D64">
        <w:t>Q</w:t>
      </w:r>
      <w:r w:rsidR="00131364">
        <w:t>2</w:t>
      </w:r>
      <w:r w:rsidR="00131364" w:rsidRPr="00475D64">
        <w:t>)</w:t>
      </w:r>
      <w:r w:rsidR="00131364">
        <w:t>.</w:t>
      </w:r>
    </w:p>
    <w:p w:rsidR="00131364" w:rsidRPr="00131364" w:rsidRDefault="00131364" w:rsidP="00BD442E">
      <w:pPr>
        <w:autoSpaceDE w:val="0"/>
        <w:autoSpaceDN w:val="0"/>
        <w:ind w:left="567" w:right="51"/>
        <w:jc w:val="both"/>
        <w:rPr>
          <w:rFonts w:ascii="Times New Roman" w:hAnsi="Times New Roman" w:cs="Times New Roman"/>
          <w:bCs/>
        </w:rPr>
      </w:pPr>
    </w:p>
    <w:p w:rsidR="00131364" w:rsidRPr="00131364" w:rsidRDefault="00B61191" w:rsidP="007E0223">
      <w:pPr>
        <w:numPr>
          <w:ilvl w:val="0"/>
          <w:numId w:val="4"/>
        </w:numPr>
        <w:tabs>
          <w:tab w:val="clear" w:pos="720"/>
        </w:tabs>
        <w:autoSpaceDE w:val="0"/>
        <w:autoSpaceDN w:val="0"/>
        <w:ind w:left="567" w:right="51" w:hanging="567"/>
        <w:jc w:val="both"/>
        <w:rPr>
          <w:rFonts w:ascii="Times New Roman" w:hAnsi="Times New Roman" w:cs="Times New Roman"/>
          <w:bCs/>
        </w:rPr>
      </w:pPr>
      <w:r>
        <w:rPr>
          <w:rFonts w:ascii="Times New Roman" w:hAnsi="Times New Roman" w:cs="Times New Roman"/>
          <w:bCs/>
        </w:rPr>
        <w:t>Leinov E</w:t>
      </w:r>
      <w:r w:rsidRPr="005A4447">
        <w:rPr>
          <w:rFonts w:ascii="Times New Roman" w:hAnsi="Times New Roman" w:cs="Times New Roman"/>
          <w:bCs/>
          <w:vertAlign w:val="superscript"/>
        </w:rPr>
        <w:t>S</w:t>
      </w:r>
      <w:r w:rsidR="00B625B1" w:rsidRPr="00475D64">
        <w:rPr>
          <w:rFonts w:ascii="Times New Roman" w:hAnsi="Times New Roman" w:cs="Times New Roman"/>
          <w:bCs/>
        </w:rPr>
        <w:t>.</w:t>
      </w:r>
      <w:r w:rsidR="00453940" w:rsidRPr="00475D64">
        <w:rPr>
          <w:rFonts w:ascii="Times New Roman" w:hAnsi="Times New Roman" w:cs="Times New Roman"/>
          <w:bCs/>
        </w:rPr>
        <w:t>, Malamud G</w:t>
      </w:r>
      <w:r w:rsidR="00B625B1" w:rsidRPr="00475D64">
        <w:rPr>
          <w:rFonts w:ascii="Times New Roman" w:hAnsi="Times New Roman" w:cs="Times New Roman"/>
          <w:bCs/>
        </w:rPr>
        <w:t>.</w:t>
      </w:r>
      <w:r w:rsidR="005A4447" w:rsidRPr="005A4447">
        <w:rPr>
          <w:rFonts w:ascii="Times New Roman" w:hAnsi="Times New Roman" w:cs="Times New Roman"/>
          <w:bCs/>
          <w:vertAlign w:val="superscript"/>
        </w:rPr>
        <w:t>S</w:t>
      </w:r>
      <w:r w:rsidR="00453940" w:rsidRPr="00475D64">
        <w:rPr>
          <w:rFonts w:ascii="Times New Roman" w:hAnsi="Times New Roman" w:cs="Times New Roman"/>
          <w:bCs/>
        </w:rPr>
        <w:t>, Elbaz Y</w:t>
      </w:r>
      <w:r w:rsidR="00B625B1" w:rsidRPr="00475D64">
        <w:rPr>
          <w:rFonts w:ascii="Times New Roman" w:hAnsi="Times New Roman" w:cs="Times New Roman"/>
          <w:bCs/>
        </w:rPr>
        <w:t>.</w:t>
      </w:r>
      <w:r w:rsidR="005A4447" w:rsidRPr="005A4447">
        <w:rPr>
          <w:rFonts w:ascii="Times New Roman" w:hAnsi="Times New Roman" w:cs="Times New Roman"/>
          <w:bCs/>
          <w:vertAlign w:val="superscript"/>
        </w:rPr>
        <w:t>S</w:t>
      </w:r>
      <w:r w:rsidR="00453940" w:rsidRPr="00475D64">
        <w:rPr>
          <w:rFonts w:ascii="Times New Roman" w:hAnsi="Times New Roman" w:cs="Times New Roman"/>
          <w:bCs/>
        </w:rPr>
        <w:t>, Levine A</w:t>
      </w:r>
      <w:r w:rsidR="00B625B1"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00453940" w:rsidRPr="00475D64">
        <w:rPr>
          <w:rFonts w:ascii="Times New Roman" w:hAnsi="Times New Roman" w:cs="Times New Roman"/>
          <w:bCs/>
        </w:rPr>
        <w:t>, Ben-Dor G</w:t>
      </w:r>
      <w:r w:rsidR="00B625B1"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PI</w:t>
      </w:r>
      <w:r w:rsidR="00453940" w:rsidRPr="00475D64">
        <w:rPr>
          <w:rFonts w:ascii="Times New Roman" w:hAnsi="Times New Roman" w:cs="Times New Roman"/>
          <w:bCs/>
        </w:rPr>
        <w:t>, Shvarts D.</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00453940" w:rsidRPr="00475D64">
        <w:rPr>
          <w:rFonts w:ascii="Times New Roman" w:hAnsi="Times New Roman" w:cs="Times New Roman"/>
          <w:bCs/>
        </w:rPr>
        <w:t xml:space="preserve"> </w:t>
      </w:r>
      <w:r w:rsidR="00B625B1" w:rsidRPr="00475D64">
        <w:rPr>
          <w:rFonts w:ascii="Times New Roman" w:hAnsi="Times New Roman" w:cs="Times New Roman"/>
          <w:bCs/>
        </w:rPr>
        <w:t>&amp;</w:t>
      </w:r>
      <w:r w:rsidR="00453940" w:rsidRPr="00475D64">
        <w:rPr>
          <w:rFonts w:ascii="Times New Roman" w:hAnsi="Times New Roman" w:cs="Times New Roman"/>
          <w:bCs/>
        </w:rPr>
        <w:t xml:space="preserve"> </w:t>
      </w:r>
      <w:r w:rsidR="00453940" w:rsidRPr="00475D64">
        <w:rPr>
          <w:rFonts w:ascii="Times New Roman" w:hAnsi="Times New Roman" w:cs="Times New Roman"/>
          <w:b/>
        </w:rPr>
        <w:t>Sadot O</w:t>
      </w:r>
      <w:r w:rsidR="00453940" w:rsidRPr="00475D64">
        <w:rPr>
          <w:rFonts w:ascii="Times New Roman" w:hAnsi="Times New Roman" w:cs="Times New Roman"/>
          <w:bCs/>
        </w:rPr>
        <w:t>.</w:t>
      </w:r>
      <w:r w:rsidR="003C0A20" w:rsidRPr="003C0A20">
        <w:rPr>
          <w:rFonts w:ascii="Times New Roman" w:hAnsi="Times New Roman" w:cs="Times New Roman"/>
          <w:bCs/>
          <w:vertAlign w:val="superscript"/>
        </w:rPr>
        <w:t xml:space="preserve"> PI</w:t>
      </w:r>
      <w:r w:rsidR="00453940" w:rsidRPr="00475D64">
        <w:rPr>
          <w:rFonts w:ascii="Times New Roman" w:hAnsi="Times New Roman" w:cs="Times New Roman"/>
          <w:bCs/>
        </w:rPr>
        <w:t xml:space="preserve">, "Experimental and numerical investigation of the Richtmyer-Meshkov instability under re-shock conditions", </w:t>
      </w:r>
      <w:hyperlink r:id="rId29" w:history="1">
        <w:r w:rsidR="00453940" w:rsidRPr="00863CB1">
          <w:rPr>
            <w:rStyle w:val="Hyperlink"/>
            <w:rFonts w:ascii="Times New Roman" w:hAnsi="Times New Roman"/>
            <w:bCs/>
            <w:i/>
            <w:iCs/>
          </w:rPr>
          <w:t>Journal of Fluid Mechanics</w:t>
        </w:r>
      </w:hyperlink>
      <w:r w:rsidR="00453940" w:rsidRPr="00475D64">
        <w:rPr>
          <w:rFonts w:ascii="Times New Roman" w:hAnsi="Times New Roman" w:cs="Times New Roman"/>
          <w:bCs/>
          <w:i/>
          <w:iCs/>
        </w:rPr>
        <w:t>,</w:t>
      </w:r>
      <w:r w:rsidR="00453940" w:rsidRPr="00475D64">
        <w:t xml:space="preserve"> 626, 449-475, 2009.</w:t>
      </w:r>
      <w:r w:rsidR="008B0000" w:rsidRPr="00475D64">
        <w:t xml:space="preserve"> </w:t>
      </w:r>
      <w:r w:rsidR="00131364">
        <w:t>(</w:t>
      </w:r>
      <w:r w:rsidR="007E0223">
        <w:t>40</w:t>
      </w:r>
      <w:r w:rsidR="00131364">
        <w:t xml:space="preserve"> </w:t>
      </w:r>
      <w:r w:rsidR="00131364" w:rsidRPr="00A15041">
        <w:rPr>
          <w:rFonts w:cs="Times New Roman"/>
        </w:rPr>
        <w:t>Citations</w:t>
      </w:r>
      <w:r w:rsidR="00131364">
        <w:rPr>
          <w:rFonts w:cs="Times New Roman"/>
        </w:rPr>
        <w:t>;</w:t>
      </w:r>
      <w:r w:rsidR="00131364" w:rsidRPr="00475D64">
        <w:t xml:space="preserve"> IF</w:t>
      </w:r>
      <w:r w:rsidR="00131364">
        <w:t xml:space="preserve"> 2.459; 10</w:t>
      </w:r>
      <w:r w:rsidR="00131364" w:rsidRPr="00475D64">
        <w:t>/</w:t>
      </w:r>
      <w:r w:rsidR="00131364">
        <w:t xml:space="preserve">132 </w:t>
      </w:r>
      <w:r w:rsidR="00131364" w:rsidRPr="00475D64">
        <w:t>Q</w:t>
      </w:r>
      <w:r w:rsidR="00131364">
        <w:t>1</w:t>
      </w:r>
      <w:r w:rsidR="00131364" w:rsidRPr="00475D64">
        <w:t>)</w:t>
      </w:r>
      <w:r w:rsidR="00131364">
        <w:t>.</w:t>
      </w:r>
    </w:p>
    <w:p w:rsidR="00453940" w:rsidRPr="00475D64" w:rsidRDefault="00131364" w:rsidP="00BD442E">
      <w:pPr>
        <w:autoSpaceDE w:val="0"/>
        <w:autoSpaceDN w:val="0"/>
        <w:ind w:right="51"/>
        <w:jc w:val="both"/>
        <w:rPr>
          <w:rFonts w:ascii="Times New Roman" w:hAnsi="Times New Roman" w:cs="Times New Roman"/>
          <w:bCs/>
        </w:rPr>
      </w:pPr>
      <w:r w:rsidRPr="00475D64">
        <w:rPr>
          <w:rFonts w:ascii="Times New Roman" w:hAnsi="Times New Roman" w:cs="Times New Roman"/>
          <w:bCs/>
        </w:rPr>
        <w:t xml:space="preserve"> </w:t>
      </w:r>
    </w:p>
    <w:p w:rsidR="00131364" w:rsidRPr="00131364" w:rsidRDefault="00453940" w:rsidP="00BD442E">
      <w:pPr>
        <w:numPr>
          <w:ilvl w:val="0"/>
          <w:numId w:val="4"/>
        </w:numPr>
        <w:tabs>
          <w:tab w:val="clear" w:pos="720"/>
        </w:tabs>
        <w:autoSpaceDE w:val="0"/>
        <w:autoSpaceDN w:val="0"/>
        <w:ind w:left="567" w:right="51" w:hanging="567"/>
        <w:jc w:val="both"/>
        <w:rPr>
          <w:rFonts w:ascii="Times New Roman" w:hAnsi="Times New Roman" w:cs="Times New Roman"/>
          <w:bCs/>
          <w:i/>
          <w:iCs/>
        </w:rPr>
      </w:pPr>
      <w:r w:rsidRPr="00131364">
        <w:rPr>
          <w:bCs/>
        </w:rPr>
        <w:t>Eidelman A.</w:t>
      </w:r>
      <w:r w:rsidR="003C0A20" w:rsidRPr="003C0A20">
        <w:rPr>
          <w:rFonts w:ascii="Times New Roman" w:hAnsi="Times New Roman" w:cs="Times New Roman"/>
          <w:bCs/>
          <w:vertAlign w:val="superscript"/>
        </w:rPr>
        <w:t xml:space="preserve"> PI</w:t>
      </w:r>
      <w:r w:rsidRPr="00131364">
        <w:rPr>
          <w:bCs/>
        </w:rPr>
        <w:t>, Elperin T.</w:t>
      </w:r>
      <w:r w:rsidR="003C0A20" w:rsidRPr="003C0A20">
        <w:rPr>
          <w:rFonts w:ascii="Times New Roman" w:hAnsi="Times New Roman" w:cs="Times New Roman"/>
          <w:bCs/>
          <w:vertAlign w:val="superscript"/>
        </w:rPr>
        <w:t xml:space="preserve"> PI</w:t>
      </w:r>
      <w:r w:rsidR="00B625B1" w:rsidRPr="00131364">
        <w:rPr>
          <w:bCs/>
        </w:rPr>
        <w:t>,</w:t>
      </w:r>
      <w:r w:rsidRPr="00131364">
        <w:rPr>
          <w:bCs/>
        </w:rPr>
        <w:t xml:space="preserve"> Kleeorin N.</w:t>
      </w:r>
      <w:r w:rsidR="003C0A20" w:rsidRPr="003C0A20">
        <w:rPr>
          <w:rFonts w:ascii="Times New Roman" w:hAnsi="Times New Roman" w:cs="Times New Roman"/>
          <w:bCs/>
          <w:vertAlign w:val="superscript"/>
        </w:rPr>
        <w:t xml:space="preserve"> PI</w:t>
      </w:r>
      <w:r w:rsidR="00B625B1" w:rsidRPr="00131364">
        <w:rPr>
          <w:bCs/>
        </w:rPr>
        <w:t>,</w:t>
      </w:r>
      <w:r w:rsidRPr="00131364">
        <w:rPr>
          <w:bCs/>
        </w:rPr>
        <w:t xml:space="preserve"> Hazak G.</w:t>
      </w:r>
      <w:r w:rsidR="003C0A20" w:rsidRPr="003C0A20">
        <w:rPr>
          <w:rFonts w:ascii="Times New Roman" w:hAnsi="Times New Roman" w:cs="Times New Roman"/>
          <w:bCs/>
          <w:vertAlign w:val="superscript"/>
        </w:rPr>
        <w:t xml:space="preserve"> PI</w:t>
      </w:r>
      <w:r w:rsidRPr="00131364">
        <w:rPr>
          <w:bCs/>
        </w:rPr>
        <w:t>, Rogachevskii I.</w:t>
      </w:r>
      <w:r w:rsidR="003C0A20" w:rsidRPr="003C0A20">
        <w:rPr>
          <w:rFonts w:ascii="Times New Roman" w:hAnsi="Times New Roman" w:cs="Times New Roman"/>
          <w:bCs/>
          <w:vertAlign w:val="superscript"/>
        </w:rPr>
        <w:t xml:space="preserve"> PI</w:t>
      </w:r>
      <w:r w:rsidRPr="00131364">
        <w:rPr>
          <w:bCs/>
        </w:rPr>
        <w:t xml:space="preserve">, </w:t>
      </w:r>
      <w:r w:rsidRPr="00131364">
        <w:rPr>
          <w:b/>
        </w:rPr>
        <w:t>Sadot O</w:t>
      </w:r>
      <w:r w:rsidRPr="00131364">
        <w:rPr>
          <w:bCs/>
        </w:rPr>
        <w:t>.</w:t>
      </w:r>
      <w:r w:rsidR="003C0A20" w:rsidRPr="003C0A20">
        <w:rPr>
          <w:rFonts w:ascii="Times New Roman" w:hAnsi="Times New Roman" w:cs="Times New Roman"/>
          <w:bCs/>
          <w:vertAlign w:val="superscript"/>
        </w:rPr>
        <w:t xml:space="preserve"> PI</w:t>
      </w:r>
      <w:r w:rsidRPr="00131364">
        <w:rPr>
          <w:bCs/>
        </w:rPr>
        <w:t xml:space="preserve"> </w:t>
      </w:r>
      <w:r w:rsidR="00B625B1" w:rsidRPr="00131364">
        <w:rPr>
          <w:bCs/>
        </w:rPr>
        <w:t>&amp;</w:t>
      </w:r>
      <w:r w:rsidRPr="00131364">
        <w:rPr>
          <w:bCs/>
        </w:rPr>
        <w:t xml:space="preserve"> Sapir-Katiraie I.</w:t>
      </w:r>
      <w:r w:rsidR="003C0A20" w:rsidRPr="003C0A20">
        <w:rPr>
          <w:rFonts w:ascii="Times New Roman" w:hAnsi="Times New Roman" w:cs="Times New Roman"/>
          <w:bCs/>
          <w:vertAlign w:val="superscript"/>
        </w:rPr>
        <w:t xml:space="preserve"> PI</w:t>
      </w:r>
      <w:r w:rsidRPr="00131364">
        <w:rPr>
          <w:bCs/>
        </w:rPr>
        <w:t xml:space="preserve">, "Mixing at the external boundary of a submerged turbulent jet", </w:t>
      </w:r>
      <w:hyperlink r:id="rId30" w:history="1">
        <w:r w:rsidRPr="00863CB1">
          <w:rPr>
            <w:rStyle w:val="Hyperlink"/>
            <w:rFonts w:cs="Miriam"/>
            <w:bCs/>
            <w:i/>
            <w:iCs/>
          </w:rPr>
          <w:t>Physical Review E</w:t>
        </w:r>
      </w:hyperlink>
      <w:r w:rsidRPr="00131364">
        <w:rPr>
          <w:bCs/>
          <w:i/>
          <w:iCs/>
        </w:rPr>
        <w:t xml:space="preserve">, </w:t>
      </w:r>
      <w:r w:rsidRPr="00131364">
        <w:rPr>
          <w:b/>
          <w:bCs/>
        </w:rPr>
        <w:t>79,</w:t>
      </w:r>
      <w:r w:rsidRPr="00131364">
        <w:rPr>
          <w:bCs/>
        </w:rPr>
        <w:t xml:space="preserve"> 026311-1:12</w:t>
      </w:r>
      <w:r w:rsidRPr="00131364">
        <w:rPr>
          <w:bCs/>
          <w:i/>
          <w:iCs/>
        </w:rPr>
        <w:t xml:space="preserve">, </w:t>
      </w:r>
      <w:r w:rsidRPr="00131364">
        <w:rPr>
          <w:bCs/>
        </w:rPr>
        <w:t>2009.</w:t>
      </w:r>
      <w:r w:rsidR="00131364" w:rsidRPr="00131364">
        <w:t xml:space="preserve"> </w:t>
      </w:r>
      <w:r w:rsidR="00131364">
        <w:t xml:space="preserve">(4 </w:t>
      </w:r>
      <w:r w:rsidR="00131364" w:rsidRPr="00131364">
        <w:rPr>
          <w:rFonts w:cs="Times New Roman"/>
        </w:rPr>
        <w:t>Citations;</w:t>
      </w:r>
      <w:r w:rsidR="00131364" w:rsidRPr="00475D64">
        <w:t xml:space="preserve"> IF</w:t>
      </w:r>
      <w:r w:rsidR="00131364">
        <w:t xml:space="preserve"> 2.255; 6</w:t>
      </w:r>
      <w:r w:rsidR="00131364" w:rsidRPr="00475D64">
        <w:t>/</w:t>
      </w:r>
      <w:r w:rsidR="00131364">
        <w:t xml:space="preserve">55 </w:t>
      </w:r>
      <w:r w:rsidR="00131364" w:rsidRPr="00475D64">
        <w:t>Q</w:t>
      </w:r>
      <w:r w:rsidR="00131364">
        <w:t>1</w:t>
      </w:r>
      <w:r w:rsidR="00131364" w:rsidRPr="00475D64">
        <w:t>)</w:t>
      </w:r>
      <w:r w:rsidR="00131364">
        <w:t>.</w:t>
      </w:r>
    </w:p>
    <w:p w:rsidR="00453940" w:rsidRPr="00475D64" w:rsidRDefault="00131364" w:rsidP="00BD442E">
      <w:pPr>
        <w:autoSpaceDE w:val="0"/>
        <w:autoSpaceDN w:val="0"/>
        <w:ind w:right="51"/>
        <w:jc w:val="both"/>
        <w:rPr>
          <w:rFonts w:ascii="Times New Roman" w:hAnsi="Times New Roman" w:cs="Times New Roman"/>
          <w:bCs/>
          <w:i/>
          <w:iCs/>
        </w:rPr>
      </w:pPr>
      <w:r w:rsidRPr="00475D64">
        <w:rPr>
          <w:rFonts w:ascii="Times New Roman" w:hAnsi="Times New Roman" w:cs="Times New Roman"/>
          <w:bCs/>
          <w:i/>
          <w:iCs/>
        </w:rPr>
        <w:t xml:space="preserve"> </w:t>
      </w:r>
    </w:p>
    <w:p w:rsidR="00131364" w:rsidRPr="00131364" w:rsidRDefault="00453940" w:rsidP="00BD442E">
      <w:pPr>
        <w:numPr>
          <w:ilvl w:val="0"/>
          <w:numId w:val="4"/>
        </w:numPr>
        <w:tabs>
          <w:tab w:val="clear" w:pos="720"/>
        </w:tabs>
        <w:autoSpaceDE w:val="0"/>
        <w:autoSpaceDN w:val="0"/>
        <w:adjustRightInd w:val="0"/>
        <w:ind w:left="567" w:right="51" w:hanging="567"/>
        <w:jc w:val="both"/>
        <w:rPr>
          <w:rFonts w:ascii="Times New Roman" w:hAnsi="Times New Roman" w:cs="Times New Roman"/>
          <w:bCs/>
          <w:i/>
          <w:iCs/>
        </w:rPr>
      </w:pPr>
      <w:r w:rsidRPr="00475D64">
        <w:rPr>
          <w:rFonts w:ascii="Times New Roman" w:hAnsi="Times New Roman" w:cs="Times New Roman"/>
          <w:bCs/>
        </w:rPr>
        <w:t>Michaelis R.</w:t>
      </w:r>
      <w:r w:rsidR="005A4447" w:rsidRPr="005A4447">
        <w:rPr>
          <w:rFonts w:ascii="Times New Roman" w:hAnsi="Times New Roman" w:cs="Times New Roman"/>
          <w:bCs/>
          <w:vertAlign w:val="superscript"/>
        </w:rPr>
        <w:t>S</w:t>
      </w:r>
      <w:r w:rsidRPr="00475D64">
        <w:rPr>
          <w:rFonts w:ascii="Times New Roman" w:hAnsi="Times New Roman" w:cs="Times New Roman"/>
          <w:bCs/>
        </w:rPr>
        <w:t>, Anteby I.</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Gal E., </w:t>
      </w:r>
      <w:r w:rsidRPr="00475D64">
        <w:rPr>
          <w:rFonts w:ascii="Times New Roman" w:hAnsi="Times New Roman" w:cs="Times New Roman"/>
          <w:b/>
        </w:rPr>
        <w:t>Sadot O.</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00B625B1" w:rsidRPr="00475D64">
        <w:rPr>
          <w:rFonts w:ascii="Times New Roman" w:hAnsi="Times New Roman" w:cs="Times New Roman"/>
          <w:bCs/>
        </w:rPr>
        <w:t xml:space="preserve"> &amp;</w:t>
      </w:r>
      <w:r w:rsidRPr="00475D64">
        <w:rPr>
          <w:rFonts w:ascii="Times New Roman" w:hAnsi="Times New Roman" w:cs="Times New Roman"/>
          <w:bCs/>
        </w:rPr>
        <w:t xml:space="preserve"> Ben-Dor G.</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"High-Rate Time-Dependent Displacement Gauge for HE Field Tests", </w:t>
      </w:r>
      <w:hyperlink r:id="rId31" w:history="1">
        <w:r w:rsidRPr="00863CB1">
          <w:rPr>
            <w:rStyle w:val="Hyperlink"/>
            <w:rFonts w:ascii="Times New Roman" w:hAnsi="Times New Roman"/>
            <w:bCs/>
            <w:i/>
            <w:iCs/>
          </w:rPr>
          <w:t>Journal of Testing and Evaluation</w:t>
        </w:r>
      </w:hyperlink>
      <w:r w:rsidRPr="00475D64">
        <w:rPr>
          <w:rFonts w:ascii="Times New Roman" w:hAnsi="Times New Roman" w:cs="Times New Roman"/>
          <w:bCs/>
          <w:i/>
          <w:iCs/>
        </w:rPr>
        <w:t xml:space="preserve">, </w:t>
      </w:r>
      <w:r w:rsidRPr="00475D64">
        <w:rPr>
          <w:rFonts w:ascii="Times New Roman" w:hAnsi="Times New Roman" w:cs="Times New Roman"/>
          <w:b/>
        </w:rPr>
        <w:t>37</w:t>
      </w:r>
      <w:r w:rsidRPr="00475D64">
        <w:rPr>
          <w:rFonts w:ascii="Times New Roman" w:hAnsi="Times New Roman" w:cs="Times New Roman"/>
          <w:bCs/>
        </w:rPr>
        <w:t>(3),</w:t>
      </w:r>
      <w:r w:rsidRPr="00475D64">
        <w:rPr>
          <w:rFonts w:ascii="Times New Roman" w:hAnsi="Times New Roman" w:cs="Times New Roman"/>
          <w:bCs/>
          <w:i/>
          <w:iCs/>
        </w:rPr>
        <w:t xml:space="preserve"> </w:t>
      </w:r>
      <w:r w:rsidRPr="00475D64">
        <w:rPr>
          <w:rFonts w:ascii="Times New Roman" w:hAnsi="Times New Roman" w:cs="Times New Roman"/>
          <w:bCs/>
        </w:rPr>
        <w:t>215-221</w:t>
      </w:r>
      <w:r w:rsidRPr="00475D64">
        <w:rPr>
          <w:rFonts w:ascii="Times New Roman" w:hAnsi="Times New Roman" w:cs="Times New Roman"/>
          <w:bCs/>
          <w:i/>
          <w:iCs/>
        </w:rPr>
        <w:t xml:space="preserve">, </w:t>
      </w:r>
      <w:r w:rsidRPr="00475D64">
        <w:rPr>
          <w:rFonts w:ascii="Times New Roman" w:hAnsi="Times New Roman" w:cs="Times New Roman"/>
          <w:bCs/>
        </w:rPr>
        <w:t>2009.</w:t>
      </w:r>
      <w:r w:rsidR="00131364" w:rsidRPr="00131364">
        <w:t xml:space="preserve"> </w:t>
      </w:r>
      <w:r w:rsidR="00131364">
        <w:t xml:space="preserve">(1 </w:t>
      </w:r>
      <w:r w:rsidR="00131364" w:rsidRPr="00A15041">
        <w:rPr>
          <w:rFonts w:cs="Times New Roman"/>
        </w:rPr>
        <w:t>Citations</w:t>
      </w:r>
      <w:r w:rsidR="00131364">
        <w:rPr>
          <w:rFonts w:cs="Times New Roman"/>
        </w:rPr>
        <w:t>;</w:t>
      </w:r>
      <w:r w:rsidR="00131364" w:rsidRPr="00475D64">
        <w:t xml:space="preserve"> IF</w:t>
      </w:r>
      <w:r w:rsidR="00131364">
        <w:t xml:space="preserve"> 0.349; 24</w:t>
      </w:r>
      <w:r w:rsidR="00131364" w:rsidRPr="00475D64">
        <w:t>/</w:t>
      </w:r>
      <w:r w:rsidR="00131364">
        <w:t xml:space="preserve">32 </w:t>
      </w:r>
      <w:r w:rsidR="00131364" w:rsidRPr="00475D64">
        <w:t>Q</w:t>
      </w:r>
      <w:r w:rsidR="00131364">
        <w:t>4</w:t>
      </w:r>
      <w:r w:rsidR="00131364" w:rsidRPr="00475D64">
        <w:t>)</w:t>
      </w:r>
      <w:r w:rsidR="00131364">
        <w:t>.</w:t>
      </w:r>
    </w:p>
    <w:p w:rsidR="00453940" w:rsidRPr="00475D64" w:rsidRDefault="00131364" w:rsidP="00BD442E">
      <w:pPr>
        <w:autoSpaceDE w:val="0"/>
        <w:autoSpaceDN w:val="0"/>
        <w:adjustRightInd w:val="0"/>
        <w:ind w:right="51"/>
        <w:jc w:val="both"/>
        <w:rPr>
          <w:rFonts w:ascii="Times New Roman" w:hAnsi="Times New Roman" w:cs="Times New Roman"/>
          <w:bCs/>
          <w:i/>
          <w:iCs/>
        </w:rPr>
      </w:pPr>
      <w:r w:rsidRPr="00475D64">
        <w:rPr>
          <w:rFonts w:ascii="Times New Roman" w:hAnsi="Times New Roman" w:cs="Times New Roman"/>
          <w:bCs/>
          <w:i/>
          <w:iCs/>
        </w:rPr>
        <w:t xml:space="preserve"> </w:t>
      </w:r>
    </w:p>
    <w:p w:rsidR="004A7FAD" w:rsidRDefault="00453940" w:rsidP="00BD442E">
      <w:pPr>
        <w:numPr>
          <w:ilvl w:val="0"/>
          <w:numId w:val="4"/>
        </w:numPr>
        <w:tabs>
          <w:tab w:val="clear" w:pos="720"/>
        </w:tabs>
        <w:autoSpaceDE w:val="0"/>
        <w:autoSpaceDN w:val="0"/>
        <w:adjustRightInd w:val="0"/>
        <w:ind w:left="567" w:right="51" w:hanging="567"/>
        <w:jc w:val="both"/>
        <w:rPr>
          <w:rFonts w:ascii="Times New Roman" w:hAnsi="Times New Roman" w:cs="Times New Roman"/>
          <w:bCs/>
        </w:rPr>
      </w:pPr>
      <w:r w:rsidRPr="00475D64">
        <w:rPr>
          <w:rFonts w:ascii="Times New Roman" w:hAnsi="Times New Roman" w:cs="Times New Roman"/>
          <w:bCs/>
        </w:rPr>
        <w:t>Ben-Artzy A.</w:t>
      </w:r>
      <w:r w:rsidR="005A4447" w:rsidRPr="005A4447">
        <w:rPr>
          <w:rFonts w:ascii="Times New Roman" w:hAnsi="Times New Roman" w:cs="Times New Roman"/>
          <w:bCs/>
          <w:vertAlign w:val="superscript"/>
        </w:rPr>
        <w:t>S</w:t>
      </w:r>
      <w:r w:rsidRPr="00475D64">
        <w:rPr>
          <w:rFonts w:ascii="Times New Roman" w:hAnsi="Times New Roman" w:cs="Times New Roman"/>
          <w:bCs/>
        </w:rPr>
        <w:t>, Sternb A.</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Frage N.</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Shribman V.</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w:t>
      </w:r>
      <w:r w:rsidR="00B625B1" w:rsidRPr="00475D64">
        <w:rPr>
          <w:rFonts w:ascii="Times New Roman" w:hAnsi="Times New Roman" w:cs="Times New Roman"/>
          <w:bCs/>
        </w:rPr>
        <w:t>&amp;</w:t>
      </w:r>
      <w:r w:rsidRPr="00475D64">
        <w:rPr>
          <w:rFonts w:ascii="Times New Roman" w:hAnsi="Times New Roman" w:cs="Times New Roman"/>
          <w:b/>
        </w:rPr>
        <w:t xml:space="preserve"> Sadot O.</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"Wave formation mechanism in magnetic pulse welding", </w:t>
      </w:r>
      <w:hyperlink r:id="rId32" w:history="1">
        <w:r w:rsidRPr="00863CB1">
          <w:rPr>
            <w:rStyle w:val="Hyperlink"/>
            <w:rFonts w:ascii="Times New Roman" w:hAnsi="Times New Roman"/>
            <w:bCs/>
            <w:i/>
            <w:iCs/>
          </w:rPr>
          <w:t>International Journal of Impact Engineering</w:t>
        </w:r>
      </w:hyperlink>
      <w:r w:rsidRPr="00475D64">
        <w:rPr>
          <w:rFonts w:ascii="Times New Roman" w:hAnsi="Times New Roman" w:cs="Times New Roman"/>
          <w:bCs/>
        </w:rPr>
        <w:t>, DOI:10.1016/j.ijimpeng. 2009.07.008, 2009.</w:t>
      </w:r>
      <w:r w:rsidR="00131364" w:rsidRPr="00131364">
        <w:t xml:space="preserve"> </w:t>
      </w:r>
      <w:r w:rsidR="00131364">
        <w:t xml:space="preserve">(5 </w:t>
      </w:r>
      <w:r w:rsidR="00131364" w:rsidRPr="00A15041">
        <w:rPr>
          <w:rFonts w:cs="Times New Roman"/>
        </w:rPr>
        <w:t>Citations</w:t>
      </w:r>
      <w:r w:rsidR="00131364">
        <w:rPr>
          <w:rFonts w:cs="Times New Roman"/>
        </w:rPr>
        <w:t>;</w:t>
      </w:r>
      <w:r w:rsidR="00131364" w:rsidRPr="00475D64">
        <w:t xml:space="preserve"> IF</w:t>
      </w:r>
      <w:r w:rsidR="00131364">
        <w:t xml:space="preserve"> 1.701; 19</w:t>
      </w:r>
      <w:r w:rsidR="00131364" w:rsidRPr="00475D64">
        <w:t>/</w:t>
      </w:r>
      <w:r w:rsidR="00131364">
        <w:t xml:space="preserve">122 </w:t>
      </w:r>
      <w:r w:rsidR="00131364" w:rsidRPr="00475D64">
        <w:t>Q</w:t>
      </w:r>
      <w:r w:rsidR="00131364">
        <w:t>1</w:t>
      </w:r>
      <w:r w:rsidR="00131364" w:rsidRPr="00475D64">
        <w:t>)</w:t>
      </w:r>
      <w:r w:rsidR="00131364">
        <w:t>.</w:t>
      </w:r>
      <w:r w:rsidR="008B0000" w:rsidRPr="00475D64">
        <w:rPr>
          <w:rFonts w:ascii="Times New Roman" w:hAnsi="Times New Roman" w:cs="Times New Roman"/>
          <w:bCs/>
        </w:rPr>
        <w:t xml:space="preserve"> </w:t>
      </w:r>
    </w:p>
    <w:p w:rsidR="00131364" w:rsidRPr="00475D64" w:rsidRDefault="00131364" w:rsidP="00BD442E">
      <w:pPr>
        <w:autoSpaceDE w:val="0"/>
        <w:autoSpaceDN w:val="0"/>
        <w:adjustRightInd w:val="0"/>
        <w:ind w:right="51"/>
        <w:jc w:val="both"/>
        <w:rPr>
          <w:rFonts w:ascii="Times New Roman" w:hAnsi="Times New Roman" w:cs="Times New Roman"/>
          <w:bCs/>
        </w:rPr>
      </w:pPr>
    </w:p>
    <w:p w:rsidR="008B0000" w:rsidRPr="00131364" w:rsidRDefault="00453940" w:rsidP="00BD442E">
      <w:pPr>
        <w:numPr>
          <w:ilvl w:val="0"/>
          <w:numId w:val="4"/>
        </w:numPr>
        <w:shd w:val="clear" w:color="auto" w:fill="FFFFFF"/>
        <w:tabs>
          <w:tab w:val="clear" w:pos="720"/>
        </w:tabs>
        <w:autoSpaceDE w:val="0"/>
        <w:autoSpaceDN w:val="0"/>
        <w:adjustRightInd w:val="0"/>
        <w:spacing w:line="288" w:lineRule="atLeast"/>
        <w:ind w:left="567" w:right="51" w:hanging="567"/>
        <w:jc w:val="both"/>
        <w:rPr>
          <w:rFonts w:ascii="Trebuchet MS" w:hAnsi="Trebuchet MS"/>
          <w:color w:val="999999"/>
          <w:sz w:val="20"/>
          <w:szCs w:val="20"/>
        </w:rPr>
      </w:pPr>
      <w:r w:rsidRPr="00475D64">
        <w:rPr>
          <w:rFonts w:ascii="Times New Roman" w:hAnsi="Times New Roman" w:cs="Times New Roman"/>
          <w:bCs/>
        </w:rPr>
        <w:t>Berger S.</w:t>
      </w:r>
      <w:r w:rsidR="005A4447" w:rsidRPr="005A4447">
        <w:rPr>
          <w:rFonts w:ascii="Times New Roman" w:hAnsi="Times New Roman" w:cs="Times New Roman"/>
          <w:bCs/>
          <w:vertAlign w:val="superscript"/>
        </w:rPr>
        <w:t>S</w:t>
      </w:r>
      <w:r w:rsidRPr="00475D64">
        <w:rPr>
          <w:rFonts w:ascii="Times New Roman" w:hAnsi="Times New Roman" w:cs="Times New Roman"/>
          <w:bCs/>
        </w:rPr>
        <w:t xml:space="preserve">, </w:t>
      </w:r>
      <w:r w:rsidRPr="00475D64">
        <w:rPr>
          <w:rFonts w:ascii="Times New Roman" w:hAnsi="Times New Roman" w:cs="Times New Roman"/>
          <w:b/>
        </w:rPr>
        <w:t>Sadot</w:t>
      </w:r>
      <w:r w:rsidRPr="00475D64">
        <w:rPr>
          <w:rFonts w:ascii="Times New Roman" w:hAnsi="Times New Roman" w:cs="Times New Roman"/>
          <w:bCs/>
        </w:rPr>
        <w:t xml:space="preserve"> O.</w:t>
      </w:r>
      <w:r w:rsidR="003C0A20" w:rsidRPr="003C0A20">
        <w:rPr>
          <w:rFonts w:ascii="Times New Roman" w:hAnsi="Times New Roman" w:cs="Times New Roman"/>
          <w:bCs/>
          <w:vertAlign w:val="superscript"/>
        </w:rPr>
        <w:t xml:space="preserve"> PI</w:t>
      </w:r>
      <w:r w:rsidRPr="00475D64">
        <w:rPr>
          <w:rFonts w:ascii="Times New Roman" w:hAnsi="Times New Roman" w:cs="Times New Roman"/>
          <w:bCs/>
        </w:rPr>
        <w:t xml:space="preserve"> </w:t>
      </w:r>
      <w:r w:rsidR="00B625B1" w:rsidRPr="00475D64">
        <w:rPr>
          <w:rFonts w:ascii="Times New Roman" w:hAnsi="Times New Roman" w:cs="Times New Roman"/>
          <w:bCs/>
        </w:rPr>
        <w:t>&amp;</w:t>
      </w:r>
      <w:r w:rsidRPr="00475D64">
        <w:rPr>
          <w:rFonts w:ascii="Times New Roman" w:hAnsi="Times New Roman" w:cs="Times New Roman"/>
          <w:bCs/>
        </w:rPr>
        <w:t xml:space="preserve"> Ben-Dor G.</w:t>
      </w:r>
      <w:r w:rsidR="003C0A20" w:rsidRPr="003C0A20">
        <w:rPr>
          <w:rFonts w:ascii="Times New Roman" w:hAnsi="Times New Roman" w:cs="Times New Roman"/>
          <w:bCs/>
          <w:vertAlign w:val="superscript"/>
        </w:rPr>
        <w:t xml:space="preserve"> </w:t>
      </w:r>
      <w:r w:rsidR="003C0A20">
        <w:rPr>
          <w:rFonts w:ascii="Times New Roman" w:hAnsi="Times New Roman" w:cs="Times New Roman"/>
          <w:bCs/>
          <w:vertAlign w:val="superscript"/>
        </w:rPr>
        <w:t>C</w:t>
      </w:r>
      <w:r w:rsidR="003C0A20" w:rsidRPr="003C0A20">
        <w:rPr>
          <w:rFonts w:ascii="Times New Roman" w:hAnsi="Times New Roman" w:cs="Times New Roman"/>
          <w:bCs/>
          <w:vertAlign w:val="superscript"/>
        </w:rPr>
        <w:t>I</w:t>
      </w:r>
      <w:r w:rsidRPr="00475D64">
        <w:rPr>
          <w:rFonts w:ascii="Times New Roman" w:hAnsi="Times New Roman" w:cs="Times New Roman"/>
          <w:bCs/>
        </w:rPr>
        <w:t xml:space="preserve">, "Experimental investigation on the shock-wave load attenuation by geometrical means", </w:t>
      </w:r>
      <w:hyperlink r:id="rId33" w:history="1">
        <w:r w:rsidRPr="00863CB1">
          <w:rPr>
            <w:rStyle w:val="Hyperlink"/>
            <w:rFonts w:ascii="Times New Roman" w:hAnsi="Times New Roman"/>
            <w:bCs/>
            <w:i/>
            <w:iCs/>
          </w:rPr>
          <w:t xml:space="preserve">Shock </w:t>
        </w:r>
        <w:r w:rsidR="001F6658" w:rsidRPr="00863CB1">
          <w:rPr>
            <w:rStyle w:val="Hyperlink"/>
            <w:rFonts w:ascii="Times New Roman" w:hAnsi="Times New Roman"/>
            <w:bCs/>
            <w:i/>
            <w:iCs/>
          </w:rPr>
          <w:t>Wave</w:t>
        </w:r>
        <w:r w:rsidR="00881558" w:rsidRPr="00863CB1">
          <w:rPr>
            <w:rStyle w:val="Hyperlink"/>
            <w:rFonts w:ascii="Times New Roman" w:hAnsi="Times New Roman"/>
            <w:bCs/>
            <w:i/>
            <w:iCs/>
          </w:rPr>
          <w:t>s</w:t>
        </w:r>
        <w:r w:rsidR="001F6658" w:rsidRPr="00863CB1">
          <w:rPr>
            <w:rStyle w:val="Hyperlink"/>
            <w:rFonts w:ascii="Times New Roman" w:hAnsi="Times New Roman"/>
            <w:bCs/>
            <w:i/>
            <w:iCs/>
          </w:rPr>
          <w:t xml:space="preserve"> Journal</w:t>
        </w:r>
      </w:hyperlink>
      <w:r w:rsidRPr="00475D64">
        <w:rPr>
          <w:rFonts w:ascii="Times New Roman" w:hAnsi="Times New Roman" w:cs="Times New Roman"/>
          <w:bCs/>
        </w:rPr>
        <w:t>. DOI: 10.1007/s00193-009-0237-3, 2009.</w:t>
      </w:r>
      <w:r w:rsidR="00131364" w:rsidRPr="00131364">
        <w:t xml:space="preserve"> </w:t>
      </w:r>
      <w:r w:rsidR="00131364">
        <w:t xml:space="preserve">(2 </w:t>
      </w:r>
      <w:r w:rsidR="00131364" w:rsidRPr="00A15041">
        <w:rPr>
          <w:rFonts w:cs="Times New Roman"/>
        </w:rPr>
        <w:t>Citations</w:t>
      </w:r>
      <w:r w:rsidR="00131364">
        <w:rPr>
          <w:rFonts w:cs="Times New Roman"/>
        </w:rPr>
        <w:t>;</w:t>
      </w:r>
      <w:r w:rsidR="00131364" w:rsidRPr="00475D64">
        <w:t xml:space="preserve"> IF</w:t>
      </w:r>
      <w:r w:rsidR="00131364">
        <w:t xml:space="preserve"> 0.951; 78</w:t>
      </w:r>
      <w:r w:rsidR="00131364" w:rsidRPr="00475D64">
        <w:t>/</w:t>
      </w:r>
      <w:r w:rsidR="00131364">
        <w:t xml:space="preserve">132 </w:t>
      </w:r>
      <w:r w:rsidR="00131364" w:rsidRPr="00475D64">
        <w:t>Q</w:t>
      </w:r>
      <w:r w:rsidR="00131364">
        <w:t>3).</w:t>
      </w:r>
    </w:p>
    <w:p w:rsidR="00131364" w:rsidRPr="00475D64" w:rsidRDefault="00131364" w:rsidP="00BD442E">
      <w:pPr>
        <w:shd w:val="clear" w:color="auto" w:fill="FFFFFF"/>
        <w:autoSpaceDE w:val="0"/>
        <w:autoSpaceDN w:val="0"/>
        <w:adjustRightInd w:val="0"/>
        <w:spacing w:line="288" w:lineRule="atLeast"/>
        <w:ind w:right="51"/>
        <w:jc w:val="both"/>
        <w:rPr>
          <w:rFonts w:ascii="Trebuchet MS" w:hAnsi="Trebuchet MS"/>
          <w:color w:val="999999"/>
          <w:sz w:val="20"/>
          <w:szCs w:val="20"/>
        </w:rPr>
      </w:pPr>
    </w:p>
    <w:p w:rsidR="00A6544A" w:rsidRPr="00475D64" w:rsidRDefault="00EB2257" w:rsidP="00BD442E">
      <w:pPr>
        <w:numPr>
          <w:ilvl w:val="0"/>
          <w:numId w:val="4"/>
        </w:numPr>
        <w:shd w:val="clear" w:color="auto" w:fill="FFFFFF"/>
        <w:tabs>
          <w:tab w:val="clear" w:pos="720"/>
        </w:tabs>
        <w:autoSpaceDE w:val="0"/>
        <w:autoSpaceDN w:val="0"/>
        <w:adjustRightInd w:val="0"/>
        <w:spacing w:line="288" w:lineRule="atLeast"/>
        <w:ind w:left="567" w:right="51" w:hanging="567"/>
        <w:jc w:val="both"/>
        <w:rPr>
          <w:rFonts w:ascii="Times New Roman" w:hAnsi="Times New Roman" w:cs="Times New Roman"/>
          <w:bCs/>
        </w:rPr>
      </w:pPr>
      <w:hyperlink r:id="rId34" w:tooltip="Find more records by this author" w:history="1">
        <w:r w:rsidR="00B104EC" w:rsidRPr="00475D64">
          <w:rPr>
            <w:rFonts w:ascii="Times New Roman" w:hAnsi="Times New Roman" w:cs="Times New Roman"/>
            <w:bCs/>
          </w:rPr>
          <w:t>Rikanati</w:t>
        </w:r>
        <w:r w:rsidR="00BB6A62" w:rsidRPr="00475D64">
          <w:rPr>
            <w:rFonts w:ascii="Times New Roman" w:hAnsi="Times New Roman" w:cs="Times New Roman"/>
            <w:bCs/>
          </w:rPr>
          <w:t xml:space="preserve"> A</w:t>
        </w:r>
      </w:hyperlink>
      <w:r w:rsidR="00B104EC" w:rsidRPr="00475D64">
        <w:rPr>
          <w:rFonts w:ascii="Times New Roman" w:hAnsi="Times New Roman" w:cs="Times New Roman"/>
          <w:bCs/>
        </w:rPr>
        <w:t>.</w:t>
      </w:r>
      <w:r w:rsidR="00BB6A62" w:rsidRPr="00475D64">
        <w:rPr>
          <w:rFonts w:ascii="Times New Roman" w:hAnsi="Times New Roman" w:cs="Times New Roman"/>
          <w:bCs/>
        </w:rPr>
        <w:t xml:space="preserve">, </w:t>
      </w:r>
      <w:hyperlink r:id="rId35" w:tooltip="Find more records by this author" w:history="1">
        <w:r w:rsidR="00B104EC" w:rsidRPr="00475D64">
          <w:rPr>
            <w:rFonts w:ascii="Times New Roman" w:hAnsi="Times New Roman" w:cs="Times New Roman"/>
            <w:b/>
            <w:bCs/>
          </w:rPr>
          <w:t>Sadot</w:t>
        </w:r>
        <w:r w:rsidR="00BB6A62" w:rsidRPr="00475D64">
          <w:rPr>
            <w:rFonts w:ascii="Times New Roman" w:hAnsi="Times New Roman" w:cs="Times New Roman"/>
            <w:b/>
            <w:bCs/>
          </w:rPr>
          <w:t xml:space="preserve"> O</w:t>
        </w:r>
      </w:hyperlink>
      <w:r w:rsidR="00B104EC" w:rsidRPr="00475D64">
        <w:rPr>
          <w:rFonts w:ascii="Times New Roman" w:hAnsi="Times New Roman" w:cs="Times New Roman"/>
          <w:b/>
          <w:bCs/>
        </w:rPr>
        <w:t>.</w:t>
      </w:r>
      <w:r w:rsidR="00BB6A62" w:rsidRPr="00475D64">
        <w:rPr>
          <w:rFonts w:ascii="Times New Roman" w:hAnsi="Times New Roman" w:cs="Times New Roman"/>
          <w:bCs/>
        </w:rPr>
        <w:t>,</w:t>
      </w:r>
      <w:r w:rsidR="00B104EC" w:rsidRPr="00475D64">
        <w:rPr>
          <w:rFonts w:ascii="Times New Roman" w:hAnsi="Times New Roman" w:cs="Times New Roman"/>
          <w:bCs/>
        </w:rPr>
        <w:t xml:space="preserve"> </w:t>
      </w:r>
      <w:hyperlink r:id="rId36" w:tooltip="Find more records by this author" w:history="1">
        <w:r w:rsidR="00B104EC" w:rsidRPr="00475D64">
          <w:rPr>
            <w:rFonts w:ascii="Times New Roman" w:hAnsi="Times New Roman" w:cs="Times New Roman"/>
            <w:bCs/>
          </w:rPr>
          <w:t>Ben-Dor</w:t>
        </w:r>
        <w:r w:rsidR="00BB6A62" w:rsidRPr="00475D64">
          <w:rPr>
            <w:rFonts w:ascii="Times New Roman" w:hAnsi="Times New Roman" w:cs="Times New Roman"/>
            <w:bCs/>
          </w:rPr>
          <w:t xml:space="preserve"> G</w:t>
        </w:r>
      </w:hyperlink>
      <w:r w:rsidR="00B104EC" w:rsidRPr="00475D64">
        <w:rPr>
          <w:rFonts w:ascii="Times New Roman" w:hAnsi="Times New Roman" w:cs="Times New Roman"/>
          <w:bCs/>
        </w:rPr>
        <w:t>.</w:t>
      </w:r>
      <w:r w:rsidR="00BB6A62" w:rsidRPr="00475D64">
        <w:rPr>
          <w:rFonts w:ascii="Times New Roman" w:hAnsi="Times New Roman" w:cs="Times New Roman"/>
          <w:bCs/>
        </w:rPr>
        <w:t xml:space="preserve">, </w:t>
      </w:r>
      <w:hyperlink r:id="rId37" w:tooltip="Find more records by this author" w:history="1">
        <w:r w:rsidR="00B104EC" w:rsidRPr="00475D64">
          <w:rPr>
            <w:rFonts w:ascii="Times New Roman" w:hAnsi="Times New Roman" w:cs="Times New Roman"/>
            <w:bCs/>
          </w:rPr>
          <w:t>Shvarts</w:t>
        </w:r>
        <w:r w:rsidR="00BB6A62" w:rsidRPr="00475D64">
          <w:rPr>
            <w:rFonts w:ascii="Times New Roman" w:hAnsi="Times New Roman" w:cs="Times New Roman"/>
            <w:bCs/>
          </w:rPr>
          <w:t xml:space="preserve"> D</w:t>
        </w:r>
      </w:hyperlink>
      <w:r w:rsidR="00B104EC" w:rsidRPr="00475D64">
        <w:rPr>
          <w:rFonts w:ascii="Times New Roman" w:hAnsi="Times New Roman" w:cs="Times New Roman"/>
          <w:bCs/>
        </w:rPr>
        <w:t>.</w:t>
      </w:r>
      <w:r w:rsidR="00BB6A62" w:rsidRPr="00475D64">
        <w:rPr>
          <w:rFonts w:ascii="Times New Roman" w:hAnsi="Times New Roman" w:cs="Times New Roman"/>
          <w:bCs/>
        </w:rPr>
        <w:t xml:space="preserve">, </w:t>
      </w:r>
      <w:hyperlink r:id="rId38" w:tooltip="Find more records by this author" w:history="1">
        <w:r w:rsidR="00B104EC" w:rsidRPr="00475D64">
          <w:rPr>
            <w:rFonts w:ascii="Times New Roman" w:hAnsi="Times New Roman" w:cs="Times New Roman"/>
            <w:bCs/>
          </w:rPr>
          <w:t>Kuribayashi</w:t>
        </w:r>
        <w:r w:rsidR="00BB6A62" w:rsidRPr="00475D64">
          <w:rPr>
            <w:rFonts w:ascii="Times New Roman" w:hAnsi="Times New Roman" w:cs="Times New Roman"/>
            <w:bCs/>
          </w:rPr>
          <w:t xml:space="preserve"> T</w:t>
        </w:r>
        <w:r w:rsidR="00B104EC" w:rsidRPr="00475D64">
          <w:rPr>
            <w:rFonts w:ascii="Times New Roman" w:hAnsi="Times New Roman" w:cs="Times New Roman"/>
            <w:bCs/>
          </w:rPr>
          <w:t>.</w:t>
        </w:r>
        <w:r w:rsidR="005A4447" w:rsidRPr="005A4447">
          <w:rPr>
            <w:rFonts w:ascii="Times New Roman" w:hAnsi="Times New Roman" w:cs="Times New Roman"/>
            <w:bCs/>
            <w:vertAlign w:val="superscript"/>
          </w:rPr>
          <w:t>S</w:t>
        </w:r>
        <w:r w:rsidR="00B104EC" w:rsidRPr="00475D64">
          <w:rPr>
            <w:rFonts w:ascii="Times New Roman" w:hAnsi="Times New Roman" w:cs="Times New Roman"/>
            <w:bCs/>
          </w:rPr>
          <w:t xml:space="preserve"> &amp;</w:t>
        </w:r>
        <w:r w:rsidR="00BB6A62" w:rsidRPr="00475D64">
          <w:rPr>
            <w:rFonts w:ascii="Times New Roman" w:hAnsi="Times New Roman" w:cs="Times New Roman"/>
            <w:bCs/>
          </w:rPr>
          <w:t xml:space="preserve"> </w:t>
        </w:r>
      </w:hyperlink>
      <w:r w:rsidR="00B104EC" w:rsidRPr="00475D64">
        <w:rPr>
          <w:rFonts w:ascii="Times New Roman" w:hAnsi="Times New Roman" w:cs="Times New Roman"/>
          <w:bCs/>
        </w:rPr>
        <w:t xml:space="preserve"> Takayama</w:t>
      </w:r>
      <w:r w:rsidR="00BB6A62" w:rsidRPr="00475D64">
        <w:rPr>
          <w:rFonts w:ascii="Times New Roman" w:hAnsi="Times New Roman" w:cs="Times New Roman"/>
          <w:bCs/>
        </w:rPr>
        <w:t xml:space="preserve"> K.</w:t>
      </w:r>
      <w:r w:rsidR="00B104EC" w:rsidRPr="00475D64">
        <w:rPr>
          <w:rFonts w:ascii="Times New Roman" w:hAnsi="Times New Roman" w:cs="Times New Roman"/>
          <w:bCs/>
        </w:rPr>
        <w:t>,</w:t>
      </w:r>
      <w:r w:rsidR="00BB6A62" w:rsidRPr="00475D64">
        <w:rPr>
          <w:rFonts w:ascii="Times New Roman" w:hAnsi="Times New Roman" w:cs="Times New Roman"/>
          <w:bCs/>
        </w:rPr>
        <w:t xml:space="preserve"> ”A secondary small-scale turbulent mixing phenomenon induced by shock-wave Mach-</w:t>
      </w:r>
      <w:r w:rsidR="00BB6A62" w:rsidRPr="00475D64">
        <w:rPr>
          <w:rFonts w:ascii="Times New Roman" w:hAnsi="Times New Roman" w:cs="Times New Roman"/>
          <w:bCs/>
        </w:rPr>
        <w:lastRenderedPageBreak/>
        <w:t xml:space="preserve">reflection slip-stream instability, </w:t>
      </w:r>
      <w:r w:rsidR="00586CE5" w:rsidRPr="00475D64">
        <w:rPr>
          <w:rFonts w:ascii="Times New Roman" w:hAnsi="Times New Roman" w:cs="Times New Roman"/>
          <w:bCs/>
          <w:i/>
          <w:iCs/>
        </w:rPr>
        <w:t xml:space="preserve">Shock </w:t>
      </w:r>
      <w:r w:rsidR="00EE678A" w:rsidRPr="00475D64">
        <w:rPr>
          <w:rFonts w:ascii="Times New Roman" w:hAnsi="Times New Roman" w:cs="Times New Roman"/>
          <w:bCs/>
          <w:i/>
          <w:iCs/>
        </w:rPr>
        <w:t>Wave</w:t>
      </w:r>
      <w:r w:rsidR="00881558" w:rsidRPr="00475D64">
        <w:rPr>
          <w:rFonts w:ascii="Times New Roman" w:hAnsi="Times New Roman" w:cs="Times New Roman"/>
          <w:bCs/>
          <w:i/>
          <w:iCs/>
        </w:rPr>
        <w:t>s</w:t>
      </w:r>
      <w:r w:rsidR="00EE678A" w:rsidRPr="00475D64">
        <w:rPr>
          <w:rFonts w:ascii="Times New Roman" w:hAnsi="Times New Roman" w:cs="Times New Roman"/>
          <w:bCs/>
          <w:i/>
          <w:iCs/>
        </w:rPr>
        <w:t xml:space="preserve"> Journal</w:t>
      </w:r>
      <w:r w:rsidR="00BB6A62" w:rsidRPr="00475D64">
        <w:rPr>
          <w:rFonts w:ascii="Times New Roman" w:hAnsi="Times New Roman" w:cs="Times New Roman"/>
          <w:bCs/>
        </w:rPr>
        <w:t>, 1347-1352</w:t>
      </w:r>
      <w:r w:rsidR="00586CE5" w:rsidRPr="00475D64">
        <w:rPr>
          <w:rFonts w:ascii="Times New Roman" w:hAnsi="Times New Roman" w:cs="Times New Roman"/>
          <w:bCs/>
        </w:rPr>
        <w:t>,</w:t>
      </w:r>
      <w:r w:rsidR="00BB6A62" w:rsidRPr="00475D64">
        <w:rPr>
          <w:rFonts w:ascii="Times New Roman" w:hAnsi="Times New Roman" w:cs="Times New Roman"/>
          <w:bCs/>
        </w:rPr>
        <w:t xml:space="preserve"> DOI: 10.1007/978-3-540-85181-3_89, 2009</w:t>
      </w:r>
      <w:r w:rsidR="00675CCF" w:rsidRPr="00475D64">
        <w:rPr>
          <w:rFonts w:ascii="Times New Roman" w:hAnsi="Times New Roman" w:cs="Times New Roman"/>
          <w:bCs/>
        </w:rPr>
        <w:t>.</w:t>
      </w:r>
      <w:r w:rsidR="00131364" w:rsidRPr="00131364">
        <w:t xml:space="preserve"> </w:t>
      </w:r>
      <w:r w:rsidR="00131364">
        <w:t xml:space="preserve">(0 </w:t>
      </w:r>
      <w:r w:rsidR="00131364" w:rsidRPr="00A15041">
        <w:rPr>
          <w:rFonts w:cs="Times New Roman"/>
        </w:rPr>
        <w:t>Citations</w:t>
      </w:r>
      <w:r w:rsidR="00131364">
        <w:rPr>
          <w:rFonts w:cs="Times New Roman"/>
        </w:rPr>
        <w:t>;</w:t>
      </w:r>
      <w:r w:rsidR="00131364" w:rsidRPr="00475D64">
        <w:t xml:space="preserve"> IF</w:t>
      </w:r>
      <w:r w:rsidR="00131364">
        <w:t xml:space="preserve"> 0.951; 78</w:t>
      </w:r>
      <w:r w:rsidR="00131364" w:rsidRPr="00475D64">
        <w:t>/</w:t>
      </w:r>
      <w:r w:rsidR="00131364">
        <w:t xml:space="preserve">132 </w:t>
      </w:r>
      <w:r w:rsidR="00131364" w:rsidRPr="00475D64">
        <w:t>Q</w:t>
      </w:r>
      <w:r w:rsidR="00131364">
        <w:t>3).</w:t>
      </w:r>
    </w:p>
    <w:p w:rsidR="00BB6A62" w:rsidRPr="00475D64" w:rsidRDefault="00BB6A62" w:rsidP="00BD442E">
      <w:pPr>
        <w:shd w:val="clear" w:color="auto" w:fill="FFFFFF"/>
        <w:autoSpaceDE w:val="0"/>
        <w:autoSpaceDN w:val="0"/>
        <w:adjustRightInd w:val="0"/>
        <w:spacing w:line="288" w:lineRule="atLeast"/>
        <w:ind w:left="567" w:right="51"/>
        <w:jc w:val="both"/>
        <w:rPr>
          <w:rFonts w:ascii="Times New Roman" w:hAnsi="Times New Roman" w:cs="Times New Roman"/>
          <w:bCs/>
        </w:rPr>
      </w:pPr>
    </w:p>
    <w:p w:rsidR="00B104EC" w:rsidRPr="00475D64" w:rsidRDefault="00453940" w:rsidP="00BD442E">
      <w:pPr>
        <w:numPr>
          <w:ilvl w:val="0"/>
          <w:numId w:val="4"/>
        </w:numPr>
        <w:shd w:val="clear" w:color="auto" w:fill="FFFFFF"/>
        <w:tabs>
          <w:tab w:val="clear" w:pos="720"/>
        </w:tabs>
        <w:autoSpaceDE w:val="0"/>
        <w:autoSpaceDN w:val="0"/>
        <w:adjustRightInd w:val="0"/>
        <w:spacing w:line="288" w:lineRule="atLeast"/>
        <w:ind w:left="567" w:right="51" w:hanging="567"/>
        <w:jc w:val="both"/>
      </w:pPr>
      <w:r w:rsidRPr="00475D64">
        <w:t>Ostraich B.</w:t>
      </w:r>
      <w:r w:rsidR="00781C63" w:rsidRPr="0083292C">
        <w:rPr>
          <w:vertAlign w:val="superscript"/>
        </w:rPr>
        <w:t>PI</w:t>
      </w:r>
      <w:r w:rsidRPr="00475D64">
        <w:t xml:space="preserve">, </w:t>
      </w:r>
      <w:r w:rsidRPr="00475D64">
        <w:rPr>
          <w:b/>
          <w:bCs/>
        </w:rPr>
        <w:t>Sadot O.</w:t>
      </w:r>
      <w:r w:rsidR="00781C63" w:rsidRPr="0083292C">
        <w:rPr>
          <w:vertAlign w:val="superscript"/>
        </w:rPr>
        <w:t>PI</w:t>
      </w:r>
      <w:r w:rsidRPr="00475D64">
        <w:t>, Levintant O.</w:t>
      </w:r>
      <w:r w:rsidR="00781C63">
        <w:rPr>
          <w:vertAlign w:val="superscript"/>
        </w:rPr>
        <w:t>S</w:t>
      </w:r>
      <w:r w:rsidRPr="00475D64">
        <w:t xml:space="preserve"> </w:t>
      </w:r>
      <w:r w:rsidR="00B104EC" w:rsidRPr="00475D64">
        <w:t>&amp; Ben-Dor</w:t>
      </w:r>
      <w:r w:rsidRPr="00475D64">
        <w:t xml:space="preserve"> G.</w:t>
      </w:r>
      <w:r w:rsidR="00781C63">
        <w:rPr>
          <w:vertAlign w:val="superscript"/>
        </w:rPr>
        <w:t>C</w:t>
      </w:r>
      <w:r w:rsidR="00781C63" w:rsidRPr="0083292C">
        <w:rPr>
          <w:vertAlign w:val="superscript"/>
        </w:rPr>
        <w:t>I</w:t>
      </w:r>
      <w:r w:rsidRPr="00475D64">
        <w:t xml:space="preserve">, "A method for transforming a full computation of the effects of a complex-explosion scenario to a simple computation by CONWEP", </w:t>
      </w:r>
      <w:hyperlink r:id="rId39" w:history="1">
        <w:r w:rsidRPr="00E014FF">
          <w:rPr>
            <w:rStyle w:val="Hyperlink"/>
            <w:rFonts w:cs="Miriam"/>
            <w:i/>
            <w:iCs/>
          </w:rPr>
          <w:t xml:space="preserve">Shock </w:t>
        </w:r>
        <w:r w:rsidR="00EE678A" w:rsidRPr="00E014FF">
          <w:rPr>
            <w:rStyle w:val="Hyperlink"/>
            <w:rFonts w:cs="Miriam"/>
            <w:i/>
            <w:iCs/>
          </w:rPr>
          <w:t>Wave</w:t>
        </w:r>
        <w:r w:rsidR="00881558" w:rsidRPr="00E014FF">
          <w:rPr>
            <w:rStyle w:val="Hyperlink"/>
            <w:rFonts w:cs="Miriam"/>
            <w:i/>
            <w:iCs/>
          </w:rPr>
          <w:t>s</w:t>
        </w:r>
        <w:r w:rsidR="00EE678A" w:rsidRPr="00E014FF">
          <w:rPr>
            <w:rStyle w:val="Hyperlink"/>
            <w:rFonts w:cs="Miriam"/>
            <w:i/>
            <w:iCs/>
          </w:rPr>
          <w:t xml:space="preserve"> Journal</w:t>
        </w:r>
      </w:hyperlink>
      <w:r w:rsidRPr="00475D64">
        <w:t xml:space="preserve">, </w:t>
      </w:r>
      <w:r w:rsidRPr="00475D64">
        <w:rPr>
          <w:b/>
          <w:bCs/>
        </w:rPr>
        <w:t>21</w:t>
      </w:r>
      <w:r w:rsidRPr="00475D64">
        <w:t>(2), 101-109, 2011.</w:t>
      </w:r>
      <w:r w:rsidR="009443B9" w:rsidRPr="00475D64">
        <w:t xml:space="preserve"> DOI: 10.1007/s00193-011-0300-8.</w:t>
      </w:r>
      <w:r w:rsidR="00131364" w:rsidRPr="00131364">
        <w:t xml:space="preserve"> </w:t>
      </w:r>
      <w:r w:rsidR="00131364">
        <w:t xml:space="preserve">(0 </w:t>
      </w:r>
      <w:r w:rsidR="00131364" w:rsidRPr="00A15041">
        <w:rPr>
          <w:rFonts w:cs="Times New Roman"/>
        </w:rPr>
        <w:t>Citations</w:t>
      </w:r>
      <w:r w:rsidR="00131364">
        <w:rPr>
          <w:rFonts w:cs="Times New Roman"/>
        </w:rPr>
        <w:t>;</w:t>
      </w:r>
      <w:r w:rsidR="00131364" w:rsidRPr="00475D64">
        <w:t xml:space="preserve"> IF</w:t>
      </w:r>
      <w:r w:rsidR="00131364">
        <w:t xml:space="preserve"> 0.951; 78</w:t>
      </w:r>
      <w:r w:rsidR="00131364" w:rsidRPr="00475D64">
        <w:t>/</w:t>
      </w:r>
      <w:r w:rsidR="00131364">
        <w:t xml:space="preserve">132 </w:t>
      </w:r>
      <w:r w:rsidR="00131364" w:rsidRPr="00475D64">
        <w:t>Q</w:t>
      </w:r>
      <w:r w:rsidR="00131364">
        <w:t>3)</w:t>
      </w:r>
    </w:p>
    <w:p w:rsidR="00453940" w:rsidRPr="00475D64" w:rsidRDefault="00453940" w:rsidP="00BD442E">
      <w:pPr>
        <w:autoSpaceDE w:val="0"/>
        <w:autoSpaceDN w:val="0"/>
        <w:adjustRightInd w:val="0"/>
        <w:ind w:left="567" w:right="51"/>
        <w:jc w:val="both"/>
      </w:pPr>
    </w:p>
    <w:p w:rsidR="00B104EC" w:rsidRPr="00475D64" w:rsidRDefault="00453940" w:rsidP="00BD442E">
      <w:pPr>
        <w:numPr>
          <w:ilvl w:val="0"/>
          <w:numId w:val="4"/>
        </w:numPr>
        <w:tabs>
          <w:tab w:val="clear" w:pos="720"/>
        </w:tabs>
        <w:autoSpaceDE w:val="0"/>
        <w:autoSpaceDN w:val="0"/>
        <w:adjustRightInd w:val="0"/>
        <w:ind w:left="567" w:right="51" w:hanging="567"/>
        <w:jc w:val="both"/>
      </w:pPr>
      <w:r w:rsidRPr="00475D64">
        <w:t>Brill A.</w:t>
      </w:r>
      <w:r w:rsidR="00781C63">
        <w:rPr>
          <w:vertAlign w:val="superscript"/>
        </w:rPr>
        <w:t>S</w:t>
      </w:r>
      <w:r w:rsidRPr="00475D64">
        <w:t>, Me-Bar Y.</w:t>
      </w:r>
      <w:r w:rsidR="00781C63">
        <w:rPr>
          <w:vertAlign w:val="superscript"/>
        </w:rPr>
        <w:t>C</w:t>
      </w:r>
      <w:r w:rsidR="00781C63" w:rsidRPr="0083292C">
        <w:rPr>
          <w:vertAlign w:val="superscript"/>
        </w:rPr>
        <w:t>I</w:t>
      </w:r>
      <w:r w:rsidRPr="00475D64">
        <w:t>, Siman M.</w:t>
      </w:r>
      <w:r w:rsidR="00781C63">
        <w:rPr>
          <w:vertAlign w:val="superscript"/>
        </w:rPr>
        <w:t>T</w:t>
      </w:r>
      <w:r w:rsidRPr="00475D64">
        <w:t xml:space="preserve">, </w:t>
      </w:r>
      <w:r w:rsidRPr="00475D64">
        <w:rPr>
          <w:b/>
          <w:bCs/>
        </w:rPr>
        <w:t>Sadot O.</w:t>
      </w:r>
      <w:r w:rsidR="00781C63" w:rsidRPr="0083292C">
        <w:rPr>
          <w:vertAlign w:val="superscript"/>
        </w:rPr>
        <w:t>PI</w:t>
      </w:r>
      <w:r w:rsidRPr="00475D64">
        <w:t xml:space="preserve"> </w:t>
      </w:r>
      <w:r w:rsidR="00B104EC" w:rsidRPr="00475D64">
        <w:t>&amp;</w:t>
      </w:r>
      <w:r w:rsidRPr="00475D64">
        <w:t xml:space="preserve"> Ben-Dor G.</w:t>
      </w:r>
      <w:r w:rsidR="00781C63" w:rsidRPr="0083292C">
        <w:rPr>
          <w:vertAlign w:val="superscript"/>
        </w:rPr>
        <w:t>PI</w:t>
      </w:r>
      <w:r w:rsidRPr="00475D64">
        <w:t xml:space="preserve">, </w:t>
      </w:r>
      <w:r w:rsidR="00F959CF" w:rsidRPr="00475D64">
        <w:t>“</w:t>
      </w:r>
      <w:r w:rsidRPr="00475D64">
        <w:t xml:space="preserve">Diaphragm gauge for measuring explosive impulse", </w:t>
      </w:r>
      <w:hyperlink r:id="rId40" w:history="1">
        <w:r w:rsidR="00576772" w:rsidRPr="00E014FF">
          <w:rPr>
            <w:rStyle w:val="Hyperlink"/>
            <w:rFonts w:ascii="Times New Roman" w:hAnsi="Times New Roman"/>
            <w:bCs/>
            <w:i/>
            <w:iCs/>
          </w:rPr>
          <w:t>International Journal</w:t>
        </w:r>
        <w:r w:rsidRPr="00E014FF">
          <w:rPr>
            <w:rStyle w:val="Hyperlink"/>
            <w:rFonts w:cs="Miriam"/>
            <w:i/>
            <w:iCs/>
          </w:rPr>
          <w:t xml:space="preserve"> Impact Engineering</w:t>
        </w:r>
      </w:hyperlink>
      <w:r w:rsidR="00B82E00" w:rsidRPr="00475D64">
        <w:t>,</w:t>
      </w:r>
      <w:r w:rsidRPr="00475D64">
        <w:t xml:space="preserve"> </w:t>
      </w:r>
      <w:r w:rsidRPr="00475D64">
        <w:rPr>
          <w:b/>
          <w:bCs/>
        </w:rPr>
        <w:t>38</w:t>
      </w:r>
      <w:r w:rsidR="00B104EC" w:rsidRPr="00475D64">
        <w:t>, 765-769, 2011.</w:t>
      </w:r>
      <w:r w:rsidR="00131364" w:rsidRPr="00131364">
        <w:t xml:space="preserve"> </w:t>
      </w:r>
      <w:r w:rsidR="00131364">
        <w:t xml:space="preserve">(1 </w:t>
      </w:r>
      <w:r w:rsidR="00131364" w:rsidRPr="00A15041">
        <w:rPr>
          <w:rFonts w:cs="Times New Roman"/>
        </w:rPr>
        <w:t>Citations</w:t>
      </w:r>
      <w:r w:rsidR="00131364">
        <w:rPr>
          <w:rFonts w:cs="Times New Roman"/>
        </w:rPr>
        <w:t>;</w:t>
      </w:r>
      <w:r w:rsidR="00131364" w:rsidRPr="00475D64">
        <w:t xml:space="preserve"> IF</w:t>
      </w:r>
      <w:r w:rsidR="00131364">
        <w:t xml:space="preserve"> 1.701; 19</w:t>
      </w:r>
      <w:r w:rsidR="00131364" w:rsidRPr="00475D64">
        <w:t>/</w:t>
      </w:r>
      <w:r w:rsidR="00131364">
        <w:t xml:space="preserve">122 </w:t>
      </w:r>
      <w:r w:rsidR="00131364" w:rsidRPr="00475D64">
        <w:t>Q</w:t>
      </w:r>
      <w:r w:rsidR="00131364">
        <w:t>1).</w:t>
      </w:r>
    </w:p>
    <w:p w:rsidR="00453940" w:rsidRPr="00475D64" w:rsidRDefault="00453940" w:rsidP="00BD442E">
      <w:pPr>
        <w:autoSpaceDE w:val="0"/>
        <w:autoSpaceDN w:val="0"/>
        <w:adjustRightInd w:val="0"/>
        <w:ind w:left="567" w:right="51"/>
        <w:jc w:val="both"/>
      </w:pPr>
    </w:p>
    <w:p w:rsidR="00B104EC" w:rsidRPr="00475D64" w:rsidRDefault="00453940" w:rsidP="00BD442E">
      <w:pPr>
        <w:numPr>
          <w:ilvl w:val="0"/>
          <w:numId w:val="4"/>
        </w:numPr>
        <w:tabs>
          <w:tab w:val="clear" w:pos="720"/>
        </w:tabs>
        <w:autoSpaceDE w:val="0"/>
        <w:autoSpaceDN w:val="0"/>
        <w:adjustRightInd w:val="0"/>
        <w:ind w:left="567" w:right="51" w:hanging="567"/>
        <w:jc w:val="both"/>
      </w:pPr>
      <w:r w:rsidRPr="00475D64">
        <w:t>Glazer E.</w:t>
      </w:r>
      <w:r w:rsidR="0083292C" w:rsidRPr="0083292C">
        <w:rPr>
          <w:vertAlign w:val="superscript"/>
        </w:rPr>
        <w:t>S</w:t>
      </w:r>
      <w:r w:rsidRPr="00475D64">
        <w:t xml:space="preserve">, </w:t>
      </w:r>
      <w:r w:rsidRPr="00475D64">
        <w:rPr>
          <w:b/>
          <w:bCs/>
        </w:rPr>
        <w:t>Sadot O</w:t>
      </w:r>
      <w:r w:rsidRPr="00475D64">
        <w:t>.</w:t>
      </w:r>
      <w:r w:rsidR="0083292C" w:rsidRPr="0083292C">
        <w:rPr>
          <w:vertAlign w:val="superscript"/>
        </w:rPr>
        <w:t>PI</w:t>
      </w:r>
      <w:r w:rsidRPr="00475D64">
        <w:t>, Hadjadj</w:t>
      </w:r>
      <w:r w:rsidRPr="00475D64">
        <w:rPr>
          <w:vertAlign w:val="superscript"/>
        </w:rPr>
        <w:t xml:space="preserve"> </w:t>
      </w:r>
      <w:r w:rsidRPr="00475D64">
        <w:t>A.</w:t>
      </w:r>
      <w:r w:rsidR="0083292C" w:rsidRPr="0083292C">
        <w:rPr>
          <w:vertAlign w:val="superscript"/>
        </w:rPr>
        <w:t xml:space="preserve"> </w:t>
      </w:r>
      <w:r w:rsidR="003D2702">
        <w:rPr>
          <w:vertAlign w:val="superscript"/>
        </w:rPr>
        <w:t>C</w:t>
      </w:r>
      <w:r w:rsidR="0083292C" w:rsidRPr="0083292C">
        <w:rPr>
          <w:vertAlign w:val="superscript"/>
        </w:rPr>
        <w:t>I</w:t>
      </w:r>
      <w:r w:rsidRPr="00475D64">
        <w:t xml:space="preserve"> </w:t>
      </w:r>
      <w:r w:rsidR="00B104EC" w:rsidRPr="00475D64">
        <w:t>&amp;</w:t>
      </w:r>
      <w:r w:rsidRPr="00475D64">
        <w:t xml:space="preserve"> Chaudhuri</w:t>
      </w:r>
      <w:r w:rsidRPr="00475D64">
        <w:rPr>
          <w:vertAlign w:val="superscript"/>
        </w:rPr>
        <w:t xml:space="preserve"> </w:t>
      </w:r>
      <w:r w:rsidRPr="00475D64">
        <w:t>A.</w:t>
      </w:r>
      <w:r w:rsidR="003D2702">
        <w:rPr>
          <w:vertAlign w:val="superscript"/>
        </w:rPr>
        <w:t>P</w:t>
      </w:r>
      <w:r w:rsidRPr="00475D64">
        <w:t xml:space="preserve">, "Velocity scaling of a shock wave reflected off a circular cylinder", </w:t>
      </w:r>
      <w:hyperlink r:id="rId41" w:history="1">
        <w:r w:rsidRPr="00E014FF">
          <w:rPr>
            <w:rStyle w:val="Hyperlink"/>
            <w:rFonts w:cs="Miriam"/>
            <w:i/>
            <w:iCs/>
          </w:rPr>
          <w:t>Phys</w:t>
        </w:r>
        <w:r w:rsidR="00EE678A" w:rsidRPr="00E014FF">
          <w:rPr>
            <w:rStyle w:val="Hyperlink"/>
            <w:rFonts w:cs="Miriam"/>
            <w:i/>
            <w:iCs/>
          </w:rPr>
          <w:t xml:space="preserve">ical </w:t>
        </w:r>
        <w:r w:rsidRPr="00E014FF">
          <w:rPr>
            <w:rStyle w:val="Hyperlink"/>
            <w:rFonts w:cs="Miriam"/>
            <w:i/>
            <w:iCs/>
          </w:rPr>
          <w:t>Rev</w:t>
        </w:r>
        <w:r w:rsidR="00EE678A" w:rsidRPr="00E014FF">
          <w:rPr>
            <w:rStyle w:val="Hyperlink"/>
            <w:rFonts w:cs="Miriam"/>
            <w:i/>
            <w:iCs/>
          </w:rPr>
          <w:t xml:space="preserve">iew </w:t>
        </w:r>
        <w:r w:rsidRPr="00E014FF">
          <w:rPr>
            <w:rStyle w:val="Hyperlink"/>
            <w:rFonts w:cs="Miriam"/>
            <w:i/>
            <w:iCs/>
          </w:rPr>
          <w:t>E</w:t>
        </w:r>
      </w:hyperlink>
      <w:r w:rsidRPr="00475D64">
        <w:rPr>
          <w:i/>
          <w:iCs/>
        </w:rPr>
        <w:t>.</w:t>
      </w:r>
      <w:r w:rsidRPr="00475D64">
        <w:t xml:space="preserve"> 83, 6, 066317-1-9, 2011, </w:t>
      </w:r>
      <w:r w:rsidR="00B104EC" w:rsidRPr="00E014FF">
        <w:t>DOI: 10.1103/PhysRevE.83.066317</w:t>
      </w:r>
      <w:r w:rsidR="00131364">
        <w:t>.</w:t>
      </w:r>
      <w:r w:rsidR="00131364" w:rsidRPr="00131364">
        <w:t xml:space="preserve"> </w:t>
      </w:r>
      <w:r w:rsidR="00131364">
        <w:t xml:space="preserve">(1 </w:t>
      </w:r>
      <w:r w:rsidR="00131364" w:rsidRPr="00A15041">
        <w:rPr>
          <w:rFonts w:cs="Times New Roman"/>
        </w:rPr>
        <w:t>Citations</w:t>
      </w:r>
      <w:r w:rsidR="00131364">
        <w:rPr>
          <w:rFonts w:cs="Times New Roman"/>
        </w:rPr>
        <w:t>;</w:t>
      </w:r>
      <w:r w:rsidR="00131364" w:rsidRPr="00475D64">
        <w:t xml:space="preserve"> IF</w:t>
      </w:r>
      <w:r w:rsidR="00131364">
        <w:t xml:space="preserve"> 2.255; 6</w:t>
      </w:r>
      <w:r w:rsidR="00131364" w:rsidRPr="00475D64">
        <w:t>/</w:t>
      </w:r>
      <w:r w:rsidR="00131364">
        <w:t xml:space="preserve">55 </w:t>
      </w:r>
      <w:r w:rsidR="00131364" w:rsidRPr="00475D64">
        <w:t>Q</w:t>
      </w:r>
      <w:r w:rsidR="00131364">
        <w:t>1).</w:t>
      </w:r>
    </w:p>
    <w:p w:rsidR="00453940" w:rsidRPr="00475D64" w:rsidRDefault="00453940" w:rsidP="00BD442E">
      <w:pPr>
        <w:autoSpaceDE w:val="0"/>
        <w:autoSpaceDN w:val="0"/>
        <w:adjustRightInd w:val="0"/>
        <w:ind w:left="567" w:right="51"/>
        <w:jc w:val="both"/>
      </w:pPr>
    </w:p>
    <w:p w:rsidR="00B104EC" w:rsidRPr="00475D64" w:rsidRDefault="00453940" w:rsidP="00BD442E">
      <w:pPr>
        <w:numPr>
          <w:ilvl w:val="0"/>
          <w:numId w:val="4"/>
        </w:numPr>
        <w:tabs>
          <w:tab w:val="clear" w:pos="720"/>
        </w:tabs>
        <w:autoSpaceDE w:val="0"/>
        <w:autoSpaceDN w:val="0"/>
        <w:adjustRightInd w:val="0"/>
        <w:ind w:left="567" w:right="51" w:hanging="567"/>
        <w:jc w:val="both"/>
      </w:pPr>
      <w:r w:rsidRPr="00475D64">
        <w:t>Chaudhuri A.</w:t>
      </w:r>
      <w:r w:rsidR="0083292C" w:rsidRPr="0083292C">
        <w:rPr>
          <w:vertAlign w:val="superscript"/>
        </w:rPr>
        <w:t>P</w:t>
      </w:r>
      <w:r w:rsidR="00010446">
        <w:rPr>
          <w:vertAlign w:val="superscript"/>
        </w:rPr>
        <w:t>D</w:t>
      </w:r>
      <w:r w:rsidRPr="00475D64">
        <w:t>, Hadjadj A.</w:t>
      </w:r>
      <w:r w:rsidR="0083292C" w:rsidRPr="0083292C">
        <w:rPr>
          <w:vertAlign w:val="superscript"/>
        </w:rPr>
        <w:t>PI</w:t>
      </w:r>
      <w:r w:rsidRPr="00475D64">
        <w:t xml:space="preserve">, </w:t>
      </w:r>
      <w:r w:rsidRPr="00475D64">
        <w:rPr>
          <w:b/>
          <w:bCs/>
        </w:rPr>
        <w:t>Sadot O</w:t>
      </w:r>
      <w:r w:rsidRPr="00475D64">
        <w:t>.</w:t>
      </w:r>
      <w:r w:rsidR="0083292C" w:rsidRPr="00010446">
        <w:rPr>
          <w:b/>
          <w:bCs/>
          <w:vertAlign w:val="superscript"/>
        </w:rPr>
        <w:t>PI</w:t>
      </w:r>
      <w:r w:rsidRPr="00475D64">
        <w:t xml:space="preserve"> and Glazer E.</w:t>
      </w:r>
      <w:r w:rsidR="0083292C">
        <w:rPr>
          <w:vertAlign w:val="superscript"/>
        </w:rPr>
        <w:t>S</w:t>
      </w:r>
      <w:r w:rsidRPr="00475D64">
        <w:t>, "Computational study of shock-wave interaction with solid obstacles using immersed boundary methods</w:t>
      </w:r>
      <w:r w:rsidRPr="00475D64">
        <w:rPr>
          <w:i/>
          <w:iCs/>
        </w:rPr>
        <w:t xml:space="preserve">", </w:t>
      </w:r>
      <w:hyperlink r:id="rId42" w:history="1">
        <w:r w:rsidR="00CE0FE0" w:rsidRPr="00E014FF">
          <w:rPr>
            <w:rStyle w:val="Hyperlink"/>
            <w:rFonts w:ascii="Times New Roman" w:hAnsi="Times New Roman"/>
            <w:bCs/>
            <w:i/>
            <w:iCs/>
          </w:rPr>
          <w:t>International Journal</w:t>
        </w:r>
        <w:r w:rsidRPr="00E014FF">
          <w:rPr>
            <w:rStyle w:val="Hyperlink"/>
            <w:rFonts w:cs="Miriam"/>
            <w:i/>
            <w:iCs/>
          </w:rPr>
          <w:t xml:space="preserve"> Numerical Methods in Engineering</w:t>
        </w:r>
      </w:hyperlink>
      <w:r w:rsidRPr="00475D64">
        <w:t xml:space="preserve">, </w:t>
      </w:r>
      <w:r w:rsidR="00876D9A" w:rsidRPr="00475D64">
        <w:t>89: 975–990</w:t>
      </w:r>
      <w:r w:rsidR="00BA6985" w:rsidRPr="00475D64">
        <w:t>,</w:t>
      </w:r>
      <w:r w:rsidR="00876D9A" w:rsidRPr="00475D64">
        <w:t xml:space="preserve"> </w:t>
      </w:r>
      <w:r w:rsidR="00970863" w:rsidRPr="00475D64">
        <w:t>201</w:t>
      </w:r>
      <w:r w:rsidR="00876D9A" w:rsidRPr="00475D64">
        <w:t>2</w:t>
      </w:r>
      <w:r w:rsidR="00970863" w:rsidRPr="00475D64">
        <w:t xml:space="preserve">, </w:t>
      </w:r>
      <w:r w:rsidR="009443B9" w:rsidRPr="00475D64">
        <w:t>DOI: 10.1002/nme. 3271</w:t>
      </w:r>
      <w:r w:rsidR="007706D3">
        <w:t>,</w:t>
      </w:r>
      <w:r w:rsidR="007706D3" w:rsidRPr="007706D3">
        <w:t xml:space="preserve"> </w:t>
      </w:r>
      <w:r w:rsidR="007706D3">
        <w:t xml:space="preserve">(1 </w:t>
      </w:r>
      <w:r w:rsidR="007706D3" w:rsidRPr="00A15041">
        <w:rPr>
          <w:rFonts w:cs="Times New Roman"/>
        </w:rPr>
        <w:t>Citations</w:t>
      </w:r>
      <w:r w:rsidR="007706D3">
        <w:rPr>
          <w:rFonts w:cs="Times New Roman"/>
        </w:rPr>
        <w:t>;</w:t>
      </w:r>
      <w:r w:rsidR="007706D3" w:rsidRPr="00475D64">
        <w:t xml:space="preserve"> IF</w:t>
      </w:r>
      <w:r w:rsidR="007706D3">
        <w:t xml:space="preserve"> 2.009; 6</w:t>
      </w:r>
      <w:r w:rsidR="007706D3" w:rsidRPr="00475D64">
        <w:t>/</w:t>
      </w:r>
      <w:r w:rsidR="007706D3">
        <w:t xml:space="preserve">90 </w:t>
      </w:r>
      <w:r w:rsidR="007706D3" w:rsidRPr="00475D64">
        <w:t>Q</w:t>
      </w:r>
      <w:r w:rsidR="007706D3">
        <w:t>1)</w:t>
      </w:r>
      <w:r w:rsidR="00015143">
        <w:t>.</w:t>
      </w:r>
    </w:p>
    <w:p w:rsidR="00B104EC" w:rsidRPr="00475D64" w:rsidRDefault="00B104EC" w:rsidP="00BD442E">
      <w:pPr>
        <w:autoSpaceDE w:val="0"/>
        <w:autoSpaceDN w:val="0"/>
        <w:adjustRightInd w:val="0"/>
        <w:ind w:left="567" w:right="51"/>
        <w:jc w:val="both"/>
      </w:pPr>
    </w:p>
    <w:p w:rsidR="00B104EC" w:rsidRPr="00475D64" w:rsidRDefault="00DB434C" w:rsidP="00BD442E">
      <w:pPr>
        <w:numPr>
          <w:ilvl w:val="0"/>
          <w:numId w:val="4"/>
        </w:numPr>
        <w:tabs>
          <w:tab w:val="clear" w:pos="720"/>
        </w:tabs>
        <w:autoSpaceDE w:val="0"/>
        <w:autoSpaceDN w:val="0"/>
        <w:adjustRightInd w:val="0"/>
        <w:ind w:left="567" w:right="51" w:hanging="567"/>
        <w:jc w:val="both"/>
      </w:pPr>
      <w:r w:rsidRPr="00475D64">
        <w:t>Chaudhuri A.</w:t>
      </w:r>
      <w:r w:rsidR="0083292C" w:rsidRPr="0083292C">
        <w:rPr>
          <w:vertAlign w:val="superscript"/>
        </w:rPr>
        <w:t>P</w:t>
      </w:r>
      <w:r w:rsidR="00010446">
        <w:rPr>
          <w:vertAlign w:val="superscript"/>
        </w:rPr>
        <w:t>D</w:t>
      </w:r>
      <w:r w:rsidRPr="00475D64">
        <w:t>, Hadjadj A.</w:t>
      </w:r>
      <w:r w:rsidR="0083292C" w:rsidRPr="0083292C">
        <w:rPr>
          <w:vertAlign w:val="superscript"/>
        </w:rPr>
        <w:t xml:space="preserve"> PI</w:t>
      </w:r>
      <w:r w:rsidRPr="00475D64">
        <w:t xml:space="preserve">, </w:t>
      </w:r>
      <w:r w:rsidRPr="00475D64">
        <w:rPr>
          <w:b/>
          <w:bCs/>
        </w:rPr>
        <w:t>Sadot O</w:t>
      </w:r>
      <w:r w:rsidRPr="00475D64">
        <w:t>.</w:t>
      </w:r>
      <w:r w:rsidR="0083292C" w:rsidRPr="00010446">
        <w:rPr>
          <w:b/>
          <w:bCs/>
          <w:vertAlign w:val="superscript"/>
        </w:rPr>
        <w:t>PI</w:t>
      </w:r>
      <w:r w:rsidRPr="00475D64">
        <w:t xml:space="preserve"> </w:t>
      </w:r>
      <w:r w:rsidR="00B104EC" w:rsidRPr="00475D64">
        <w:t>&amp;</w:t>
      </w:r>
      <w:r w:rsidRPr="00475D64">
        <w:t xml:space="preserve"> Ben-Dor G.</w:t>
      </w:r>
      <w:r w:rsidR="0083292C">
        <w:rPr>
          <w:vertAlign w:val="superscript"/>
        </w:rPr>
        <w:t>C</w:t>
      </w:r>
      <w:r w:rsidR="0083292C" w:rsidRPr="0083292C">
        <w:rPr>
          <w:vertAlign w:val="superscript"/>
        </w:rPr>
        <w:t>I</w:t>
      </w:r>
      <w:r w:rsidRPr="00475D64">
        <w:t xml:space="preserve">, “Numerical study of shock-wave mitigation through </w:t>
      </w:r>
      <w:r w:rsidR="00E2383A" w:rsidRPr="00475D64">
        <w:t>matrices</w:t>
      </w:r>
      <w:r w:rsidRPr="00475D64">
        <w:t xml:space="preserve"> solid obstacle”,</w:t>
      </w:r>
      <w:r w:rsidR="00BB0222" w:rsidRPr="00475D64">
        <w:t xml:space="preserve"> </w:t>
      </w:r>
      <w:hyperlink r:id="rId43" w:history="1">
        <w:r w:rsidRPr="00E014FF">
          <w:rPr>
            <w:rStyle w:val="Hyperlink"/>
            <w:rFonts w:cs="Miriam"/>
            <w:i/>
            <w:iCs/>
          </w:rPr>
          <w:t>Shock Wave</w:t>
        </w:r>
        <w:r w:rsidR="00881558" w:rsidRPr="00E014FF">
          <w:rPr>
            <w:rStyle w:val="Hyperlink"/>
            <w:rFonts w:cs="Miriam"/>
            <w:i/>
            <w:iCs/>
          </w:rPr>
          <w:t>s</w:t>
        </w:r>
        <w:r w:rsidRPr="00E014FF">
          <w:rPr>
            <w:rStyle w:val="Hyperlink"/>
            <w:rFonts w:cs="Miriam"/>
            <w:i/>
            <w:iCs/>
          </w:rPr>
          <w:t xml:space="preserve"> Journal</w:t>
        </w:r>
      </w:hyperlink>
      <w:r w:rsidR="006F1CCE" w:rsidRPr="00475D64">
        <w:t xml:space="preserve">, </w:t>
      </w:r>
      <w:r w:rsidRPr="00475D64">
        <w:t>201</w:t>
      </w:r>
      <w:r w:rsidR="000D354F" w:rsidRPr="00475D64">
        <w:t>2</w:t>
      </w:r>
      <w:r w:rsidR="006F1CCE" w:rsidRPr="00475D64">
        <w:t>, DOI</w:t>
      </w:r>
      <w:r w:rsidR="004E4322" w:rsidRPr="00475D64">
        <w:t>:</w:t>
      </w:r>
      <w:r w:rsidR="006F1CCE" w:rsidRPr="00475D64">
        <w:t xml:space="preserve"> 10.1007/s00193-012-0362-2</w:t>
      </w:r>
      <w:r w:rsidR="00B104EC" w:rsidRPr="00475D64">
        <w:t>.</w:t>
      </w:r>
      <w:r w:rsidR="007706D3" w:rsidRPr="007706D3">
        <w:t xml:space="preserve"> </w:t>
      </w:r>
      <w:r w:rsidR="007706D3">
        <w:t xml:space="preserve">(0 </w:t>
      </w:r>
      <w:r w:rsidR="007706D3" w:rsidRPr="00A15041">
        <w:rPr>
          <w:rFonts w:cs="Times New Roman"/>
        </w:rPr>
        <w:t>Citations</w:t>
      </w:r>
      <w:r w:rsidR="007706D3">
        <w:rPr>
          <w:rFonts w:cs="Times New Roman"/>
        </w:rPr>
        <w:t>;</w:t>
      </w:r>
      <w:r w:rsidR="007706D3" w:rsidRPr="00475D64">
        <w:t xml:space="preserve"> IF</w:t>
      </w:r>
      <w:r w:rsidR="007706D3">
        <w:t xml:space="preserve"> 0.951; 78</w:t>
      </w:r>
      <w:r w:rsidR="007706D3" w:rsidRPr="00475D64">
        <w:t>/</w:t>
      </w:r>
      <w:r w:rsidR="007706D3">
        <w:t xml:space="preserve">132 </w:t>
      </w:r>
      <w:r w:rsidR="007706D3" w:rsidRPr="00475D64">
        <w:t>Q</w:t>
      </w:r>
      <w:r w:rsidR="007706D3">
        <w:t>3)</w:t>
      </w:r>
      <w:r w:rsidR="00015143">
        <w:t>.</w:t>
      </w:r>
      <w:r w:rsidR="00B104EC" w:rsidRPr="00475D64">
        <w:rPr>
          <w:rFonts w:hint="cs"/>
          <w:rtl/>
        </w:rPr>
        <w:t xml:space="preserve"> </w:t>
      </w:r>
    </w:p>
    <w:p w:rsidR="000154F4" w:rsidRPr="00475D64" w:rsidRDefault="000154F4" w:rsidP="00BD442E">
      <w:pPr>
        <w:autoSpaceDE w:val="0"/>
        <w:autoSpaceDN w:val="0"/>
        <w:adjustRightInd w:val="0"/>
        <w:ind w:left="567" w:right="51"/>
        <w:jc w:val="both"/>
      </w:pPr>
    </w:p>
    <w:p w:rsidR="00B104EC" w:rsidRPr="00475D64" w:rsidRDefault="00DB434C" w:rsidP="00BD442E">
      <w:pPr>
        <w:numPr>
          <w:ilvl w:val="0"/>
          <w:numId w:val="4"/>
        </w:numPr>
        <w:tabs>
          <w:tab w:val="clear" w:pos="720"/>
        </w:tabs>
        <w:autoSpaceDE w:val="0"/>
        <w:autoSpaceDN w:val="0"/>
        <w:adjustRightInd w:val="0"/>
        <w:ind w:left="567" w:right="51" w:hanging="567"/>
        <w:jc w:val="both"/>
      </w:pPr>
      <w:r w:rsidRPr="00475D64">
        <w:t>Brill A.</w:t>
      </w:r>
      <w:r w:rsidR="00E41DF6" w:rsidRPr="00E41DF6">
        <w:rPr>
          <w:vertAlign w:val="superscript"/>
        </w:rPr>
        <w:t>S</w:t>
      </w:r>
      <w:r w:rsidRPr="00475D64">
        <w:t>, Me-Bar Y.</w:t>
      </w:r>
      <w:r w:rsidR="00E41DF6" w:rsidRPr="00E41DF6">
        <w:rPr>
          <w:vertAlign w:val="superscript"/>
        </w:rPr>
        <w:t>CI</w:t>
      </w:r>
      <w:r w:rsidRPr="00475D64">
        <w:t xml:space="preserve">, </w:t>
      </w:r>
      <w:r w:rsidRPr="00475D64">
        <w:rPr>
          <w:b/>
          <w:bCs/>
        </w:rPr>
        <w:t>Sadot O</w:t>
      </w:r>
      <w:r w:rsidR="00491DAC" w:rsidRPr="00010446">
        <w:rPr>
          <w:b/>
          <w:bCs/>
          <w:vertAlign w:val="superscript"/>
        </w:rPr>
        <w:t>PI</w:t>
      </w:r>
      <w:r w:rsidRPr="00475D64">
        <w:t xml:space="preserve">. </w:t>
      </w:r>
      <w:r w:rsidR="00B104EC" w:rsidRPr="00475D64">
        <w:t>&amp;</w:t>
      </w:r>
      <w:r w:rsidRPr="00475D64">
        <w:t xml:space="preserve"> Ben-Dor G.</w:t>
      </w:r>
      <w:r w:rsidR="00781C63">
        <w:rPr>
          <w:vertAlign w:val="superscript"/>
        </w:rPr>
        <w:t>P</w:t>
      </w:r>
      <w:r w:rsidR="00EC101D" w:rsidRPr="0083292C">
        <w:rPr>
          <w:vertAlign w:val="superscript"/>
        </w:rPr>
        <w:t>I</w:t>
      </w:r>
      <w:r w:rsidRPr="00475D64">
        <w:t>, "</w:t>
      </w:r>
      <w:r w:rsidR="00B82EB2" w:rsidRPr="00475D64">
        <w:rPr>
          <w:rFonts w:hint="eastAsia"/>
        </w:rPr>
        <w:t>A method for measuring the impulse on structural foundations due to a blast wave</w:t>
      </w:r>
      <w:hyperlink r:id="rId44" w:history="1">
        <w:r w:rsidRPr="00E014FF">
          <w:rPr>
            <w:rStyle w:val="Hyperlink"/>
            <w:rFonts w:cs="Miriam"/>
          </w:rPr>
          <w:t xml:space="preserve">”, </w:t>
        </w:r>
        <w:r w:rsidRPr="00E014FF">
          <w:rPr>
            <w:rStyle w:val="Hyperlink"/>
            <w:rFonts w:cs="Miriam"/>
            <w:i/>
            <w:iCs/>
          </w:rPr>
          <w:t>Int</w:t>
        </w:r>
        <w:r w:rsidR="00EE678A" w:rsidRPr="00E014FF">
          <w:rPr>
            <w:rStyle w:val="Hyperlink"/>
            <w:rFonts w:cs="Miriam"/>
            <w:i/>
            <w:iCs/>
          </w:rPr>
          <w:t xml:space="preserve">ernational </w:t>
        </w:r>
        <w:r w:rsidRPr="00E014FF">
          <w:rPr>
            <w:rStyle w:val="Hyperlink"/>
            <w:rFonts w:cs="Miriam"/>
            <w:i/>
            <w:iCs/>
          </w:rPr>
          <w:t>J</w:t>
        </w:r>
        <w:r w:rsidR="00EE678A" w:rsidRPr="00E014FF">
          <w:rPr>
            <w:rStyle w:val="Hyperlink"/>
            <w:rFonts w:cs="Miriam"/>
            <w:i/>
            <w:iCs/>
          </w:rPr>
          <w:t xml:space="preserve">ournal </w:t>
        </w:r>
        <w:r w:rsidR="00BD442E" w:rsidRPr="00E014FF">
          <w:rPr>
            <w:rStyle w:val="Hyperlink"/>
            <w:rFonts w:cs="Miriam"/>
            <w:i/>
            <w:iCs/>
          </w:rPr>
          <w:t>of Impact</w:t>
        </w:r>
        <w:r w:rsidRPr="00E014FF">
          <w:rPr>
            <w:rStyle w:val="Hyperlink"/>
            <w:rFonts w:cs="Miriam"/>
            <w:i/>
            <w:iCs/>
          </w:rPr>
          <w:t xml:space="preserve"> Engineering</w:t>
        </w:r>
      </w:hyperlink>
      <w:r w:rsidRPr="00475D64">
        <w:rPr>
          <w:i/>
          <w:iCs/>
        </w:rPr>
        <w:t xml:space="preserve"> </w:t>
      </w:r>
      <w:r w:rsidRPr="00475D64">
        <w:t>201</w:t>
      </w:r>
      <w:r w:rsidR="00B82EB2" w:rsidRPr="00475D64">
        <w:t xml:space="preserve">2, </w:t>
      </w:r>
      <w:r w:rsidR="00130579" w:rsidRPr="00475D64">
        <w:t>DOI: 10.1016/j.ijimpeng.201</w:t>
      </w:r>
      <w:r w:rsidR="008D3F3E" w:rsidRPr="00475D64">
        <w:t>2</w:t>
      </w:r>
      <w:r w:rsidR="00130579" w:rsidRPr="00475D64">
        <w:t>.04.003</w:t>
      </w:r>
      <w:r w:rsidR="00B104EC" w:rsidRPr="00475D64">
        <w:t>.</w:t>
      </w:r>
      <w:r w:rsidR="007706D3" w:rsidRPr="007706D3">
        <w:t xml:space="preserve"> </w:t>
      </w:r>
      <w:r w:rsidR="007706D3">
        <w:t xml:space="preserve">(0 </w:t>
      </w:r>
      <w:r w:rsidR="007706D3" w:rsidRPr="00A15041">
        <w:rPr>
          <w:rFonts w:cs="Times New Roman"/>
        </w:rPr>
        <w:t>Citations</w:t>
      </w:r>
      <w:r w:rsidR="007706D3">
        <w:rPr>
          <w:rFonts w:cs="Times New Roman"/>
        </w:rPr>
        <w:t>;</w:t>
      </w:r>
      <w:r w:rsidR="007706D3" w:rsidRPr="00475D64">
        <w:t xml:space="preserve"> IF</w:t>
      </w:r>
      <w:r w:rsidR="007706D3">
        <w:t xml:space="preserve"> </w:t>
      </w:r>
      <w:r w:rsidR="00015143">
        <w:t>1.701</w:t>
      </w:r>
      <w:r w:rsidR="007706D3">
        <w:t xml:space="preserve">; </w:t>
      </w:r>
      <w:r w:rsidR="00015143">
        <w:t>19</w:t>
      </w:r>
      <w:r w:rsidR="007706D3" w:rsidRPr="00475D64">
        <w:t>/</w:t>
      </w:r>
      <w:r w:rsidR="00015143">
        <w:t>122</w:t>
      </w:r>
      <w:r w:rsidR="007706D3">
        <w:t xml:space="preserve"> </w:t>
      </w:r>
      <w:r w:rsidR="007706D3" w:rsidRPr="00475D64">
        <w:t>Q</w:t>
      </w:r>
      <w:r w:rsidR="00015143">
        <w:t>1</w:t>
      </w:r>
      <w:r w:rsidR="007706D3">
        <w:t>)</w:t>
      </w:r>
      <w:r w:rsidR="00015143">
        <w:t>.</w:t>
      </w:r>
    </w:p>
    <w:p w:rsidR="00B104EC" w:rsidRPr="00475D64" w:rsidRDefault="00B104EC" w:rsidP="00BD442E">
      <w:pPr>
        <w:autoSpaceDE w:val="0"/>
        <w:autoSpaceDN w:val="0"/>
        <w:adjustRightInd w:val="0"/>
        <w:ind w:left="567" w:right="51"/>
        <w:jc w:val="both"/>
      </w:pPr>
    </w:p>
    <w:p w:rsidR="00B104EC" w:rsidRPr="00475D64" w:rsidRDefault="00F110D8" w:rsidP="00010446">
      <w:pPr>
        <w:numPr>
          <w:ilvl w:val="0"/>
          <w:numId w:val="4"/>
        </w:numPr>
        <w:tabs>
          <w:tab w:val="clear" w:pos="720"/>
        </w:tabs>
        <w:autoSpaceDE w:val="0"/>
        <w:autoSpaceDN w:val="0"/>
        <w:adjustRightInd w:val="0"/>
        <w:ind w:left="567" w:right="51" w:hanging="567"/>
        <w:jc w:val="both"/>
      </w:pPr>
      <w:r w:rsidRPr="00475D64">
        <w:t>Ram O.</w:t>
      </w:r>
      <w:r w:rsidR="00E41DF6" w:rsidRPr="00E41DF6">
        <w:rPr>
          <w:vertAlign w:val="superscript"/>
        </w:rPr>
        <w:t>S</w:t>
      </w:r>
      <w:r w:rsidRPr="00475D64">
        <w:t xml:space="preserve"> </w:t>
      </w:r>
      <w:r w:rsidR="00010446">
        <w:t>&amp;</w:t>
      </w:r>
      <w:r w:rsidRPr="00475D64">
        <w:t xml:space="preserve"> </w:t>
      </w:r>
      <w:r w:rsidRPr="00475D64">
        <w:rPr>
          <w:b/>
          <w:bCs/>
        </w:rPr>
        <w:t>Sadot O.</w:t>
      </w:r>
      <w:r w:rsidR="00E41DF6" w:rsidRPr="00010446">
        <w:rPr>
          <w:b/>
          <w:bCs/>
          <w:vertAlign w:val="superscript"/>
        </w:rPr>
        <w:t>PI</w:t>
      </w:r>
      <w:r w:rsidRPr="00475D64">
        <w:t xml:space="preserve">, “Implementation of exploding wires technique to blast wave – Structure interaction research”, </w:t>
      </w:r>
      <w:hyperlink r:id="rId45" w:history="1">
        <w:r w:rsidRPr="00E014FF">
          <w:rPr>
            <w:rStyle w:val="Hyperlink"/>
            <w:rFonts w:cs="Miriam"/>
            <w:i/>
            <w:iCs/>
          </w:rPr>
          <w:t>Experiments in Fluids</w:t>
        </w:r>
      </w:hyperlink>
      <w:r w:rsidR="00EE1345" w:rsidRPr="00475D64">
        <w:rPr>
          <w:i/>
          <w:iCs/>
        </w:rPr>
        <w:t xml:space="preserve"> 53, 5, 1335-134,</w:t>
      </w:r>
      <w:r w:rsidRPr="00475D64">
        <w:rPr>
          <w:i/>
          <w:iCs/>
        </w:rPr>
        <w:t xml:space="preserve"> </w:t>
      </w:r>
      <w:r w:rsidRPr="00475D64">
        <w:t>2012.</w:t>
      </w:r>
      <w:r w:rsidR="00015143">
        <w:t xml:space="preserve"> DOI: 10.1007/s00348-012-1339-8. (0 </w:t>
      </w:r>
      <w:r w:rsidR="00015143" w:rsidRPr="00A15041">
        <w:rPr>
          <w:rFonts w:cs="Times New Roman"/>
        </w:rPr>
        <w:t>Citations</w:t>
      </w:r>
      <w:r w:rsidR="00015143">
        <w:rPr>
          <w:rFonts w:cs="Times New Roman"/>
        </w:rPr>
        <w:t>;</w:t>
      </w:r>
      <w:r w:rsidR="00015143" w:rsidRPr="00475D64">
        <w:t xml:space="preserve"> IF</w:t>
      </w:r>
      <w:r w:rsidR="00015143">
        <w:t xml:space="preserve"> 1.572; 18</w:t>
      </w:r>
      <w:r w:rsidR="00015143" w:rsidRPr="00475D64">
        <w:t>/</w:t>
      </w:r>
      <w:r w:rsidR="00015143">
        <w:t xml:space="preserve">122 </w:t>
      </w:r>
      <w:r w:rsidR="00015143" w:rsidRPr="00475D64">
        <w:t>Q</w:t>
      </w:r>
      <w:r w:rsidR="00015143">
        <w:t>1).</w:t>
      </w:r>
    </w:p>
    <w:p w:rsidR="00565D8B" w:rsidRPr="00475D64" w:rsidRDefault="00565D8B" w:rsidP="00BD442E">
      <w:pPr>
        <w:ind w:right="51"/>
        <w:jc w:val="both"/>
      </w:pPr>
    </w:p>
    <w:p w:rsidR="00B104EC" w:rsidRPr="00491DAC" w:rsidRDefault="003003C7" w:rsidP="00010446">
      <w:pPr>
        <w:numPr>
          <w:ilvl w:val="0"/>
          <w:numId w:val="4"/>
        </w:numPr>
        <w:tabs>
          <w:tab w:val="clear" w:pos="720"/>
        </w:tabs>
        <w:autoSpaceDE w:val="0"/>
        <w:autoSpaceDN w:val="0"/>
        <w:ind w:left="567" w:right="51" w:hanging="567"/>
        <w:jc w:val="both"/>
        <w:rPr>
          <w:rFonts w:asciiTheme="majorBidi" w:hAnsiTheme="majorBidi" w:cstheme="majorBidi"/>
        </w:rPr>
      </w:pPr>
      <w:r w:rsidRPr="00491DAC">
        <w:rPr>
          <w:rFonts w:asciiTheme="majorBidi" w:hAnsiTheme="majorBidi" w:cstheme="majorBidi"/>
        </w:rPr>
        <w:t>Ram O.</w:t>
      </w:r>
      <w:r w:rsidR="00E41DF6" w:rsidRPr="00491DAC">
        <w:rPr>
          <w:rFonts w:asciiTheme="majorBidi" w:hAnsiTheme="majorBidi" w:cstheme="majorBidi"/>
          <w:vertAlign w:val="superscript"/>
        </w:rPr>
        <w:t>S</w:t>
      </w:r>
      <w:r w:rsidRPr="00491DAC">
        <w:rPr>
          <w:rFonts w:asciiTheme="majorBidi" w:hAnsiTheme="majorBidi" w:cstheme="majorBidi"/>
        </w:rPr>
        <w:t xml:space="preserve"> </w:t>
      </w:r>
      <w:r w:rsidR="00010446">
        <w:rPr>
          <w:rFonts w:asciiTheme="majorBidi" w:hAnsiTheme="majorBidi" w:cstheme="majorBidi"/>
        </w:rPr>
        <w:t>&amp;</w:t>
      </w:r>
      <w:r w:rsidRPr="00491DAC">
        <w:rPr>
          <w:rFonts w:asciiTheme="majorBidi" w:hAnsiTheme="majorBidi" w:cstheme="majorBidi"/>
        </w:rPr>
        <w:t xml:space="preserve"> </w:t>
      </w:r>
      <w:r w:rsidRPr="00491DAC">
        <w:rPr>
          <w:rFonts w:asciiTheme="majorBidi" w:hAnsiTheme="majorBidi" w:cstheme="majorBidi"/>
          <w:b/>
          <w:bCs/>
        </w:rPr>
        <w:t>Sadot O</w:t>
      </w:r>
      <w:r w:rsidRPr="00491DAC">
        <w:rPr>
          <w:rFonts w:asciiTheme="majorBidi" w:hAnsiTheme="majorBidi" w:cstheme="majorBidi"/>
        </w:rPr>
        <w:t>.</w:t>
      </w:r>
      <w:r w:rsidR="00E41DF6" w:rsidRPr="00010446">
        <w:rPr>
          <w:rFonts w:asciiTheme="majorBidi" w:hAnsiTheme="majorBidi" w:cstheme="majorBidi"/>
          <w:b/>
          <w:bCs/>
          <w:vertAlign w:val="superscript"/>
        </w:rPr>
        <w:t>PI</w:t>
      </w:r>
      <w:r w:rsidRPr="00491DAC">
        <w:rPr>
          <w:rFonts w:asciiTheme="majorBidi" w:hAnsiTheme="majorBidi" w:cstheme="majorBidi"/>
        </w:rPr>
        <w:t>, “</w:t>
      </w:r>
      <w:r w:rsidR="007E6EC3" w:rsidRPr="00491DAC">
        <w:rPr>
          <w:rFonts w:asciiTheme="majorBidi" w:hAnsiTheme="majorBidi" w:cstheme="majorBidi"/>
        </w:rPr>
        <w:t>A simple constitutive model for predicting the pressure histories developed behind rigid porous media impinged by shock waves</w:t>
      </w:r>
      <w:r w:rsidRPr="00491DAC">
        <w:rPr>
          <w:rFonts w:asciiTheme="majorBidi" w:hAnsiTheme="majorBidi" w:cstheme="majorBidi"/>
        </w:rPr>
        <w:t>.</w:t>
      </w:r>
      <w:proofErr w:type="gramStart"/>
      <w:r w:rsidRPr="00491DAC">
        <w:rPr>
          <w:rFonts w:asciiTheme="majorBidi" w:hAnsiTheme="majorBidi" w:cstheme="majorBidi"/>
        </w:rPr>
        <w:t>”</w:t>
      </w:r>
      <w:r w:rsidR="00BB1FE3" w:rsidRPr="00491DAC">
        <w:rPr>
          <w:rFonts w:asciiTheme="majorBidi" w:hAnsiTheme="majorBidi" w:cstheme="majorBidi"/>
        </w:rPr>
        <w:t>,</w:t>
      </w:r>
      <w:proofErr w:type="gramEnd"/>
      <w:r w:rsidR="00BB1FE3" w:rsidRPr="00491DAC">
        <w:rPr>
          <w:rFonts w:asciiTheme="majorBidi" w:hAnsiTheme="majorBidi" w:cstheme="majorBidi"/>
        </w:rPr>
        <w:t xml:space="preserve"> </w:t>
      </w:r>
      <w:hyperlink r:id="rId46" w:history="1">
        <w:r w:rsidR="00D156A2" w:rsidRPr="00AC7B54">
          <w:rPr>
            <w:rStyle w:val="Hyperlink"/>
            <w:rFonts w:asciiTheme="majorBidi" w:hAnsiTheme="majorBidi" w:cstheme="majorBidi"/>
            <w:i/>
            <w:iCs/>
          </w:rPr>
          <w:t>Journal of Fluid Mechanics</w:t>
        </w:r>
      </w:hyperlink>
      <w:r w:rsidR="00027CDB" w:rsidRPr="00491DAC">
        <w:rPr>
          <w:rFonts w:asciiTheme="majorBidi" w:hAnsiTheme="majorBidi" w:cstheme="majorBidi"/>
        </w:rPr>
        <w:t>, 718, 507-523</w:t>
      </w:r>
      <w:r w:rsidR="000A2292" w:rsidRPr="00491DAC">
        <w:rPr>
          <w:rFonts w:asciiTheme="majorBidi" w:hAnsiTheme="majorBidi" w:cstheme="majorBidi"/>
        </w:rPr>
        <w:t>,</w:t>
      </w:r>
      <w:r w:rsidR="00027CDB" w:rsidRPr="00491DAC">
        <w:rPr>
          <w:rFonts w:asciiTheme="majorBidi" w:hAnsiTheme="majorBidi" w:cstheme="majorBidi"/>
        </w:rPr>
        <w:t xml:space="preserve"> </w:t>
      </w:r>
      <w:r w:rsidR="00015143" w:rsidRPr="00491DAC">
        <w:rPr>
          <w:rFonts w:asciiTheme="majorBidi" w:hAnsiTheme="majorBidi" w:cstheme="majorBidi"/>
        </w:rPr>
        <w:t>2013, DOI:10.1017/jfm.2012.627. (0 Citations; IF 2.103; 10/132 Q1).</w:t>
      </w:r>
    </w:p>
    <w:p w:rsidR="00735179" w:rsidRPr="00491DAC" w:rsidRDefault="00735179" w:rsidP="00BD442E">
      <w:pPr>
        <w:autoSpaceDE w:val="0"/>
        <w:autoSpaceDN w:val="0"/>
        <w:ind w:left="567" w:right="51"/>
        <w:jc w:val="both"/>
        <w:rPr>
          <w:rFonts w:asciiTheme="majorBidi" w:hAnsiTheme="majorBidi" w:cstheme="majorBidi"/>
        </w:rPr>
      </w:pPr>
    </w:p>
    <w:p w:rsidR="00B33780" w:rsidRPr="00491DAC" w:rsidRDefault="00257E45" w:rsidP="00010446">
      <w:pPr>
        <w:pStyle w:val="ListParagraph"/>
        <w:numPr>
          <w:ilvl w:val="0"/>
          <w:numId w:val="4"/>
        </w:numPr>
        <w:tabs>
          <w:tab w:val="clear" w:pos="720"/>
          <w:tab w:val="num" w:pos="567"/>
        </w:tabs>
        <w:autoSpaceDE w:val="0"/>
        <w:autoSpaceDN w:val="0"/>
        <w:spacing w:after="0"/>
        <w:ind w:left="567" w:right="51" w:hanging="567"/>
        <w:jc w:val="both"/>
        <w:rPr>
          <w:rFonts w:asciiTheme="majorBidi" w:hAnsiTheme="majorBidi" w:cstheme="majorBidi"/>
          <w:sz w:val="24"/>
          <w:szCs w:val="24"/>
          <w:lang w:eastAsia="he-IL" w:bidi="he-IL"/>
        </w:rPr>
      </w:pPr>
      <w:r w:rsidRPr="00491DAC">
        <w:rPr>
          <w:rFonts w:asciiTheme="majorBidi" w:hAnsiTheme="majorBidi" w:cstheme="majorBidi"/>
          <w:sz w:val="24"/>
          <w:szCs w:val="24"/>
          <w:lang w:eastAsia="he-IL" w:bidi="he-IL"/>
        </w:rPr>
        <w:t>Geva M.</w:t>
      </w:r>
      <w:r w:rsidR="00E41DF6" w:rsidRPr="00491DAC">
        <w:rPr>
          <w:rFonts w:asciiTheme="majorBidi" w:hAnsiTheme="majorBidi" w:cstheme="majorBidi"/>
          <w:vertAlign w:val="superscript"/>
        </w:rPr>
        <w:t>S</w:t>
      </w:r>
      <w:r w:rsidRPr="00491DAC">
        <w:rPr>
          <w:rFonts w:asciiTheme="majorBidi" w:hAnsiTheme="majorBidi" w:cstheme="majorBidi"/>
          <w:sz w:val="24"/>
          <w:szCs w:val="24"/>
          <w:lang w:eastAsia="he-IL" w:bidi="he-IL"/>
        </w:rPr>
        <w:t>, Ram O.</w:t>
      </w:r>
      <w:r w:rsidR="00E41DF6" w:rsidRPr="00491DAC">
        <w:rPr>
          <w:rFonts w:asciiTheme="majorBidi" w:hAnsiTheme="majorBidi" w:cstheme="majorBidi"/>
          <w:vertAlign w:val="superscript"/>
        </w:rPr>
        <w:t>S</w:t>
      </w:r>
      <w:r w:rsidR="00010446">
        <w:rPr>
          <w:rFonts w:asciiTheme="majorBidi" w:hAnsiTheme="majorBidi" w:cstheme="majorBidi"/>
          <w:sz w:val="24"/>
          <w:szCs w:val="24"/>
          <w:lang w:eastAsia="he-IL" w:bidi="he-IL"/>
        </w:rPr>
        <w:t xml:space="preserve"> &amp;</w:t>
      </w:r>
      <w:r w:rsidRPr="00491DAC">
        <w:rPr>
          <w:rFonts w:asciiTheme="majorBidi" w:hAnsiTheme="majorBidi" w:cstheme="majorBidi"/>
          <w:sz w:val="24"/>
          <w:szCs w:val="24"/>
          <w:lang w:eastAsia="he-IL" w:bidi="he-IL"/>
        </w:rPr>
        <w:t xml:space="preserve"> </w:t>
      </w:r>
      <w:r w:rsidRPr="00491DAC">
        <w:rPr>
          <w:rFonts w:asciiTheme="majorBidi" w:hAnsiTheme="majorBidi" w:cstheme="majorBidi"/>
          <w:b/>
          <w:bCs/>
          <w:sz w:val="24"/>
          <w:szCs w:val="24"/>
          <w:lang w:eastAsia="he-IL" w:bidi="he-IL"/>
        </w:rPr>
        <w:t>Sadot O</w:t>
      </w:r>
      <w:r w:rsidRPr="00491DAC">
        <w:rPr>
          <w:rFonts w:asciiTheme="majorBidi" w:hAnsiTheme="majorBidi" w:cstheme="majorBidi"/>
          <w:sz w:val="24"/>
          <w:szCs w:val="24"/>
          <w:lang w:eastAsia="he-IL" w:bidi="he-IL"/>
        </w:rPr>
        <w:t>.</w:t>
      </w:r>
      <w:r w:rsidR="00E41DF6" w:rsidRPr="00010446">
        <w:rPr>
          <w:rFonts w:asciiTheme="majorBidi" w:hAnsiTheme="majorBidi" w:cstheme="majorBidi"/>
          <w:b/>
          <w:bCs/>
          <w:vertAlign w:val="superscript"/>
        </w:rPr>
        <w:t>PI</w:t>
      </w:r>
      <w:r w:rsidRPr="00491DAC">
        <w:rPr>
          <w:rFonts w:asciiTheme="majorBidi" w:hAnsiTheme="majorBidi" w:cstheme="majorBidi"/>
          <w:sz w:val="24"/>
          <w:szCs w:val="24"/>
          <w:lang w:eastAsia="he-IL" w:bidi="he-IL"/>
        </w:rPr>
        <w:t>, “Non-stationary hysteresis shock wave reflection phenomenon”</w:t>
      </w:r>
      <w:r w:rsidR="004E4322" w:rsidRPr="00491DAC">
        <w:rPr>
          <w:rFonts w:asciiTheme="majorBidi" w:hAnsiTheme="majorBidi" w:cstheme="majorBidi"/>
          <w:sz w:val="24"/>
          <w:szCs w:val="24"/>
          <w:lang w:eastAsia="he-IL" w:bidi="he-IL"/>
        </w:rPr>
        <w:t xml:space="preserve">, </w:t>
      </w:r>
      <w:hyperlink r:id="rId47" w:history="1">
        <w:r w:rsidR="004E4322" w:rsidRPr="00AC7B54">
          <w:rPr>
            <w:rStyle w:val="Hyperlink"/>
            <w:rFonts w:asciiTheme="majorBidi" w:hAnsiTheme="majorBidi" w:cstheme="majorBidi"/>
            <w:i/>
            <w:iCs/>
            <w:sz w:val="24"/>
            <w:szCs w:val="24"/>
            <w:lang w:eastAsia="he-IL" w:bidi="he-IL"/>
          </w:rPr>
          <w:t>Journal of Fluid Mechanics-</w:t>
        </w:r>
        <w:r w:rsidR="00360F4A" w:rsidRPr="00AC7B54">
          <w:rPr>
            <w:rStyle w:val="Hyperlink"/>
            <w:rFonts w:asciiTheme="majorBidi" w:hAnsiTheme="majorBidi" w:cstheme="majorBidi"/>
            <w:i/>
            <w:iCs/>
            <w:sz w:val="24"/>
            <w:szCs w:val="24"/>
            <w:lang w:eastAsia="he-IL" w:bidi="he-IL"/>
          </w:rPr>
          <w:t>Rapid</w:t>
        </w:r>
      </w:hyperlink>
      <w:r w:rsidR="004E4322" w:rsidRPr="00491DAC">
        <w:rPr>
          <w:rFonts w:asciiTheme="majorBidi" w:hAnsiTheme="majorBidi" w:cstheme="majorBidi"/>
          <w:sz w:val="24"/>
          <w:szCs w:val="24"/>
          <w:lang w:eastAsia="he-IL" w:bidi="he-IL"/>
        </w:rPr>
        <w:t>, 732, R1,</w:t>
      </w:r>
      <w:r w:rsidR="0009496E" w:rsidRPr="00491DAC">
        <w:rPr>
          <w:rFonts w:asciiTheme="majorBidi" w:hAnsiTheme="majorBidi" w:cstheme="majorBidi"/>
          <w:sz w:val="24"/>
          <w:szCs w:val="24"/>
          <w:lang w:eastAsia="he-IL" w:bidi="he-IL"/>
        </w:rPr>
        <w:t xml:space="preserve"> </w:t>
      </w:r>
      <w:r w:rsidR="001C4CAF" w:rsidRPr="00491DAC">
        <w:rPr>
          <w:rFonts w:asciiTheme="majorBidi" w:hAnsiTheme="majorBidi" w:cstheme="majorBidi"/>
          <w:sz w:val="24"/>
          <w:szCs w:val="24"/>
          <w:lang w:eastAsia="he-IL" w:bidi="he-IL"/>
        </w:rPr>
        <w:t xml:space="preserve">2013, </w:t>
      </w:r>
      <w:r w:rsidR="004E4322" w:rsidRPr="00491DAC">
        <w:rPr>
          <w:rFonts w:asciiTheme="majorBidi" w:hAnsiTheme="majorBidi" w:cstheme="majorBidi"/>
          <w:sz w:val="24"/>
          <w:szCs w:val="24"/>
          <w:lang w:eastAsia="he-IL" w:bidi="he-IL"/>
        </w:rPr>
        <w:t xml:space="preserve">DOI:10.1017/jfm, 2013. 423, </w:t>
      </w:r>
      <w:r w:rsidR="00015143" w:rsidRPr="00491DAC">
        <w:rPr>
          <w:rFonts w:asciiTheme="majorBidi" w:hAnsiTheme="majorBidi" w:cstheme="majorBidi"/>
          <w:sz w:val="24"/>
          <w:szCs w:val="24"/>
          <w:lang w:eastAsia="he-IL" w:bidi="he-IL"/>
        </w:rPr>
        <w:t>(0 Citations; IF 2.103; 10/132 Q</w:t>
      </w:r>
      <w:r w:rsidR="008A6395" w:rsidRPr="00491DAC">
        <w:rPr>
          <w:rFonts w:asciiTheme="majorBidi" w:hAnsiTheme="majorBidi" w:cstheme="majorBidi"/>
          <w:sz w:val="24"/>
          <w:szCs w:val="24"/>
          <w:lang w:eastAsia="he-IL" w:bidi="he-IL"/>
        </w:rPr>
        <w:t>1</w:t>
      </w:r>
      <w:r w:rsidR="00015143" w:rsidRPr="00491DAC">
        <w:rPr>
          <w:rFonts w:asciiTheme="majorBidi" w:hAnsiTheme="majorBidi" w:cstheme="majorBidi"/>
          <w:sz w:val="24"/>
          <w:szCs w:val="24"/>
          <w:lang w:eastAsia="he-IL" w:bidi="he-IL"/>
        </w:rPr>
        <w:t>).</w:t>
      </w:r>
    </w:p>
    <w:p w:rsidR="00015143" w:rsidRPr="00491DAC" w:rsidRDefault="00015143" w:rsidP="00BD442E">
      <w:pPr>
        <w:autoSpaceDE w:val="0"/>
        <w:autoSpaceDN w:val="0"/>
        <w:ind w:right="51"/>
        <w:jc w:val="both"/>
        <w:rPr>
          <w:rFonts w:asciiTheme="majorBidi" w:hAnsiTheme="majorBidi" w:cstheme="majorBidi"/>
        </w:rPr>
      </w:pPr>
    </w:p>
    <w:p w:rsidR="00FF4D90" w:rsidRDefault="00B33780" w:rsidP="00010446">
      <w:pPr>
        <w:pStyle w:val="ListParagraph"/>
        <w:numPr>
          <w:ilvl w:val="0"/>
          <w:numId w:val="4"/>
        </w:numPr>
        <w:tabs>
          <w:tab w:val="clear" w:pos="720"/>
          <w:tab w:val="right" w:pos="1843"/>
        </w:tabs>
        <w:autoSpaceDE w:val="0"/>
        <w:autoSpaceDN w:val="0"/>
        <w:adjustRightInd w:val="0"/>
        <w:spacing w:after="0"/>
        <w:ind w:left="567" w:right="51" w:hanging="567"/>
        <w:jc w:val="both"/>
        <w:rPr>
          <w:rFonts w:ascii="New York" w:hAnsi="New York" w:cs="Miriam"/>
          <w:sz w:val="24"/>
          <w:szCs w:val="24"/>
          <w:lang w:eastAsia="he-IL" w:bidi="he-IL"/>
        </w:rPr>
      </w:pPr>
      <w:r w:rsidRPr="00FF4D90">
        <w:rPr>
          <w:rFonts w:asciiTheme="majorBidi" w:hAnsiTheme="majorBidi" w:cstheme="majorBidi"/>
          <w:sz w:val="24"/>
          <w:szCs w:val="24"/>
          <w:lang w:eastAsia="he-IL" w:bidi="he-IL"/>
        </w:rPr>
        <w:t>Tsesarsky, M.</w:t>
      </w:r>
      <w:r w:rsidR="00491DAC" w:rsidRPr="00FF4D90">
        <w:rPr>
          <w:rFonts w:asciiTheme="majorBidi" w:hAnsiTheme="majorBidi" w:cstheme="majorBidi"/>
          <w:vertAlign w:val="superscript"/>
        </w:rPr>
        <w:t>PI</w:t>
      </w:r>
      <w:r w:rsidRPr="00FF4D90">
        <w:rPr>
          <w:rFonts w:asciiTheme="majorBidi" w:hAnsiTheme="majorBidi" w:cstheme="majorBidi"/>
          <w:sz w:val="24"/>
          <w:szCs w:val="24"/>
          <w:lang w:eastAsia="he-IL" w:bidi="he-IL"/>
        </w:rPr>
        <w:t>, Katz, A.</w:t>
      </w:r>
      <w:r w:rsidR="00E41DF6" w:rsidRPr="00FF4D90">
        <w:rPr>
          <w:rFonts w:asciiTheme="majorBidi" w:hAnsiTheme="majorBidi" w:cstheme="majorBidi"/>
          <w:vertAlign w:val="superscript"/>
        </w:rPr>
        <w:t>S</w:t>
      </w:r>
      <w:r w:rsidRPr="00FF4D90">
        <w:rPr>
          <w:rFonts w:asciiTheme="majorBidi" w:hAnsiTheme="majorBidi" w:cstheme="majorBidi"/>
          <w:sz w:val="24"/>
          <w:szCs w:val="24"/>
          <w:lang w:eastAsia="he-IL" w:bidi="he-IL"/>
        </w:rPr>
        <w:t>, Peled, A.</w:t>
      </w:r>
      <w:r w:rsidR="00491DAC" w:rsidRPr="00FF4D90">
        <w:rPr>
          <w:rFonts w:asciiTheme="majorBidi" w:hAnsiTheme="majorBidi" w:cstheme="majorBidi"/>
          <w:vertAlign w:val="superscript"/>
        </w:rPr>
        <w:t>PI</w:t>
      </w:r>
      <w:r w:rsidRPr="00FF4D90">
        <w:rPr>
          <w:rFonts w:asciiTheme="majorBidi" w:hAnsiTheme="majorBidi" w:cstheme="majorBidi"/>
          <w:sz w:val="24"/>
          <w:szCs w:val="24"/>
          <w:lang w:eastAsia="he-IL" w:bidi="he-IL"/>
        </w:rPr>
        <w:t xml:space="preserve"> </w:t>
      </w:r>
      <w:r w:rsidR="00010446">
        <w:rPr>
          <w:rFonts w:asciiTheme="majorBidi" w:hAnsiTheme="majorBidi" w:cstheme="majorBidi"/>
          <w:sz w:val="24"/>
          <w:szCs w:val="24"/>
          <w:lang w:eastAsia="he-IL" w:bidi="he-IL"/>
        </w:rPr>
        <w:t>&amp;</w:t>
      </w:r>
      <w:r w:rsidRPr="00FF4D90">
        <w:rPr>
          <w:rFonts w:asciiTheme="majorBidi" w:hAnsiTheme="majorBidi" w:cstheme="majorBidi"/>
          <w:sz w:val="24"/>
          <w:szCs w:val="24"/>
          <w:lang w:eastAsia="he-IL" w:bidi="he-IL"/>
        </w:rPr>
        <w:t xml:space="preserve"> </w:t>
      </w:r>
      <w:r w:rsidRPr="00FF4D90">
        <w:rPr>
          <w:rFonts w:asciiTheme="majorBidi" w:hAnsiTheme="majorBidi" w:cstheme="majorBidi"/>
          <w:b/>
          <w:bCs/>
          <w:sz w:val="24"/>
          <w:szCs w:val="24"/>
          <w:lang w:eastAsia="he-IL" w:bidi="he-IL"/>
        </w:rPr>
        <w:t>Sadot, O</w:t>
      </w:r>
      <w:r w:rsidRPr="00FF4D90">
        <w:rPr>
          <w:rFonts w:asciiTheme="majorBidi" w:hAnsiTheme="majorBidi" w:cstheme="majorBidi"/>
          <w:sz w:val="24"/>
          <w:szCs w:val="24"/>
          <w:lang w:eastAsia="he-IL" w:bidi="he-IL"/>
        </w:rPr>
        <w:t>.</w:t>
      </w:r>
      <w:r w:rsidR="00E41DF6" w:rsidRPr="00FF4D90">
        <w:rPr>
          <w:rFonts w:asciiTheme="majorBidi" w:hAnsiTheme="majorBidi" w:cstheme="majorBidi"/>
          <w:vertAlign w:val="superscript"/>
        </w:rPr>
        <w:t>PI</w:t>
      </w:r>
      <w:r w:rsidR="00F04B20" w:rsidRPr="00FF4D90">
        <w:rPr>
          <w:rFonts w:asciiTheme="majorBidi" w:hAnsiTheme="majorBidi" w:cstheme="majorBidi"/>
          <w:sz w:val="24"/>
          <w:szCs w:val="24"/>
          <w:lang w:eastAsia="he-IL" w:bidi="he-IL"/>
        </w:rPr>
        <w:t>,</w:t>
      </w:r>
      <w:r w:rsidRPr="00FF4D90">
        <w:rPr>
          <w:rFonts w:asciiTheme="majorBidi" w:hAnsiTheme="majorBidi" w:cstheme="majorBidi"/>
          <w:sz w:val="24"/>
          <w:szCs w:val="24"/>
          <w:lang w:eastAsia="he-IL" w:bidi="he-IL"/>
        </w:rPr>
        <w:t xml:space="preserve"> </w:t>
      </w:r>
      <w:r w:rsidR="00F04B20" w:rsidRPr="00FF4D90">
        <w:rPr>
          <w:rFonts w:asciiTheme="majorBidi" w:hAnsiTheme="majorBidi" w:cstheme="majorBidi"/>
          <w:sz w:val="24"/>
          <w:szCs w:val="24"/>
          <w:lang w:eastAsia="he-IL" w:bidi="he-IL"/>
        </w:rPr>
        <w:t>“</w:t>
      </w:r>
      <w:r w:rsidRPr="00FF4D90">
        <w:rPr>
          <w:rFonts w:asciiTheme="majorBidi" w:hAnsiTheme="majorBidi" w:cstheme="majorBidi"/>
          <w:sz w:val="24"/>
          <w:szCs w:val="24"/>
          <w:lang w:eastAsia="he-IL" w:bidi="he-IL"/>
        </w:rPr>
        <w:t>Textile Reinforced Concrete (TRC) shells for strengthening and retrofitting of concrete elements - influence of admixtures</w:t>
      </w:r>
      <w:r w:rsidR="00F04B20" w:rsidRPr="00FF4D90">
        <w:rPr>
          <w:rFonts w:asciiTheme="majorBidi" w:hAnsiTheme="majorBidi" w:cstheme="majorBidi"/>
          <w:sz w:val="24"/>
          <w:szCs w:val="24"/>
          <w:lang w:eastAsia="he-IL" w:bidi="he-IL"/>
        </w:rPr>
        <w:t>”,</w:t>
      </w:r>
      <w:r w:rsidRPr="00FF4D90">
        <w:rPr>
          <w:rFonts w:asciiTheme="majorBidi" w:hAnsiTheme="majorBidi" w:cstheme="majorBidi"/>
          <w:sz w:val="24"/>
          <w:szCs w:val="24"/>
          <w:lang w:eastAsia="he-IL" w:bidi="he-IL"/>
        </w:rPr>
        <w:t xml:space="preserve"> </w:t>
      </w:r>
      <w:hyperlink r:id="rId48" w:history="1">
        <w:r w:rsidRPr="00AC7B54">
          <w:rPr>
            <w:rStyle w:val="Hyperlink"/>
            <w:rFonts w:asciiTheme="majorBidi" w:hAnsiTheme="majorBidi" w:cstheme="majorBidi"/>
            <w:i/>
            <w:iCs/>
            <w:sz w:val="24"/>
            <w:szCs w:val="24"/>
            <w:lang w:eastAsia="he-IL" w:bidi="he-IL"/>
          </w:rPr>
          <w:t>Materials and Structures</w:t>
        </w:r>
      </w:hyperlink>
      <w:r w:rsidRPr="00FF4D90">
        <w:rPr>
          <w:rFonts w:asciiTheme="majorBidi" w:hAnsiTheme="majorBidi" w:cstheme="majorBidi"/>
          <w:sz w:val="24"/>
          <w:szCs w:val="24"/>
          <w:lang w:eastAsia="he-IL" w:bidi="he-IL"/>
        </w:rPr>
        <w:t>.</w:t>
      </w:r>
      <w:r w:rsidR="00107F94" w:rsidRPr="00FF4D90">
        <w:rPr>
          <w:rFonts w:asciiTheme="majorBidi" w:hAnsiTheme="majorBidi" w:cstheme="majorBidi"/>
          <w:sz w:val="24"/>
          <w:szCs w:val="24"/>
          <w:lang w:eastAsia="he-IL" w:bidi="he-IL"/>
        </w:rPr>
        <w:t xml:space="preserve"> 1-14,</w:t>
      </w:r>
      <w:r w:rsidR="00107F94" w:rsidRPr="00FF4D90">
        <w:rPr>
          <w:rFonts w:ascii="New York" w:hAnsi="New York" w:cs="Miriam"/>
          <w:sz w:val="24"/>
          <w:szCs w:val="24"/>
          <w:lang w:eastAsia="he-IL" w:bidi="he-IL"/>
        </w:rPr>
        <w:t xml:space="preserve"> 2013</w:t>
      </w:r>
      <w:r w:rsidR="00B61191" w:rsidRPr="00FF4D90">
        <w:rPr>
          <w:rFonts w:ascii="New York" w:hAnsi="New York" w:cs="Miriam"/>
          <w:sz w:val="24"/>
          <w:szCs w:val="24"/>
          <w:lang w:eastAsia="he-IL" w:bidi="he-IL"/>
        </w:rPr>
        <w:t>, DOI</w:t>
      </w:r>
      <w:r w:rsidR="00107F94" w:rsidRPr="00FF4D90">
        <w:rPr>
          <w:rFonts w:ascii="New York" w:hAnsi="New York" w:cs="Miriam"/>
          <w:sz w:val="24"/>
          <w:szCs w:val="24"/>
          <w:lang w:eastAsia="he-IL" w:bidi="he-IL"/>
        </w:rPr>
        <w:t xml:space="preserve"> 10.1617/s11527-013-0197-z</w:t>
      </w:r>
      <w:r w:rsidR="00015143" w:rsidRPr="00FF4D90">
        <w:rPr>
          <w:rFonts w:ascii="New York" w:hAnsi="New York" w:cs="Miriam"/>
          <w:sz w:val="24"/>
          <w:szCs w:val="24"/>
          <w:lang w:eastAsia="he-IL" w:bidi="he-IL"/>
        </w:rPr>
        <w:t>. (0 Citations; IF 1.278; 13/56 Q1).</w:t>
      </w:r>
    </w:p>
    <w:p w:rsidR="00FF4D90" w:rsidRPr="00FF4D90" w:rsidRDefault="00FF4D90" w:rsidP="00BD442E">
      <w:pPr>
        <w:pStyle w:val="ListParagraph"/>
        <w:ind w:right="51"/>
        <w:jc w:val="both"/>
        <w:rPr>
          <w:rFonts w:ascii="CMSS12" w:hAnsi="CMSS12" w:cs="CMSS12"/>
        </w:rPr>
      </w:pPr>
    </w:p>
    <w:p w:rsidR="00F81BC8" w:rsidRDefault="00706E60" w:rsidP="00B21275">
      <w:pPr>
        <w:pStyle w:val="ListParagraph"/>
        <w:numPr>
          <w:ilvl w:val="0"/>
          <w:numId w:val="4"/>
        </w:numPr>
        <w:tabs>
          <w:tab w:val="right" w:pos="1843"/>
        </w:tabs>
        <w:autoSpaceDE w:val="0"/>
        <w:autoSpaceDN w:val="0"/>
        <w:adjustRightInd w:val="0"/>
        <w:spacing w:after="0"/>
        <w:ind w:right="51" w:hanging="720"/>
        <w:jc w:val="both"/>
        <w:rPr>
          <w:rFonts w:ascii="New York" w:hAnsi="New York" w:cs="Miriam"/>
          <w:sz w:val="24"/>
          <w:szCs w:val="24"/>
          <w:lang w:eastAsia="he-IL" w:bidi="he-IL"/>
        </w:rPr>
      </w:pPr>
      <w:r>
        <w:rPr>
          <w:rFonts w:ascii="CMSS12" w:hAnsi="CMSS12" w:cs="CMSS12"/>
          <w:sz w:val="24"/>
          <w:szCs w:val="24"/>
        </w:rPr>
        <w:lastRenderedPageBreak/>
        <w:t xml:space="preserve">(*) </w:t>
      </w:r>
      <w:r w:rsidR="00FF4D90" w:rsidRPr="002D1922">
        <w:rPr>
          <w:rFonts w:ascii="CMSS12" w:hAnsi="CMSS12" w:cs="CMSS12"/>
          <w:sz w:val="24"/>
          <w:szCs w:val="24"/>
        </w:rPr>
        <w:t>Malamud G.</w:t>
      </w:r>
      <w:r w:rsidR="00FF4D90" w:rsidRPr="002D1922">
        <w:rPr>
          <w:rFonts w:ascii="CMSS12" w:hAnsi="CMSS12" w:cs="CMSS12"/>
          <w:sz w:val="24"/>
          <w:szCs w:val="24"/>
          <w:vertAlign w:val="superscript"/>
        </w:rPr>
        <w:t>S</w:t>
      </w:r>
      <w:r w:rsidR="00FF4D90" w:rsidRPr="002D1922">
        <w:rPr>
          <w:rFonts w:ascii="CMR8" w:hAnsi="CMR8" w:cs="CMR8"/>
          <w:sz w:val="24"/>
          <w:szCs w:val="24"/>
        </w:rPr>
        <w:t xml:space="preserve"> </w:t>
      </w:r>
      <w:r w:rsidR="00FF4D90" w:rsidRPr="002D1922">
        <w:rPr>
          <w:rFonts w:ascii="CMSS12" w:hAnsi="CMSS12" w:cs="CMSS12"/>
          <w:sz w:val="24"/>
          <w:szCs w:val="24"/>
        </w:rPr>
        <w:t>E. Leinov E.</w:t>
      </w:r>
      <w:r w:rsidR="00FF4D90" w:rsidRPr="002D1922">
        <w:rPr>
          <w:rFonts w:ascii="CMSS12" w:hAnsi="CMSS12" w:cs="CMSS12"/>
          <w:sz w:val="24"/>
          <w:szCs w:val="24"/>
          <w:vertAlign w:val="superscript"/>
        </w:rPr>
        <w:t>S</w:t>
      </w:r>
      <w:r w:rsidR="00FF4D90" w:rsidRPr="002D1922">
        <w:rPr>
          <w:rFonts w:ascii="CMSS12" w:hAnsi="CMSS12" w:cs="CMSS12"/>
          <w:sz w:val="24"/>
          <w:szCs w:val="24"/>
        </w:rPr>
        <w:t xml:space="preserve"> ,</w:t>
      </w:r>
      <w:r w:rsidR="00FF4D90" w:rsidRPr="002D1922">
        <w:rPr>
          <w:rFonts w:ascii="CMSS8" w:hAnsi="CMSS8" w:cs="CMSS8"/>
          <w:sz w:val="24"/>
          <w:szCs w:val="24"/>
        </w:rPr>
        <w:t xml:space="preserve"> </w:t>
      </w:r>
      <w:r w:rsidR="00FF4D90" w:rsidRPr="002D1922">
        <w:rPr>
          <w:rFonts w:ascii="CMSS12" w:hAnsi="CMSS12" w:cs="CMSS12"/>
          <w:b/>
          <w:bCs/>
          <w:sz w:val="24"/>
          <w:szCs w:val="24"/>
        </w:rPr>
        <w:t>Sadot O</w:t>
      </w:r>
      <w:r w:rsidR="00FF4D90" w:rsidRPr="002D1922">
        <w:rPr>
          <w:rFonts w:ascii="CMSS12" w:hAnsi="CMSS12" w:cs="CMSS12"/>
          <w:sz w:val="24"/>
          <w:szCs w:val="24"/>
        </w:rPr>
        <w:t>.</w:t>
      </w:r>
      <w:r w:rsidR="00FF4D90" w:rsidRPr="00010446">
        <w:rPr>
          <w:rFonts w:ascii="CMSS12" w:hAnsi="CMSS12" w:cs="CMSS12"/>
          <w:b/>
          <w:bCs/>
          <w:sz w:val="24"/>
          <w:szCs w:val="24"/>
          <w:vertAlign w:val="superscript"/>
        </w:rPr>
        <w:t>PI</w:t>
      </w:r>
      <w:r w:rsidR="00FF4D90" w:rsidRPr="002D1922">
        <w:rPr>
          <w:rFonts w:ascii="CMSS12" w:hAnsi="CMSS12" w:cs="CMSS12"/>
          <w:sz w:val="24"/>
          <w:szCs w:val="24"/>
        </w:rPr>
        <w:t>, Elbaz  Y.</w:t>
      </w:r>
      <w:r w:rsidR="00FF4D90" w:rsidRPr="002D1922">
        <w:rPr>
          <w:rFonts w:ascii="CMSS12" w:hAnsi="CMSS12" w:cs="CMSS12"/>
          <w:sz w:val="24"/>
          <w:szCs w:val="24"/>
          <w:vertAlign w:val="superscript"/>
        </w:rPr>
        <w:t xml:space="preserve">S </w:t>
      </w:r>
      <w:r w:rsidR="00FF4D90" w:rsidRPr="002D1922">
        <w:rPr>
          <w:rFonts w:ascii="CMSS12" w:hAnsi="CMSS12" w:cs="CMSS12"/>
          <w:sz w:val="24"/>
          <w:szCs w:val="24"/>
        </w:rPr>
        <w:t>,Ben-Dor G.</w:t>
      </w:r>
      <w:r w:rsidR="00F935BC" w:rsidRPr="002D1922">
        <w:rPr>
          <w:rFonts w:ascii="CMSS12" w:hAnsi="CMSS12" w:cs="CMSS12"/>
          <w:sz w:val="24"/>
          <w:szCs w:val="24"/>
          <w:vertAlign w:val="superscript"/>
        </w:rPr>
        <w:t>P</w:t>
      </w:r>
      <w:r w:rsidR="00FF4D90" w:rsidRPr="002D1922">
        <w:rPr>
          <w:rFonts w:ascii="CMSS12" w:hAnsi="CMSS12" w:cs="CMSS12"/>
          <w:sz w:val="24"/>
          <w:szCs w:val="24"/>
          <w:vertAlign w:val="superscript"/>
        </w:rPr>
        <w:t>I</w:t>
      </w:r>
      <w:r w:rsidR="00FF4D90" w:rsidRPr="002D1922">
        <w:rPr>
          <w:rFonts w:ascii="CMSS8" w:hAnsi="CMSS8" w:cs="CMSS8"/>
          <w:sz w:val="24"/>
          <w:szCs w:val="24"/>
        </w:rPr>
        <w:t xml:space="preserve"> </w:t>
      </w:r>
      <w:r w:rsidR="00FF4D90" w:rsidRPr="002D1922">
        <w:rPr>
          <w:rFonts w:ascii="CMSS12" w:hAnsi="CMSS12" w:cs="CMSS12"/>
          <w:sz w:val="24"/>
          <w:szCs w:val="24"/>
        </w:rPr>
        <w:t xml:space="preserve">and Shvarts D. </w:t>
      </w:r>
      <w:r w:rsidR="00FF4D90" w:rsidRPr="002D1922">
        <w:rPr>
          <w:rFonts w:ascii="CMSS12" w:hAnsi="CMSS12" w:cs="CMSS12"/>
          <w:sz w:val="24"/>
          <w:szCs w:val="24"/>
          <w:vertAlign w:val="superscript"/>
        </w:rPr>
        <w:t>PI</w:t>
      </w:r>
      <w:r w:rsidR="00FF4D90" w:rsidRPr="002D1922">
        <w:rPr>
          <w:rFonts w:ascii="CMSS12" w:hAnsi="CMSS12" w:cs="CMSS12"/>
          <w:sz w:val="24"/>
          <w:szCs w:val="24"/>
        </w:rPr>
        <w:t xml:space="preserve"> </w:t>
      </w:r>
      <w:r w:rsidR="00FF4D90" w:rsidRPr="002D1922">
        <w:rPr>
          <w:rFonts w:asciiTheme="majorBidi" w:hAnsiTheme="majorBidi" w:cstheme="majorBidi"/>
          <w:sz w:val="24"/>
          <w:szCs w:val="24"/>
          <w:lang w:eastAsia="he-IL" w:bidi="he-IL"/>
        </w:rPr>
        <w:t xml:space="preserve">“Reshocked RM instability - numerical study and modeling of random multi-mode Experiments”, </w:t>
      </w:r>
      <w:hyperlink r:id="rId49" w:history="1">
        <w:r w:rsidR="00FF4D90" w:rsidRPr="00AC7B54">
          <w:rPr>
            <w:rStyle w:val="Hyperlink"/>
            <w:rFonts w:asciiTheme="majorBidi" w:hAnsiTheme="majorBidi" w:cstheme="majorBidi"/>
            <w:i/>
            <w:iCs/>
            <w:sz w:val="24"/>
            <w:szCs w:val="24"/>
            <w:lang w:eastAsia="he-IL" w:bidi="he-IL"/>
          </w:rPr>
          <w:t>Physics of Fluids</w:t>
        </w:r>
      </w:hyperlink>
      <w:r w:rsidR="00162E50">
        <w:rPr>
          <w:rFonts w:asciiTheme="majorBidi" w:hAnsiTheme="majorBidi" w:cstheme="majorBidi"/>
          <w:i/>
          <w:iCs/>
          <w:sz w:val="24"/>
          <w:szCs w:val="24"/>
          <w:lang w:eastAsia="he-IL" w:bidi="he-IL"/>
        </w:rPr>
        <w:t>,</w:t>
      </w:r>
      <w:r w:rsidR="00FF4D90" w:rsidRPr="002D1922">
        <w:rPr>
          <w:rFonts w:asciiTheme="majorBidi" w:hAnsiTheme="majorBidi" w:cstheme="majorBidi"/>
          <w:i/>
          <w:iCs/>
          <w:sz w:val="24"/>
          <w:szCs w:val="24"/>
          <w:lang w:eastAsia="he-IL" w:bidi="he-IL"/>
        </w:rPr>
        <w:t xml:space="preserve"> </w:t>
      </w:r>
      <w:r w:rsidR="00FF4D90" w:rsidRPr="00C52878">
        <w:rPr>
          <w:rFonts w:asciiTheme="majorBidi" w:hAnsiTheme="majorBidi" w:cstheme="majorBidi"/>
          <w:sz w:val="24"/>
          <w:szCs w:val="24"/>
          <w:lang w:eastAsia="he-IL" w:bidi="he-IL"/>
        </w:rPr>
        <w:t>2014</w:t>
      </w:r>
      <w:r w:rsidR="00FF4D90">
        <w:rPr>
          <w:rFonts w:ascii="CMSSBX10" w:hAnsi="CMSSBX10" w:cs="CMSSBX10"/>
        </w:rPr>
        <w:t>.</w:t>
      </w:r>
      <w:r w:rsidR="00EB44D0">
        <w:rPr>
          <w:rFonts w:ascii="CMSSBX10" w:hAnsi="CMSSBX10" w:cs="CMSSBX10"/>
        </w:rPr>
        <w:t xml:space="preserve"> </w:t>
      </w:r>
      <w:r w:rsidR="00EB44D0" w:rsidRPr="00EB44D0">
        <w:rPr>
          <w:rFonts w:ascii="CMSSBX10" w:hAnsi="CMSSBX10" w:cs="CMSSBX10"/>
        </w:rPr>
        <w:t>DOI: 10.1063/1.4893678</w:t>
      </w:r>
      <w:r w:rsidR="00EB44D0">
        <w:rPr>
          <w:rFonts w:ascii="CMSSBX10" w:hAnsi="CMSSBX10" w:cs="CMSSBX10"/>
        </w:rPr>
        <w:t>,</w:t>
      </w:r>
      <w:r w:rsidR="00EA3C12">
        <w:rPr>
          <w:rFonts w:ascii="CMSSBX10" w:hAnsi="CMSSBX10" w:cs="CMSSBX10"/>
        </w:rPr>
        <w:t xml:space="preserve"> </w:t>
      </w:r>
      <w:r w:rsidR="00EA3C12" w:rsidRPr="00FF4D90">
        <w:rPr>
          <w:rFonts w:ascii="New York" w:hAnsi="New York" w:cs="Miriam"/>
          <w:sz w:val="24"/>
          <w:szCs w:val="24"/>
          <w:lang w:eastAsia="he-IL" w:bidi="he-IL"/>
        </w:rPr>
        <w:t xml:space="preserve">(0 Citations; IF </w:t>
      </w:r>
      <w:r w:rsidR="00EA3C12">
        <w:rPr>
          <w:rFonts w:ascii="New York" w:hAnsi="New York" w:cs="Miriam"/>
          <w:sz w:val="24"/>
          <w:szCs w:val="24"/>
          <w:lang w:eastAsia="he-IL" w:bidi="he-IL"/>
        </w:rPr>
        <w:t>2.04</w:t>
      </w:r>
      <w:r w:rsidR="00EA3C12" w:rsidRPr="00FF4D90">
        <w:rPr>
          <w:rFonts w:ascii="New York" w:hAnsi="New York" w:cs="Miriam"/>
          <w:sz w:val="24"/>
          <w:szCs w:val="24"/>
          <w:lang w:eastAsia="he-IL" w:bidi="he-IL"/>
        </w:rPr>
        <w:t xml:space="preserve">; </w:t>
      </w:r>
      <w:r w:rsidR="00EA3C12">
        <w:rPr>
          <w:rFonts w:ascii="New York" w:hAnsi="New York" w:cs="Miriam"/>
          <w:sz w:val="24"/>
          <w:szCs w:val="24"/>
          <w:lang w:eastAsia="he-IL" w:bidi="he-IL"/>
        </w:rPr>
        <w:t>21</w:t>
      </w:r>
      <w:r w:rsidR="00EA3C12" w:rsidRPr="00FF4D90">
        <w:rPr>
          <w:rFonts w:ascii="New York" w:hAnsi="New York" w:cs="Miriam"/>
          <w:sz w:val="24"/>
          <w:szCs w:val="24"/>
          <w:lang w:eastAsia="he-IL" w:bidi="he-IL"/>
        </w:rPr>
        <w:t>/</w:t>
      </w:r>
      <w:r w:rsidR="00EA3C12">
        <w:rPr>
          <w:rFonts w:ascii="New York" w:hAnsi="New York" w:cs="Miriam"/>
          <w:sz w:val="24"/>
          <w:szCs w:val="24"/>
          <w:lang w:eastAsia="he-IL" w:bidi="he-IL"/>
        </w:rPr>
        <w:t>138</w:t>
      </w:r>
      <w:r w:rsidR="00EA3C12" w:rsidRPr="00FF4D90">
        <w:rPr>
          <w:rFonts w:ascii="New York" w:hAnsi="New York" w:cs="Miriam"/>
          <w:sz w:val="24"/>
          <w:szCs w:val="24"/>
          <w:lang w:eastAsia="he-IL" w:bidi="he-IL"/>
        </w:rPr>
        <w:t xml:space="preserve"> Q1).</w:t>
      </w:r>
    </w:p>
    <w:p w:rsidR="00F81BC8" w:rsidRPr="00F81BC8" w:rsidRDefault="00F81BC8" w:rsidP="00F81BC8">
      <w:pPr>
        <w:pStyle w:val="ListParagraph"/>
        <w:rPr>
          <w:rFonts w:ascii="New York" w:hAnsi="New York" w:cs="Miriam"/>
          <w:sz w:val="24"/>
          <w:szCs w:val="24"/>
          <w:lang w:eastAsia="he-IL" w:bidi="he-IL"/>
        </w:rPr>
      </w:pPr>
    </w:p>
    <w:p w:rsidR="00D868DB" w:rsidRDefault="00F81BC8" w:rsidP="00D868DB">
      <w:pPr>
        <w:pStyle w:val="ListParagraph"/>
        <w:numPr>
          <w:ilvl w:val="0"/>
          <w:numId w:val="4"/>
        </w:numPr>
        <w:tabs>
          <w:tab w:val="clear" w:pos="720"/>
          <w:tab w:val="right" w:pos="1843"/>
        </w:tabs>
        <w:autoSpaceDE w:val="0"/>
        <w:autoSpaceDN w:val="0"/>
        <w:adjustRightInd w:val="0"/>
        <w:spacing w:after="0"/>
        <w:ind w:right="51" w:hanging="720"/>
        <w:jc w:val="both"/>
        <w:rPr>
          <w:rFonts w:ascii="New York" w:hAnsi="New York" w:cs="Miriam"/>
          <w:sz w:val="24"/>
          <w:szCs w:val="24"/>
          <w:lang w:eastAsia="he-IL" w:bidi="he-IL"/>
        </w:rPr>
      </w:pPr>
      <w:r w:rsidRPr="00F81BC8">
        <w:rPr>
          <w:rFonts w:ascii="New York" w:hAnsi="New York" w:cs="Miriam"/>
          <w:sz w:val="24"/>
          <w:szCs w:val="24"/>
          <w:lang w:eastAsia="he-IL" w:bidi="he-IL"/>
        </w:rPr>
        <w:t>(*) Berger S.</w:t>
      </w:r>
      <w:r w:rsidRPr="00F81BC8">
        <w:rPr>
          <w:rFonts w:ascii="New York" w:hAnsi="New York" w:cs="Miriam"/>
          <w:sz w:val="24"/>
          <w:szCs w:val="24"/>
          <w:vertAlign w:val="superscript"/>
          <w:lang w:eastAsia="he-IL" w:bidi="he-IL"/>
        </w:rPr>
        <w:t xml:space="preserve"> S</w:t>
      </w:r>
      <w:r w:rsidRPr="00F81BC8">
        <w:rPr>
          <w:rFonts w:ascii="New York" w:hAnsi="New York" w:cs="Miriam"/>
          <w:sz w:val="24"/>
          <w:szCs w:val="24"/>
          <w:lang w:eastAsia="he-IL" w:bidi="he-IL"/>
        </w:rPr>
        <w:t>, Ben-Dor G.</w:t>
      </w:r>
      <w:r w:rsidRPr="00F81BC8">
        <w:rPr>
          <w:rFonts w:ascii="New York" w:hAnsi="New York" w:cs="Miriam"/>
          <w:sz w:val="24"/>
          <w:szCs w:val="24"/>
          <w:vertAlign w:val="superscript"/>
          <w:lang w:eastAsia="he-IL" w:bidi="he-IL"/>
        </w:rPr>
        <w:t xml:space="preserve"> CI</w:t>
      </w:r>
      <w:r w:rsidRPr="00F81BC8">
        <w:rPr>
          <w:rFonts w:ascii="New York" w:hAnsi="New York" w:cs="Miriam"/>
          <w:sz w:val="24"/>
          <w:szCs w:val="24"/>
          <w:lang w:eastAsia="he-IL" w:bidi="he-IL"/>
        </w:rPr>
        <w:t xml:space="preserve"> and </w:t>
      </w:r>
      <w:r w:rsidRPr="007C7AD3">
        <w:rPr>
          <w:rFonts w:ascii="New York" w:hAnsi="New York" w:cs="Miriam"/>
          <w:b/>
          <w:bCs/>
          <w:sz w:val="24"/>
          <w:szCs w:val="24"/>
          <w:lang w:eastAsia="he-IL" w:bidi="he-IL"/>
        </w:rPr>
        <w:t>Sadot O.</w:t>
      </w:r>
      <w:r w:rsidRPr="007C7AD3">
        <w:rPr>
          <w:rFonts w:ascii="New York" w:hAnsi="New York" w:cs="Miriam"/>
          <w:b/>
          <w:bCs/>
          <w:sz w:val="24"/>
          <w:szCs w:val="24"/>
          <w:vertAlign w:val="superscript"/>
          <w:lang w:eastAsia="he-IL" w:bidi="he-IL"/>
        </w:rPr>
        <w:t>PI</w:t>
      </w:r>
      <w:r w:rsidRPr="00F81BC8">
        <w:rPr>
          <w:rFonts w:ascii="New York" w:hAnsi="New York" w:cs="Miriam"/>
          <w:sz w:val="24"/>
          <w:szCs w:val="24"/>
          <w:lang w:eastAsia="he-IL" w:bidi="he-IL"/>
        </w:rPr>
        <w:t xml:space="preserve"> “Numerical investigation of shock-wave attenuation by geometrical means: Double barrier configuration</w:t>
      </w:r>
      <w:r w:rsidRPr="00AC7B54">
        <w:rPr>
          <w:rFonts w:ascii="New York" w:hAnsi="New York" w:cs="Miriam"/>
          <w:sz w:val="24"/>
          <w:szCs w:val="24"/>
          <w:lang w:eastAsia="he-IL" w:bidi="he-IL"/>
        </w:rPr>
        <w:t>“</w:t>
      </w:r>
      <w:r w:rsidR="007B47EC" w:rsidRPr="00AC7B54">
        <w:rPr>
          <w:rFonts w:ascii="New York" w:hAnsi="New York" w:cs="Miriam"/>
          <w:sz w:val="24"/>
          <w:szCs w:val="24"/>
          <w:lang w:eastAsia="he-IL" w:bidi="he-IL"/>
        </w:rPr>
        <w:t>,</w:t>
      </w:r>
      <w:r w:rsidR="00EB44D0" w:rsidRPr="00AC7B54">
        <w:rPr>
          <w:rFonts w:ascii="New York" w:hAnsi="New York" w:cs="Miriam"/>
          <w:sz w:val="24"/>
          <w:szCs w:val="24"/>
          <w:lang w:eastAsia="he-IL" w:bidi="he-IL"/>
        </w:rPr>
        <w:t xml:space="preserve"> </w:t>
      </w:r>
      <w:hyperlink r:id="rId50" w:history="1">
        <w:r w:rsidRPr="001C104B">
          <w:rPr>
            <w:rStyle w:val="Hyperlink"/>
            <w:rFonts w:ascii="New York" w:hAnsi="New York" w:cs="Miriam"/>
            <w:i/>
            <w:iCs/>
            <w:sz w:val="24"/>
            <w:szCs w:val="24"/>
            <w:lang w:eastAsia="he-IL" w:bidi="he-IL"/>
          </w:rPr>
          <w:t>Journal of Fluids Engineering</w:t>
        </w:r>
      </w:hyperlink>
      <w:r w:rsidRPr="00AC7B54">
        <w:rPr>
          <w:rFonts w:ascii="New York" w:hAnsi="New York" w:cs="Miriam"/>
          <w:sz w:val="24"/>
          <w:szCs w:val="24"/>
          <w:lang w:eastAsia="he-IL" w:bidi="he-IL"/>
        </w:rPr>
        <w:t>.</w:t>
      </w:r>
      <w:r w:rsidRPr="00F81BC8">
        <w:rPr>
          <w:rFonts w:ascii="New York" w:hAnsi="New York" w:cs="Miriam"/>
          <w:sz w:val="24"/>
          <w:szCs w:val="24"/>
          <w:lang w:eastAsia="he-IL" w:bidi="he-IL"/>
        </w:rPr>
        <w:t xml:space="preserve"> 2014,</w:t>
      </w:r>
      <w:r w:rsidR="00EB44D0">
        <w:rPr>
          <w:rFonts w:ascii="New York" w:hAnsi="New York" w:cs="Miriam"/>
          <w:sz w:val="24"/>
          <w:szCs w:val="24"/>
          <w:lang w:eastAsia="he-IL" w:bidi="he-IL"/>
        </w:rPr>
        <w:t xml:space="preserve"> </w:t>
      </w:r>
      <w:r w:rsidR="00EB44D0" w:rsidRPr="00EB44D0">
        <w:rPr>
          <w:rFonts w:ascii="New York" w:hAnsi="New York" w:cs="Miriam"/>
          <w:sz w:val="24"/>
          <w:szCs w:val="24"/>
          <w:lang w:eastAsia="he-IL" w:bidi="he-IL"/>
        </w:rPr>
        <w:t>DOI:10.1115/1.4028875</w:t>
      </w:r>
      <w:r w:rsidRPr="00F81BC8">
        <w:rPr>
          <w:rFonts w:ascii="New York" w:hAnsi="New York" w:cs="Miriam"/>
          <w:sz w:val="24"/>
          <w:szCs w:val="24"/>
          <w:lang w:eastAsia="he-IL" w:bidi="he-IL"/>
        </w:rPr>
        <w:t xml:space="preserve"> (0 Citations; IF 0.886; 54/125 Q2).</w:t>
      </w:r>
    </w:p>
    <w:p w:rsidR="00D868DB" w:rsidRPr="00D868DB" w:rsidRDefault="00D868DB" w:rsidP="00D868DB">
      <w:pPr>
        <w:pStyle w:val="ListParagraph"/>
        <w:rPr>
          <w:rFonts w:ascii="New York" w:hAnsi="New York" w:cs="Miriam"/>
          <w:sz w:val="24"/>
          <w:szCs w:val="24"/>
          <w:lang w:eastAsia="he-IL" w:bidi="he-IL"/>
        </w:rPr>
      </w:pPr>
    </w:p>
    <w:p w:rsidR="003A5BC3" w:rsidRDefault="00966C39" w:rsidP="003A5BC3">
      <w:pPr>
        <w:pStyle w:val="ListParagraph"/>
        <w:numPr>
          <w:ilvl w:val="0"/>
          <w:numId w:val="4"/>
        </w:numPr>
        <w:tabs>
          <w:tab w:val="clear" w:pos="720"/>
        </w:tabs>
        <w:spacing w:before="120"/>
        <w:ind w:right="-154" w:hanging="720"/>
        <w:rPr>
          <w:rFonts w:ascii="New York" w:hAnsi="New York" w:cs="Miriam"/>
          <w:sz w:val="24"/>
          <w:szCs w:val="24"/>
          <w:lang w:eastAsia="he-IL" w:bidi="he-IL"/>
        </w:rPr>
      </w:pPr>
      <w:r>
        <w:rPr>
          <w:rFonts w:ascii="New York" w:hAnsi="New York" w:cs="Miriam"/>
          <w:sz w:val="24"/>
          <w:szCs w:val="24"/>
          <w:lang w:eastAsia="he-IL" w:bidi="he-IL"/>
        </w:rPr>
        <w:t xml:space="preserve">(*) </w:t>
      </w:r>
      <w:r w:rsidR="00690C46" w:rsidRPr="00320153">
        <w:rPr>
          <w:rFonts w:ascii="New York" w:hAnsi="New York" w:cs="Miriam"/>
          <w:sz w:val="24"/>
          <w:szCs w:val="24"/>
          <w:lang w:eastAsia="he-IL" w:bidi="he-IL"/>
        </w:rPr>
        <w:t>Berger S.</w:t>
      </w:r>
      <w:r w:rsidR="00690C46" w:rsidRPr="00AB74FF">
        <w:rPr>
          <w:rFonts w:ascii="New York" w:hAnsi="New York" w:cs="Miriam"/>
          <w:sz w:val="24"/>
          <w:szCs w:val="24"/>
          <w:vertAlign w:val="superscript"/>
          <w:lang w:eastAsia="he-IL" w:bidi="he-IL"/>
        </w:rPr>
        <w:t>S</w:t>
      </w:r>
      <w:r w:rsidR="00690C46" w:rsidRPr="00320153">
        <w:rPr>
          <w:rFonts w:ascii="New York" w:hAnsi="New York" w:cs="Miriam"/>
          <w:sz w:val="24"/>
          <w:szCs w:val="24"/>
          <w:lang w:eastAsia="he-IL" w:bidi="he-IL"/>
        </w:rPr>
        <w:t xml:space="preserve">, </w:t>
      </w:r>
      <w:r w:rsidR="00690C46" w:rsidRPr="00AB74FF">
        <w:rPr>
          <w:rFonts w:ascii="New York" w:hAnsi="New York" w:cs="Miriam"/>
          <w:b/>
          <w:bCs/>
          <w:sz w:val="24"/>
          <w:szCs w:val="24"/>
          <w:lang w:eastAsia="he-IL" w:bidi="he-IL"/>
        </w:rPr>
        <w:t>Sadot O.</w:t>
      </w:r>
      <w:r w:rsidR="00690C46" w:rsidRPr="00AB74FF">
        <w:rPr>
          <w:rFonts w:ascii="New York" w:hAnsi="New York" w:cs="Miriam"/>
          <w:b/>
          <w:bCs/>
          <w:sz w:val="24"/>
          <w:szCs w:val="24"/>
          <w:vertAlign w:val="superscript"/>
          <w:lang w:eastAsia="he-IL" w:bidi="he-IL"/>
        </w:rPr>
        <w:t>PI</w:t>
      </w:r>
      <w:r w:rsidR="00690C46" w:rsidRPr="00320153">
        <w:rPr>
          <w:rFonts w:ascii="New York" w:hAnsi="New York" w:cs="Miriam"/>
          <w:sz w:val="24"/>
          <w:szCs w:val="24"/>
          <w:lang w:eastAsia="he-IL" w:bidi="he-IL"/>
        </w:rPr>
        <w:t>, Ben-Dor G</w:t>
      </w:r>
      <w:r w:rsidR="00690C46" w:rsidRPr="00AB74FF">
        <w:rPr>
          <w:rFonts w:ascii="New York" w:hAnsi="New York" w:cs="Miriam"/>
          <w:sz w:val="24"/>
          <w:szCs w:val="24"/>
          <w:vertAlign w:val="superscript"/>
          <w:lang w:eastAsia="he-IL" w:bidi="he-IL"/>
        </w:rPr>
        <w:t>CI</w:t>
      </w:r>
      <w:r w:rsidR="00690C46" w:rsidRPr="00320153">
        <w:rPr>
          <w:rFonts w:ascii="New York" w:hAnsi="New York" w:cs="Miriam"/>
          <w:sz w:val="24"/>
          <w:szCs w:val="24"/>
          <w:lang w:eastAsia="he-IL" w:bidi="he-IL"/>
        </w:rPr>
        <w:t xml:space="preserve">, “Experimental and Numerical Investigations of Shock-Wave Attenuation by Geometrical Means: A Single Barrier Configuration”, </w:t>
      </w:r>
      <w:hyperlink r:id="rId51" w:history="1">
        <w:r w:rsidR="00690C46" w:rsidRPr="00761D87">
          <w:rPr>
            <w:rStyle w:val="Hyperlink"/>
            <w:rFonts w:ascii="New York" w:hAnsi="New York" w:cs="Miriam"/>
            <w:i/>
            <w:iCs/>
            <w:sz w:val="24"/>
            <w:szCs w:val="24"/>
            <w:lang w:eastAsia="he-IL" w:bidi="he-IL"/>
          </w:rPr>
          <w:t>European Journal of Mechanics - B/Fluids</w:t>
        </w:r>
      </w:hyperlink>
      <w:r w:rsidR="00690C46" w:rsidRPr="00AB74FF">
        <w:rPr>
          <w:rFonts w:ascii="New York" w:hAnsi="New York" w:cs="Miriam"/>
          <w:i/>
          <w:iCs/>
          <w:sz w:val="24"/>
          <w:szCs w:val="24"/>
          <w:lang w:eastAsia="he-IL" w:bidi="he-IL"/>
        </w:rPr>
        <w:t>.</w:t>
      </w:r>
      <w:r w:rsidR="00690C46" w:rsidRPr="00320153">
        <w:rPr>
          <w:rFonts w:ascii="New York" w:hAnsi="New York" w:cs="Miriam"/>
          <w:sz w:val="24"/>
          <w:szCs w:val="24"/>
          <w:lang w:eastAsia="he-IL" w:bidi="he-IL"/>
        </w:rPr>
        <w:t xml:space="preserve"> 2014. </w:t>
      </w:r>
      <w:r w:rsidR="00D868DB" w:rsidRPr="00AC7B54">
        <w:rPr>
          <w:rFonts w:ascii="New York" w:hAnsi="New York" w:cs="Miriam"/>
          <w:sz w:val="24"/>
          <w:szCs w:val="24"/>
          <w:lang w:eastAsia="he-IL" w:bidi="he-IL"/>
        </w:rPr>
        <w:t>DOI:10.1016/j.euromechflu</w:t>
      </w:r>
      <w:r w:rsidR="00D868DB" w:rsidRPr="00AB74FF">
        <w:rPr>
          <w:rFonts w:ascii="New York" w:hAnsi="New York" w:cs="Miriam"/>
          <w:sz w:val="24"/>
          <w:szCs w:val="24"/>
          <w:lang w:eastAsia="he-IL" w:bidi="he-IL"/>
        </w:rPr>
        <w:t xml:space="preserve">.2014.11.006, </w:t>
      </w:r>
      <w:r w:rsidR="00D868DB" w:rsidRPr="00320153">
        <w:rPr>
          <w:rFonts w:ascii="New York" w:hAnsi="New York" w:cs="Miriam"/>
          <w:sz w:val="24"/>
          <w:szCs w:val="24"/>
          <w:lang w:eastAsia="he-IL" w:bidi="he-IL"/>
        </w:rPr>
        <w:t xml:space="preserve">(0 Citations; IF </w:t>
      </w:r>
      <w:r w:rsidR="00D868DB">
        <w:rPr>
          <w:rFonts w:ascii="New York" w:hAnsi="New York" w:cs="Miriam"/>
          <w:sz w:val="24"/>
          <w:szCs w:val="24"/>
          <w:lang w:eastAsia="he-IL" w:bidi="he-IL"/>
        </w:rPr>
        <w:t>1.545</w:t>
      </w:r>
      <w:r w:rsidR="00D868DB" w:rsidRPr="00320153">
        <w:rPr>
          <w:rFonts w:ascii="New York" w:hAnsi="New York" w:cs="Miriam"/>
          <w:sz w:val="24"/>
          <w:szCs w:val="24"/>
          <w:lang w:eastAsia="he-IL" w:bidi="he-IL"/>
        </w:rPr>
        <w:t xml:space="preserve">; </w:t>
      </w:r>
      <w:r w:rsidR="00D868DB">
        <w:rPr>
          <w:rFonts w:ascii="New York" w:hAnsi="New York" w:cs="Miriam"/>
          <w:sz w:val="24"/>
          <w:szCs w:val="24"/>
          <w:lang w:eastAsia="he-IL" w:bidi="he-IL"/>
        </w:rPr>
        <w:t>16</w:t>
      </w:r>
      <w:r w:rsidR="00D868DB" w:rsidRPr="00320153">
        <w:rPr>
          <w:rFonts w:ascii="New York" w:hAnsi="New York" w:cs="Miriam"/>
          <w:sz w:val="24"/>
          <w:szCs w:val="24"/>
          <w:lang w:eastAsia="he-IL" w:bidi="he-IL"/>
        </w:rPr>
        <w:t>/</w:t>
      </w:r>
      <w:r w:rsidR="00D868DB">
        <w:rPr>
          <w:rFonts w:ascii="New York" w:hAnsi="New York" w:cs="Miriam"/>
          <w:sz w:val="24"/>
          <w:szCs w:val="24"/>
          <w:lang w:eastAsia="he-IL" w:bidi="he-IL"/>
        </w:rPr>
        <w:t>31</w:t>
      </w:r>
      <w:r w:rsidR="00D868DB" w:rsidRPr="00320153">
        <w:rPr>
          <w:rFonts w:ascii="New York" w:hAnsi="New York" w:cs="Miriam"/>
          <w:sz w:val="24"/>
          <w:szCs w:val="24"/>
          <w:lang w:eastAsia="he-IL" w:bidi="he-IL"/>
        </w:rPr>
        <w:t xml:space="preserve"> Q</w:t>
      </w:r>
      <w:r w:rsidR="00D868DB">
        <w:rPr>
          <w:rFonts w:ascii="New York" w:hAnsi="New York" w:cs="Miriam"/>
          <w:sz w:val="24"/>
          <w:szCs w:val="24"/>
          <w:lang w:eastAsia="he-IL" w:bidi="he-IL"/>
        </w:rPr>
        <w:t>3</w:t>
      </w:r>
      <w:r w:rsidR="00D868DB" w:rsidRPr="00320153">
        <w:rPr>
          <w:rFonts w:ascii="New York" w:hAnsi="New York" w:cs="Miriam"/>
          <w:sz w:val="24"/>
          <w:szCs w:val="24"/>
          <w:lang w:eastAsia="he-IL" w:bidi="he-IL"/>
        </w:rPr>
        <w:t>).</w:t>
      </w:r>
    </w:p>
    <w:p w:rsidR="003A5BC3" w:rsidRDefault="003A5BC3" w:rsidP="003A5BC3">
      <w:pPr>
        <w:pStyle w:val="ListParagraph"/>
        <w:spacing w:before="120"/>
        <w:ind w:right="-154"/>
        <w:rPr>
          <w:rFonts w:ascii="New York" w:hAnsi="New York" w:cs="Miriam"/>
          <w:sz w:val="24"/>
          <w:szCs w:val="24"/>
          <w:lang w:eastAsia="he-IL" w:bidi="he-IL"/>
        </w:rPr>
      </w:pPr>
    </w:p>
    <w:p w:rsidR="00690C46" w:rsidRPr="003A5BC3" w:rsidRDefault="003A5BC3" w:rsidP="0009020C">
      <w:pPr>
        <w:pStyle w:val="ListParagraph"/>
        <w:numPr>
          <w:ilvl w:val="0"/>
          <w:numId w:val="4"/>
        </w:numPr>
        <w:tabs>
          <w:tab w:val="clear" w:pos="720"/>
        </w:tabs>
        <w:spacing w:before="120"/>
        <w:ind w:right="-154" w:hanging="720"/>
        <w:rPr>
          <w:rFonts w:ascii="New York" w:hAnsi="New York" w:cs="Miriam"/>
          <w:sz w:val="24"/>
          <w:szCs w:val="24"/>
          <w:lang w:eastAsia="he-IL" w:bidi="he-IL"/>
        </w:rPr>
      </w:pPr>
      <w:r w:rsidRPr="00B61191">
        <w:rPr>
          <w:rFonts w:ascii="New York" w:hAnsi="New York" w:cs="Miriam"/>
          <w:sz w:val="24"/>
          <w:szCs w:val="24"/>
          <w:lang w:eastAsia="he-IL" w:bidi="he-IL"/>
        </w:rPr>
        <w:t xml:space="preserve">(*) </w:t>
      </w:r>
      <w:r w:rsidRPr="008A6395">
        <w:rPr>
          <w:rFonts w:ascii="New York" w:hAnsi="New York" w:cs="Miriam"/>
          <w:sz w:val="24"/>
          <w:szCs w:val="24"/>
          <w:lang w:eastAsia="he-IL" w:bidi="he-IL"/>
        </w:rPr>
        <w:t>Ram O.</w:t>
      </w:r>
      <w:r w:rsidRPr="008A6395">
        <w:rPr>
          <w:rFonts w:ascii="New York" w:hAnsi="New York" w:cs="Miriam"/>
          <w:sz w:val="24"/>
          <w:szCs w:val="24"/>
          <w:vertAlign w:val="superscript"/>
          <w:lang w:eastAsia="he-IL" w:bidi="he-IL"/>
        </w:rPr>
        <w:t>S</w:t>
      </w:r>
      <w:r w:rsidRPr="008A6395">
        <w:rPr>
          <w:rFonts w:ascii="New York" w:hAnsi="New York" w:cs="Miriam"/>
          <w:sz w:val="24"/>
          <w:szCs w:val="24"/>
          <w:lang w:eastAsia="he-IL" w:bidi="he-IL"/>
        </w:rPr>
        <w:t>, Geva M.</w:t>
      </w:r>
      <w:r w:rsidRPr="008A6395">
        <w:rPr>
          <w:rFonts w:ascii="New York" w:hAnsi="New York" w:cs="Miriam"/>
          <w:sz w:val="24"/>
          <w:szCs w:val="24"/>
          <w:vertAlign w:val="superscript"/>
          <w:lang w:eastAsia="he-IL" w:bidi="he-IL"/>
        </w:rPr>
        <w:t>S</w:t>
      </w:r>
      <w:r w:rsidRPr="008A6395">
        <w:rPr>
          <w:rFonts w:ascii="New York" w:hAnsi="New York" w:cs="Miriam"/>
          <w:sz w:val="24"/>
          <w:szCs w:val="24"/>
          <w:lang w:eastAsia="he-IL" w:bidi="he-IL"/>
        </w:rPr>
        <w:t xml:space="preserve"> and </w:t>
      </w:r>
      <w:r w:rsidRPr="005C284A">
        <w:rPr>
          <w:rFonts w:ascii="New York" w:hAnsi="New York" w:cs="Miriam"/>
          <w:b/>
          <w:bCs/>
          <w:sz w:val="24"/>
          <w:szCs w:val="24"/>
          <w:lang w:eastAsia="he-IL" w:bidi="he-IL"/>
        </w:rPr>
        <w:t>Sadot O.</w:t>
      </w:r>
      <w:r w:rsidRPr="005C284A">
        <w:rPr>
          <w:rFonts w:ascii="New York" w:hAnsi="New York" w:cs="Miriam"/>
          <w:b/>
          <w:bCs/>
          <w:sz w:val="24"/>
          <w:szCs w:val="24"/>
          <w:vertAlign w:val="superscript"/>
          <w:lang w:eastAsia="he-IL" w:bidi="he-IL"/>
        </w:rPr>
        <w:t>PI</w:t>
      </w:r>
      <w:r w:rsidRPr="008A6395">
        <w:rPr>
          <w:rFonts w:ascii="New York" w:hAnsi="New York" w:cs="Miriam"/>
          <w:sz w:val="24"/>
          <w:szCs w:val="24"/>
          <w:lang w:eastAsia="he-IL" w:bidi="he-IL"/>
        </w:rPr>
        <w:t xml:space="preserve">,” High spatial and temporal resolutions study of shock wave reflection over a coupled convex-concave cylindrical”, </w:t>
      </w:r>
      <w:r w:rsidR="0009020C" w:rsidRPr="00816738">
        <w:rPr>
          <w:rFonts w:ascii="New York" w:hAnsi="New York" w:cs="Miriam"/>
          <w:sz w:val="24"/>
          <w:szCs w:val="24"/>
          <w:u w:val="single"/>
          <w:lang w:eastAsia="he-IL" w:bidi="he-IL"/>
        </w:rPr>
        <w:t>accepted for publication</w:t>
      </w:r>
      <w:r w:rsidRPr="008A6395">
        <w:rPr>
          <w:rFonts w:ascii="New York" w:hAnsi="New York" w:cs="Miriam"/>
          <w:sz w:val="24"/>
          <w:szCs w:val="24"/>
          <w:lang w:eastAsia="he-IL" w:bidi="he-IL"/>
        </w:rPr>
        <w:t xml:space="preserve"> </w:t>
      </w:r>
      <w:r w:rsidRPr="008A6395">
        <w:rPr>
          <w:rFonts w:ascii="New York" w:hAnsi="New York" w:cs="Miriam"/>
          <w:i/>
          <w:iCs/>
          <w:sz w:val="24"/>
          <w:szCs w:val="24"/>
          <w:lang w:eastAsia="he-IL" w:bidi="he-IL"/>
        </w:rPr>
        <w:t>Journal of Fluid Mechanics</w:t>
      </w:r>
      <w:r>
        <w:rPr>
          <w:rFonts w:ascii="New York" w:hAnsi="New York" w:cs="Miriam"/>
          <w:i/>
          <w:iCs/>
          <w:sz w:val="24"/>
          <w:szCs w:val="24"/>
          <w:lang w:eastAsia="he-IL" w:bidi="he-IL"/>
        </w:rPr>
        <w:t xml:space="preserve">, </w:t>
      </w:r>
      <w:r>
        <w:rPr>
          <w:rFonts w:ascii="New York" w:hAnsi="New York" w:cs="Miriam"/>
          <w:sz w:val="24"/>
          <w:szCs w:val="24"/>
          <w:lang w:eastAsia="he-IL" w:bidi="he-IL"/>
        </w:rPr>
        <w:t>2014.</w:t>
      </w:r>
      <w:r w:rsidRPr="008A6395">
        <w:rPr>
          <w:rFonts w:ascii="New York" w:hAnsi="New York" w:cs="Miriam"/>
          <w:sz w:val="24"/>
          <w:szCs w:val="24"/>
          <w:lang w:eastAsia="he-IL" w:bidi="he-IL"/>
        </w:rPr>
        <w:t xml:space="preserve"> (</w:t>
      </w:r>
      <w:proofErr w:type="gramStart"/>
      <w:r w:rsidRPr="008A6395">
        <w:rPr>
          <w:rFonts w:ascii="New York" w:hAnsi="New York" w:cs="Miriam"/>
          <w:sz w:val="24"/>
          <w:szCs w:val="24"/>
          <w:lang w:eastAsia="he-IL" w:bidi="he-IL"/>
        </w:rPr>
        <w:t>0</w:t>
      </w:r>
      <w:proofErr w:type="gramEnd"/>
      <w:r w:rsidRPr="008A6395">
        <w:rPr>
          <w:rFonts w:ascii="New York" w:hAnsi="New York" w:cs="Miriam"/>
          <w:sz w:val="24"/>
          <w:szCs w:val="24"/>
          <w:lang w:eastAsia="he-IL" w:bidi="he-IL"/>
        </w:rPr>
        <w:t xml:space="preserve"> Citations; IF 2.103; 10/132 Q1).</w:t>
      </w:r>
    </w:p>
    <w:p w:rsidR="00B33780" w:rsidRPr="00475D64" w:rsidRDefault="00B33780" w:rsidP="00BD442E">
      <w:pPr>
        <w:pStyle w:val="ListParagraph"/>
        <w:autoSpaceDE w:val="0"/>
        <w:autoSpaceDN w:val="0"/>
        <w:ind w:left="567" w:right="51"/>
        <w:jc w:val="both"/>
        <w:rPr>
          <w:rFonts w:ascii="New York" w:hAnsi="New York" w:cs="Miriam"/>
          <w:sz w:val="24"/>
          <w:szCs w:val="24"/>
          <w:lang w:eastAsia="he-IL" w:bidi="he-IL"/>
        </w:rPr>
      </w:pPr>
    </w:p>
    <w:p w:rsidR="00325C4C" w:rsidRPr="00475D64" w:rsidRDefault="00325C4C" w:rsidP="00D8752E">
      <w:pPr>
        <w:pStyle w:val="Default"/>
        <w:rPr>
          <w:rFonts w:ascii="New York" w:hAnsi="New York" w:cs="Miriam"/>
          <w:color w:val="auto"/>
          <w:lang w:eastAsia="he-IL"/>
        </w:rPr>
      </w:pPr>
      <w:r w:rsidRPr="00475D64">
        <w:rPr>
          <w:rFonts w:ascii="New York" w:hAnsi="New York" w:cs="Miriam"/>
          <w:color w:val="auto"/>
          <w:lang w:eastAsia="he-IL"/>
        </w:rPr>
        <w:t xml:space="preserve">(c) </w:t>
      </w:r>
      <w:r w:rsidR="00D8752E" w:rsidRPr="00475D64">
        <w:rPr>
          <w:rFonts w:ascii="New York" w:hAnsi="New York" w:cs="Miriam"/>
          <w:color w:val="auto"/>
          <w:lang w:eastAsia="he-IL"/>
        </w:rPr>
        <w:t xml:space="preserve">Papers </w:t>
      </w:r>
      <w:r w:rsidR="008A6395" w:rsidRPr="00475D64">
        <w:rPr>
          <w:rFonts w:ascii="New York" w:hAnsi="New York" w:cs="Miriam"/>
          <w:color w:val="auto"/>
          <w:lang w:eastAsia="he-IL"/>
        </w:rPr>
        <w:t>under</w:t>
      </w:r>
      <w:r w:rsidR="00D8752E" w:rsidRPr="00475D64">
        <w:rPr>
          <w:rFonts w:ascii="New York" w:hAnsi="New York" w:cs="Miriam"/>
          <w:color w:val="auto"/>
          <w:lang w:eastAsia="he-IL"/>
        </w:rPr>
        <w:t xml:space="preserve"> Review</w:t>
      </w:r>
      <w:r w:rsidRPr="00475D64">
        <w:rPr>
          <w:rFonts w:ascii="New York" w:hAnsi="New York" w:cs="Miriam"/>
          <w:color w:val="auto"/>
          <w:lang w:eastAsia="he-IL"/>
        </w:rPr>
        <w:t xml:space="preserve"> </w:t>
      </w:r>
    </w:p>
    <w:p w:rsidR="00A21FD5" w:rsidRPr="005718E3" w:rsidRDefault="00B61191" w:rsidP="00816738">
      <w:pPr>
        <w:pStyle w:val="ListParagraph"/>
        <w:numPr>
          <w:ilvl w:val="0"/>
          <w:numId w:val="4"/>
        </w:numPr>
        <w:autoSpaceDE w:val="0"/>
        <w:autoSpaceDN w:val="0"/>
        <w:adjustRightInd w:val="0"/>
        <w:ind w:hanging="720"/>
        <w:jc w:val="both"/>
        <w:rPr>
          <w:rFonts w:ascii="New York" w:hAnsi="New York" w:cs="Miriam"/>
          <w:sz w:val="24"/>
          <w:szCs w:val="24"/>
          <w:lang w:eastAsia="he-IL" w:bidi="he-IL"/>
        </w:rPr>
      </w:pPr>
      <w:r w:rsidRPr="00BF3650">
        <w:rPr>
          <w:rFonts w:ascii="New York" w:hAnsi="New York" w:cs="Miriam"/>
          <w:sz w:val="24"/>
          <w:szCs w:val="24"/>
          <w:lang w:eastAsia="he-IL" w:bidi="he-IL"/>
        </w:rPr>
        <w:t xml:space="preserve">(*) </w:t>
      </w:r>
      <w:r w:rsidR="00325C4C" w:rsidRPr="00BF3650">
        <w:rPr>
          <w:rFonts w:ascii="New York" w:hAnsi="New York" w:cs="Miriam"/>
          <w:sz w:val="24"/>
          <w:szCs w:val="24"/>
          <w:lang w:eastAsia="he-IL" w:bidi="he-IL"/>
        </w:rPr>
        <w:t xml:space="preserve">Ram </w:t>
      </w:r>
      <w:r w:rsidR="008A6395" w:rsidRPr="00BF3650">
        <w:rPr>
          <w:rFonts w:ascii="New York" w:hAnsi="New York" w:cs="Miriam"/>
          <w:sz w:val="24"/>
          <w:szCs w:val="24"/>
          <w:lang w:eastAsia="he-IL" w:bidi="he-IL"/>
        </w:rPr>
        <w:t>O.</w:t>
      </w:r>
      <w:r w:rsidR="008A6395" w:rsidRPr="00BF3650">
        <w:rPr>
          <w:rFonts w:ascii="New York" w:hAnsi="New York" w:cs="Miriam"/>
          <w:sz w:val="24"/>
          <w:szCs w:val="24"/>
          <w:vertAlign w:val="superscript"/>
          <w:lang w:eastAsia="he-IL" w:bidi="he-IL"/>
        </w:rPr>
        <w:t>S</w:t>
      </w:r>
      <w:r w:rsidR="008A6395" w:rsidRPr="00BF3650">
        <w:rPr>
          <w:rFonts w:ascii="New York" w:hAnsi="New York" w:cs="Miriam"/>
          <w:sz w:val="24"/>
          <w:szCs w:val="24"/>
          <w:lang w:eastAsia="he-IL" w:bidi="he-IL"/>
        </w:rPr>
        <w:t xml:space="preserve"> and</w:t>
      </w:r>
      <w:r w:rsidR="00325C4C" w:rsidRPr="00BF3650">
        <w:rPr>
          <w:rFonts w:ascii="New York" w:hAnsi="New York" w:cs="Miriam"/>
          <w:sz w:val="24"/>
          <w:szCs w:val="24"/>
          <w:lang w:eastAsia="he-IL" w:bidi="he-IL"/>
        </w:rPr>
        <w:t xml:space="preserve"> </w:t>
      </w:r>
      <w:r w:rsidR="00325C4C" w:rsidRPr="005C284A">
        <w:rPr>
          <w:rFonts w:ascii="New York" w:hAnsi="New York" w:cs="Miriam"/>
          <w:b/>
          <w:bCs/>
          <w:sz w:val="24"/>
          <w:szCs w:val="24"/>
          <w:lang w:eastAsia="he-IL" w:bidi="he-IL"/>
        </w:rPr>
        <w:t>Sadot</w:t>
      </w:r>
      <w:r w:rsidR="008A6395" w:rsidRPr="005C284A">
        <w:rPr>
          <w:rFonts w:ascii="New York" w:hAnsi="New York" w:cs="Miriam"/>
          <w:b/>
          <w:bCs/>
          <w:sz w:val="24"/>
          <w:szCs w:val="24"/>
          <w:lang w:eastAsia="he-IL" w:bidi="he-IL"/>
        </w:rPr>
        <w:t xml:space="preserve"> O.</w:t>
      </w:r>
      <w:r w:rsidR="008A6395" w:rsidRPr="005C284A">
        <w:rPr>
          <w:rFonts w:ascii="New York" w:hAnsi="New York" w:cs="Miriam"/>
          <w:b/>
          <w:bCs/>
          <w:sz w:val="24"/>
          <w:szCs w:val="24"/>
          <w:vertAlign w:val="superscript"/>
          <w:lang w:eastAsia="he-IL" w:bidi="he-IL"/>
        </w:rPr>
        <w:t>PI</w:t>
      </w:r>
      <w:r w:rsidR="00341578" w:rsidRPr="00BF3650">
        <w:rPr>
          <w:rFonts w:ascii="New York" w:hAnsi="New York" w:cs="Miriam"/>
          <w:sz w:val="24"/>
          <w:szCs w:val="24"/>
          <w:lang w:eastAsia="he-IL" w:bidi="he-IL"/>
        </w:rPr>
        <w:t>,</w:t>
      </w:r>
      <w:r w:rsidR="004E4322" w:rsidRPr="00BF3650">
        <w:rPr>
          <w:rFonts w:ascii="New York" w:hAnsi="New York" w:cs="Miriam"/>
          <w:sz w:val="24"/>
          <w:szCs w:val="24"/>
          <w:lang w:eastAsia="he-IL" w:bidi="he-IL"/>
        </w:rPr>
        <w:t xml:space="preserve"> “</w:t>
      </w:r>
      <w:r w:rsidR="00325C4C" w:rsidRPr="00BF3650">
        <w:rPr>
          <w:rFonts w:ascii="New York" w:hAnsi="New York" w:cs="Miriam"/>
          <w:sz w:val="24"/>
          <w:szCs w:val="24"/>
          <w:lang w:eastAsia="he-IL" w:bidi="he-IL"/>
        </w:rPr>
        <w:t xml:space="preserve">The transformation of a time dependent pressure profile through a rigid porous medium”, </w:t>
      </w:r>
      <w:r w:rsidR="006B5D63" w:rsidRPr="005718E3">
        <w:rPr>
          <w:rFonts w:ascii="New York" w:hAnsi="New York" w:cs="Miriam"/>
          <w:sz w:val="24"/>
          <w:szCs w:val="24"/>
          <w:lang w:eastAsia="he-IL" w:bidi="he-IL"/>
        </w:rPr>
        <w:t>under review</w:t>
      </w:r>
      <w:r w:rsidR="00325C4C" w:rsidRPr="005718E3">
        <w:rPr>
          <w:rFonts w:ascii="New York" w:hAnsi="New York" w:cs="Miriam"/>
          <w:sz w:val="24"/>
          <w:szCs w:val="24"/>
          <w:lang w:eastAsia="he-IL" w:bidi="he-IL"/>
        </w:rPr>
        <w:t xml:space="preserve"> </w:t>
      </w:r>
      <w:r w:rsidR="003E6F6D" w:rsidRPr="005718E3">
        <w:rPr>
          <w:rFonts w:ascii="New York" w:hAnsi="New York" w:cs="Miriam"/>
          <w:i/>
          <w:iCs/>
          <w:sz w:val="24"/>
          <w:szCs w:val="24"/>
          <w:lang w:eastAsia="he-IL" w:bidi="he-IL"/>
        </w:rPr>
        <w:t>Physics of Fluids,</w:t>
      </w:r>
      <w:r w:rsidR="003E6F6D" w:rsidRPr="005718E3">
        <w:rPr>
          <w:rFonts w:ascii="New York" w:hAnsi="New York" w:cs="Miriam"/>
          <w:sz w:val="24"/>
          <w:szCs w:val="24"/>
          <w:lang w:eastAsia="he-IL" w:bidi="he-IL"/>
        </w:rPr>
        <w:t xml:space="preserve"> 2014 (0 Citations; IF 2.04; 21/138 Q1) </w:t>
      </w:r>
      <w:r w:rsidR="00341578" w:rsidRPr="005718E3">
        <w:rPr>
          <w:rFonts w:ascii="New York" w:hAnsi="New York" w:cs="Miriam"/>
          <w:sz w:val="24"/>
          <w:szCs w:val="24"/>
          <w:lang w:eastAsia="he-IL" w:bidi="he-IL"/>
        </w:rPr>
        <w:t>201</w:t>
      </w:r>
      <w:r w:rsidR="008A6395" w:rsidRPr="005718E3">
        <w:rPr>
          <w:rFonts w:ascii="New York" w:hAnsi="New York" w:cs="Miriam"/>
          <w:sz w:val="24"/>
          <w:szCs w:val="24"/>
          <w:lang w:eastAsia="he-IL" w:bidi="he-IL"/>
        </w:rPr>
        <w:t>4</w:t>
      </w:r>
      <w:r w:rsidR="00015143" w:rsidRPr="005718E3">
        <w:rPr>
          <w:rFonts w:ascii="New York" w:hAnsi="New York" w:cs="Miriam"/>
          <w:sz w:val="24"/>
          <w:szCs w:val="24"/>
          <w:lang w:eastAsia="he-IL" w:bidi="he-IL"/>
        </w:rPr>
        <w:t xml:space="preserve">. </w:t>
      </w:r>
    </w:p>
    <w:p w:rsidR="008A4F9E" w:rsidRPr="008A4F9E" w:rsidRDefault="008A4F9E" w:rsidP="008A4F9E">
      <w:pPr>
        <w:pStyle w:val="ListParagraph"/>
        <w:rPr>
          <w:rFonts w:ascii="New York" w:hAnsi="New York" w:cs="Miriam"/>
          <w:sz w:val="24"/>
          <w:szCs w:val="24"/>
          <w:lang w:eastAsia="he-IL" w:bidi="he-IL"/>
        </w:rPr>
      </w:pPr>
    </w:p>
    <w:p w:rsidR="001751E8" w:rsidRPr="001751E8" w:rsidRDefault="008A4F9E" w:rsidP="000008D1">
      <w:pPr>
        <w:pStyle w:val="ListParagraph"/>
        <w:numPr>
          <w:ilvl w:val="0"/>
          <w:numId w:val="4"/>
        </w:numPr>
        <w:spacing w:before="120"/>
        <w:ind w:right="-154" w:hanging="720"/>
        <w:rPr>
          <w:rFonts w:ascii="New York" w:hAnsi="New York" w:cs="Miriam"/>
          <w:sz w:val="24"/>
          <w:szCs w:val="24"/>
          <w:lang w:eastAsia="he-IL" w:bidi="he-IL"/>
        </w:rPr>
      </w:pPr>
      <w:r w:rsidRPr="001751E8">
        <w:rPr>
          <w:rFonts w:ascii="New York" w:hAnsi="New York" w:cs="Miriam"/>
          <w:sz w:val="24"/>
          <w:szCs w:val="24"/>
          <w:lang w:eastAsia="he-IL" w:bidi="he-IL"/>
        </w:rPr>
        <w:t>(*)</w:t>
      </w:r>
      <w:r w:rsidR="00FA5C4F" w:rsidRPr="001751E8">
        <w:rPr>
          <w:rFonts w:ascii="New York" w:hAnsi="New York" w:cs="Miriam"/>
          <w:sz w:val="24"/>
          <w:szCs w:val="24"/>
          <w:lang w:eastAsia="he-IL" w:bidi="he-IL"/>
        </w:rPr>
        <w:t xml:space="preserve"> </w:t>
      </w:r>
      <w:r w:rsidRPr="001751E8">
        <w:rPr>
          <w:rFonts w:ascii="New York" w:hAnsi="New York" w:cs="Miriam"/>
          <w:sz w:val="24"/>
          <w:szCs w:val="24"/>
          <w:lang w:eastAsia="he-IL" w:bidi="he-IL"/>
        </w:rPr>
        <w:t>Belov E.</w:t>
      </w:r>
      <w:r w:rsidR="00CB141D" w:rsidRPr="00CB141D">
        <w:rPr>
          <w:rFonts w:ascii="New York" w:hAnsi="New York" w:cs="Miriam"/>
          <w:sz w:val="24"/>
          <w:szCs w:val="24"/>
          <w:vertAlign w:val="superscript"/>
          <w:lang w:eastAsia="he-IL" w:bidi="he-IL"/>
        </w:rPr>
        <w:t xml:space="preserve"> S</w:t>
      </w:r>
      <w:r w:rsidRPr="001751E8">
        <w:rPr>
          <w:rFonts w:ascii="New York" w:hAnsi="New York" w:cs="Miriam"/>
          <w:sz w:val="24"/>
          <w:szCs w:val="24"/>
          <w:lang w:eastAsia="he-IL" w:bidi="he-IL"/>
        </w:rPr>
        <w:t>, Blachman M.</w:t>
      </w:r>
      <w:r w:rsidRPr="00CB141D">
        <w:rPr>
          <w:rFonts w:ascii="New York" w:hAnsi="New York" w:cs="Miriam"/>
          <w:sz w:val="24"/>
          <w:szCs w:val="24"/>
          <w:vertAlign w:val="superscript"/>
          <w:lang w:eastAsia="he-IL" w:bidi="he-IL"/>
        </w:rPr>
        <w:t>S</w:t>
      </w:r>
      <w:r w:rsidRPr="001751E8">
        <w:rPr>
          <w:rFonts w:ascii="New York" w:hAnsi="New York" w:cs="Miriam"/>
          <w:sz w:val="24"/>
          <w:szCs w:val="24"/>
          <w:lang w:eastAsia="he-IL" w:bidi="he-IL"/>
        </w:rPr>
        <w:t>, Britan A.</w:t>
      </w:r>
      <w:r w:rsidR="000008D1">
        <w:rPr>
          <w:rFonts w:ascii="New York" w:hAnsi="New York" w:cs="Miriam"/>
          <w:sz w:val="24"/>
          <w:szCs w:val="24"/>
          <w:vertAlign w:val="superscript"/>
          <w:lang w:eastAsia="he-IL" w:bidi="he-IL"/>
        </w:rPr>
        <w:t>PI</w:t>
      </w:r>
      <w:r w:rsidRPr="001751E8">
        <w:rPr>
          <w:rFonts w:ascii="New York" w:hAnsi="New York" w:cs="Miriam"/>
          <w:sz w:val="24"/>
          <w:szCs w:val="24"/>
          <w:lang w:eastAsia="he-IL" w:bidi="he-IL"/>
        </w:rPr>
        <w:t xml:space="preserve">, </w:t>
      </w:r>
      <w:r w:rsidRPr="005C284A">
        <w:rPr>
          <w:rFonts w:ascii="New York" w:hAnsi="New York" w:cs="Miriam"/>
          <w:b/>
          <w:bCs/>
          <w:sz w:val="24"/>
          <w:szCs w:val="24"/>
          <w:lang w:eastAsia="he-IL" w:bidi="he-IL"/>
        </w:rPr>
        <w:t>Sadot O.</w:t>
      </w:r>
      <w:r w:rsidRPr="005C284A">
        <w:rPr>
          <w:rFonts w:ascii="New York" w:hAnsi="New York" w:cs="Miriam"/>
          <w:b/>
          <w:bCs/>
          <w:sz w:val="24"/>
          <w:szCs w:val="24"/>
          <w:vertAlign w:val="superscript"/>
          <w:lang w:eastAsia="he-IL" w:bidi="he-IL"/>
        </w:rPr>
        <w:t>PI</w:t>
      </w:r>
      <w:r w:rsidRPr="001751E8">
        <w:rPr>
          <w:rFonts w:ascii="New York" w:hAnsi="New York" w:cs="Miriam"/>
          <w:sz w:val="24"/>
          <w:szCs w:val="24"/>
          <w:lang w:eastAsia="he-IL" w:bidi="he-IL"/>
        </w:rPr>
        <w:t>, and Ben-Dor G.</w:t>
      </w:r>
      <w:r w:rsidRPr="00CB141D">
        <w:rPr>
          <w:rFonts w:ascii="New York" w:hAnsi="New York" w:cs="Miriam"/>
          <w:sz w:val="24"/>
          <w:szCs w:val="24"/>
          <w:vertAlign w:val="superscript"/>
          <w:lang w:eastAsia="he-IL" w:bidi="he-IL"/>
        </w:rPr>
        <w:t>PI</w:t>
      </w:r>
      <w:r w:rsidRPr="001751E8">
        <w:rPr>
          <w:rFonts w:ascii="New York" w:hAnsi="New York" w:cs="Miriam"/>
          <w:sz w:val="24"/>
          <w:szCs w:val="24"/>
          <w:lang w:eastAsia="he-IL" w:bidi="he-IL"/>
        </w:rPr>
        <w:t xml:space="preserve">, “Experimental Investigation of the Stress Distribution inside a Granular Medium Impacted by a Shock Wave”, under review </w:t>
      </w:r>
      <w:r w:rsidRPr="00A169D6">
        <w:rPr>
          <w:rFonts w:ascii="New York" w:hAnsi="New York" w:cs="Miriam"/>
          <w:i/>
          <w:iCs/>
          <w:sz w:val="24"/>
          <w:szCs w:val="24"/>
          <w:lang w:eastAsia="he-IL" w:bidi="he-IL"/>
        </w:rPr>
        <w:t>Shock Waves Journal</w:t>
      </w:r>
      <w:r w:rsidRPr="001751E8">
        <w:rPr>
          <w:rFonts w:ascii="New York" w:hAnsi="New York" w:cs="Miriam"/>
          <w:sz w:val="24"/>
          <w:szCs w:val="24"/>
          <w:lang w:eastAsia="he-IL" w:bidi="he-IL"/>
        </w:rPr>
        <w:t>. DOI: 10.1007/s00193-009-0237-3, 2014. (</w:t>
      </w:r>
      <w:proofErr w:type="gramStart"/>
      <w:r w:rsidRPr="001751E8">
        <w:rPr>
          <w:rFonts w:ascii="New York" w:hAnsi="New York" w:cs="Miriam"/>
          <w:sz w:val="24"/>
          <w:szCs w:val="24"/>
          <w:lang w:eastAsia="he-IL" w:bidi="he-IL"/>
        </w:rPr>
        <w:t>0</w:t>
      </w:r>
      <w:proofErr w:type="gramEnd"/>
      <w:r w:rsidRPr="001751E8">
        <w:rPr>
          <w:rFonts w:ascii="New York" w:hAnsi="New York" w:cs="Miriam"/>
          <w:sz w:val="24"/>
          <w:szCs w:val="24"/>
          <w:lang w:eastAsia="he-IL" w:bidi="he-IL"/>
        </w:rPr>
        <w:t xml:space="preserve"> Citations; IF 0.951; 78/132 Q3).</w:t>
      </w:r>
    </w:p>
    <w:p w:rsidR="001751E8" w:rsidRPr="001751E8" w:rsidRDefault="001751E8" w:rsidP="001751E8">
      <w:pPr>
        <w:pStyle w:val="ListParagraph"/>
        <w:rPr>
          <w:rFonts w:ascii="New York" w:hAnsi="New York" w:cs="Miriam"/>
          <w:sz w:val="24"/>
          <w:szCs w:val="24"/>
          <w:lang w:eastAsia="he-IL" w:bidi="he-IL"/>
        </w:rPr>
      </w:pPr>
    </w:p>
    <w:p w:rsidR="00B21275" w:rsidRPr="003E6F6D" w:rsidRDefault="00A169D6" w:rsidP="000008D1">
      <w:pPr>
        <w:pStyle w:val="ListParagraph"/>
        <w:numPr>
          <w:ilvl w:val="0"/>
          <w:numId w:val="4"/>
        </w:numPr>
        <w:spacing w:before="120"/>
        <w:ind w:right="-154" w:hanging="720"/>
        <w:rPr>
          <w:szCs w:val="21"/>
        </w:rPr>
      </w:pPr>
      <w:r w:rsidRPr="00B21275">
        <w:rPr>
          <w:rFonts w:ascii="New York" w:hAnsi="New York" w:cs="Miriam"/>
          <w:sz w:val="24"/>
          <w:szCs w:val="24"/>
          <w:lang w:eastAsia="he-IL" w:bidi="he-IL"/>
        </w:rPr>
        <w:t>(*) Liverts M.</w:t>
      </w:r>
      <w:r w:rsidRPr="00B21275">
        <w:rPr>
          <w:rFonts w:ascii="New York" w:hAnsi="New York" w:cs="Miriam"/>
          <w:sz w:val="24"/>
          <w:szCs w:val="24"/>
          <w:vertAlign w:val="superscript"/>
          <w:lang w:eastAsia="he-IL" w:bidi="he-IL"/>
        </w:rPr>
        <w:t>PD</w:t>
      </w:r>
      <w:r w:rsidRPr="00B21275">
        <w:rPr>
          <w:rFonts w:ascii="New York" w:hAnsi="New York" w:cs="Miriam"/>
          <w:sz w:val="24"/>
          <w:szCs w:val="24"/>
          <w:lang w:eastAsia="he-IL" w:bidi="he-IL"/>
        </w:rPr>
        <w:t>, Apazidis A.</w:t>
      </w:r>
      <w:r w:rsidRPr="00B21275">
        <w:rPr>
          <w:rFonts w:ascii="New York" w:hAnsi="New York" w:cs="Miriam"/>
          <w:sz w:val="24"/>
          <w:szCs w:val="24"/>
          <w:vertAlign w:val="superscript"/>
          <w:lang w:eastAsia="he-IL" w:bidi="he-IL"/>
        </w:rPr>
        <w:t>CI</w:t>
      </w:r>
      <w:r w:rsidR="003C40BE">
        <w:rPr>
          <w:rFonts w:ascii="New York" w:hAnsi="New York" w:cs="Miriam"/>
          <w:sz w:val="24"/>
          <w:szCs w:val="24"/>
          <w:lang w:eastAsia="he-IL" w:bidi="he-IL"/>
        </w:rPr>
        <w:t>, Ram</w:t>
      </w:r>
      <w:r w:rsidRPr="00B21275">
        <w:rPr>
          <w:rFonts w:ascii="New York" w:hAnsi="New York" w:cs="Miriam"/>
          <w:sz w:val="24"/>
          <w:szCs w:val="24"/>
          <w:lang w:eastAsia="he-IL" w:bidi="he-IL"/>
        </w:rPr>
        <w:t xml:space="preserve">, </w:t>
      </w:r>
      <w:r w:rsidR="000008D1">
        <w:rPr>
          <w:rFonts w:ascii="New York" w:hAnsi="New York" w:cs="Miriam"/>
          <w:sz w:val="24"/>
          <w:szCs w:val="24"/>
          <w:lang w:eastAsia="he-IL" w:bidi="he-IL"/>
        </w:rPr>
        <w:t>O.</w:t>
      </w:r>
      <w:r w:rsidR="000008D1" w:rsidRPr="003C40BE">
        <w:rPr>
          <w:rFonts w:ascii="New York" w:hAnsi="New York" w:cs="Miriam"/>
          <w:sz w:val="24"/>
          <w:szCs w:val="24"/>
          <w:vertAlign w:val="superscript"/>
          <w:lang w:eastAsia="he-IL" w:bidi="he-IL"/>
        </w:rPr>
        <w:t>S</w:t>
      </w:r>
      <w:r w:rsidR="000008D1">
        <w:rPr>
          <w:rFonts w:ascii="New York" w:hAnsi="New York" w:cs="Miriam"/>
          <w:sz w:val="24"/>
          <w:szCs w:val="24"/>
          <w:lang w:eastAsia="he-IL" w:bidi="he-IL"/>
        </w:rPr>
        <w:t xml:space="preserve">, </w:t>
      </w:r>
      <w:r w:rsidRPr="00B21275">
        <w:rPr>
          <w:rFonts w:ascii="New York" w:hAnsi="New York" w:cs="Miriam"/>
          <w:sz w:val="24"/>
          <w:szCs w:val="24"/>
          <w:lang w:eastAsia="he-IL" w:bidi="he-IL"/>
        </w:rPr>
        <w:t>Ben-Dor G.</w:t>
      </w:r>
      <w:r w:rsidRPr="00B21275">
        <w:rPr>
          <w:rFonts w:ascii="New York" w:hAnsi="New York" w:cs="Miriam"/>
          <w:sz w:val="24"/>
          <w:szCs w:val="24"/>
          <w:vertAlign w:val="superscript"/>
          <w:lang w:eastAsia="he-IL" w:bidi="he-IL"/>
        </w:rPr>
        <w:t>CI</w:t>
      </w:r>
      <w:r w:rsidRPr="00B21275">
        <w:rPr>
          <w:rFonts w:ascii="New York" w:hAnsi="New York" w:cs="Miriam"/>
          <w:sz w:val="24"/>
          <w:szCs w:val="24"/>
          <w:lang w:eastAsia="he-IL" w:bidi="he-IL"/>
        </w:rPr>
        <w:t xml:space="preserve">, </w:t>
      </w:r>
      <w:r w:rsidR="003C40BE" w:rsidRPr="005C284A">
        <w:rPr>
          <w:rFonts w:ascii="New York" w:hAnsi="New York" w:cs="Miriam"/>
          <w:b/>
          <w:bCs/>
          <w:sz w:val="24"/>
          <w:szCs w:val="24"/>
          <w:lang w:eastAsia="he-IL" w:bidi="he-IL"/>
        </w:rPr>
        <w:t>Sadot O.</w:t>
      </w:r>
      <w:r w:rsidR="003C40BE" w:rsidRPr="005C284A">
        <w:rPr>
          <w:rFonts w:ascii="New York" w:hAnsi="New York" w:cs="Miriam"/>
          <w:b/>
          <w:bCs/>
          <w:sz w:val="24"/>
          <w:szCs w:val="24"/>
          <w:vertAlign w:val="superscript"/>
          <w:lang w:eastAsia="he-IL" w:bidi="he-IL"/>
        </w:rPr>
        <w:t>PI</w:t>
      </w:r>
      <w:r w:rsidR="003C40BE" w:rsidRPr="00B21275">
        <w:rPr>
          <w:rFonts w:ascii="New York" w:hAnsi="New York" w:cs="Miriam"/>
          <w:sz w:val="24"/>
          <w:szCs w:val="24"/>
          <w:lang w:eastAsia="he-IL" w:bidi="he-IL"/>
        </w:rPr>
        <w:t xml:space="preserve"> </w:t>
      </w:r>
      <w:r w:rsidRPr="00B21275">
        <w:rPr>
          <w:rFonts w:ascii="New York" w:hAnsi="New York" w:cs="Miriam"/>
          <w:sz w:val="24"/>
          <w:szCs w:val="24"/>
          <w:lang w:eastAsia="he-IL" w:bidi="he-IL"/>
        </w:rPr>
        <w:t xml:space="preserve">“Aqueous-foam mitigation of blast-waves generated by exploding wire </w:t>
      </w:r>
      <w:r w:rsidRPr="003E6F6D">
        <w:rPr>
          <w:rFonts w:ascii="New York" w:hAnsi="New York" w:cs="Miriam"/>
          <w:sz w:val="24"/>
          <w:szCs w:val="24"/>
          <w:lang w:eastAsia="he-IL" w:bidi="he-IL"/>
        </w:rPr>
        <w:t>technique”,</w:t>
      </w:r>
      <w:r w:rsidR="00B37791" w:rsidRPr="00B37791">
        <w:rPr>
          <w:rFonts w:ascii="New York" w:hAnsi="New York" w:cs="Miriam"/>
          <w:i/>
          <w:iCs/>
          <w:sz w:val="24"/>
          <w:szCs w:val="24"/>
          <w:lang w:eastAsia="he-IL" w:bidi="he-IL"/>
        </w:rPr>
        <w:t xml:space="preserve"> </w:t>
      </w:r>
      <w:r w:rsidR="006465F8" w:rsidRPr="005718E3">
        <w:rPr>
          <w:rFonts w:ascii="New York" w:hAnsi="New York" w:cs="Miriam"/>
          <w:sz w:val="24"/>
          <w:szCs w:val="24"/>
          <w:lang w:eastAsia="he-IL" w:bidi="he-IL"/>
        </w:rPr>
        <w:t xml:space="preserve">under review </w:t>
      </w:r>
      <w:r w:rsidRPr="003E6F6D">
        <w:rPr>
          <w:rFonts w:ascii="New York" w:hAnsi="New York" w:cs="Miriam"/>
          <w:i/>
          <w:iCs/>
          <w:sz w:val="24"/>
          <w:szCs w:val="24"/>
          <w:lang w:eastAsia="he-IL" w:bidi="he-IL"/>
        </w:rPr>
        <w:t>Physics of Fluids,</w:t>
      </w:r>
      <w:r w:rsidRPr="003E6F6D">
        <w:rPr>
          <w:rFonts w:ascii="New York" w:hAnsi="New York" w:cs="Miriam"/>
          <w:sz w:val="24"/>
          <w:szCs w:val="24"/>
          <w:lang w:eastAsia="he-IL" w:bidi="he-IL"/>
        </w:rPr>
        <w:t xml:space="preserve"> </w:t>
      </w:r>
      <w:r w:rsidR="00E11E8D" w:rsidRPr="003E6F6D">
        <w:rPr>
          <w:rFonts w:ascii="New York" w:hAnsi="New York" w:cs="Miriam"/>
          <w:sz w:val="24"/>
          <w:szCs w:val="24"/>
          <w:lang w:eastAsia="he-IL" w:bidi="he-IL"/>
        </w:rPr>
        <w:t xml:space="preserve">2014 </w:t>
      </w:r>
      <w:r w:rsidRPr="003E6F6D">
        <w:rPr>
          <w:rFonts w:ascii="New York" w:hAnsi="New York" w:cs="Miriam"/>
          <w:sz w:val="24"/>
          <w:szCs w:val="24"/>
          <w:lang w:eastAsia="he-IL" w:bidi="he-IL"/>
        </w:rPr>
        <w:t xml:space="preserve">(0 Citations; </w:t>
      </w:r>
      <w:r w:rsidR="00196CAD" w:rsidRPr="003E6F6D">
        <w:rPr>
          <w:rFonts w:ascii="New York" w:hAnsi="New York" w:cs="Miriam"/>
          <w:sz w:val="24"/>
          <w:szCs w:val="24"/>
          <w:lang w:eastAsia="he-IL" w:bidi="he-IL"/>
        </w:rPr>
        <w:t>IF 2.04; 21/138 Q1</w:t>
      </w:r>
      <w:r w:rsidRPr="003E6F6D">
        <w:rPr>
          <w:rFonts w:ascii="New York" w:hAnsi="New York" w:cs="Miriam"/>
          <w:sz w:val="24"/>
          <w:szCs w:val="24"/>
          <w:lang w:eastAsia="he-IL" w:bidi="he-IL"/>
        </w:rPr>
        <w:t>)</w:t>
      </w:r>
      <w:r w:rsidR="00B21275" w:rsidRPr="003E6F6D">
        <w:rPr>
          <w:rFonts w:ascii="New York" w:hAnsi="New York" w:cs="Miriam"/>
          <w:sz w:val="24"/>
          <w:szCs w:val="24"/>
          <w:lang w:eastAsia="he-IL" w:bidi="he-IL"/>
        </w:rPr>
        <w:t xml:space="preserve">  </w:t>
      </w:r>
    </w:p>
    <w:p w:rsidR="00B21275" w:rsidRDefault="00B21275" w:rsidP="00B21275">
      <w:pPr>
        <w:pStyle w:val="ListParagraph"/>
      </w:pPr>
    </w:p>
    <w:p w:rsidR="005C284A" w:rsidRDefault="005C284A" w:rsidP="00816738">
      <w:pPr>
        <w:pStyle w:val="ListParagraph"/>
        <w:numPr>
          <w:ilvl w:val="0"/>
          <w:numId w:val="4"/>
        </w:numPr>
        <w:spacing w:before="120"/>
        <w:ind w:right="-154" w:hanging="720"/>
        <w:rPr>
          <w:rFonts w:ascii="New York" w:hAnsi="New York" w:cs="Miriam"/>
          <w:sz w:val="24"/>
          <w:szCs w:val="24"/>
          <w:lang w:eastAsia="he-IL" w:bidi="he-IL"/>
        </w:rPr>
      </w:pPr>
      <w:r>
        <w:rPr>
          <w:rFonts w:ascii="New York" w:hAnsi="New York" w:cs="Miriam"/>
          <w:sz w:val="24"/>
          <w:szCs w:val="24"/>
          <w:lang w:eastAsia="he-IL" w:bidi="he-IL"/>
        </w:rPr>
        <w:t xml:space="preserve">(*) </w:t>
      </w:r>
      <w:r w:rsidR="00B21275" w:rsidRPr="005C284A">
        <w:rPr>
          <w:rFonts w:ascii="New York" w:hAnsi="New York" w:cs="Miriam"/>
          <w:sz w:val="24"/>
          <w:szCs w:val="24"/>
          <w:lang w:eastAsia="he-IL" w:bidi="he-IL"/>
        </w:rPr>
        <w:t>Kahana E.</w:t>
      </w:r>
      <w:r w:rsidR="00B21275" w:rsidRPr="005C284A">
        <w:rPr>
          <w:rFonts w:ascii="New York" w:hAnsi="New York" w:cs="Miriam"/>
          <w:sz w:val="24"/>
          <w:szCs w:val="24"/>
          <w:vertAlign w:val="superscript"/>
          <w:lang w:eastAsia="he-IL" w:bidi="he-IL"/>
        </w:rPr>
        <w:t>S</w:t>
      </w:r>
      <w:r w:rsidR="00B21275" w:rsidRPr="005C284A">
        <w:rPr>
          <w:rFonts w:ascii="New York" w:hAnsi="New York" w:cs="Miriam"/>
          <w:sz w:val="24"/>
          <w:szCs w:val="24"/>
          <w:lang w:eastAsia="he-IL" w:bidi="he-IL"/>
        </w:rPr>
        <w:t>, Ben-Artzy A</w:t>
      </w:r>
      <w:r w:rsidR="00B21275" w:rsidRPr="005C284A">
        <w:rPr>
          <w:rFonts w:ascii="New York" w:hAnsi="New York" w:cs="Miriam"/>
          <w:sz w:val="24"/>
          <w:szCs w:val="24"/>
          <w:vertAlign w:val="superscript"/>
          <w:lang w:eastAsia="he-IL" w:bidi="he-IL"/>
        </w:rPr>
        <w:t>CI</w:t>
      </w:r>
      <w:r w:rsidR="00B21275" w:rsidRPr="005C284A">
        <w:rPr>
          <w:rFonts w:ascii="New York" w:hAnsi="New York" w:cs="Miriam"/>
          <w:sz w:val="24"/>
          <w:szCs w:val="24"/>
          <w:lang w:eastAsia="he-IL" w:bidi="he-IL"/>
        </w:rPr>
        <w:t xml:space="preserve">, </w:t>
      </w:r>
      <w:r w:rsidR="00B21275" w:rsidRPr="005C284A">
        <w:rPr>
          <w:rFonts w:ascii="New York" w:hAnsi="New York" w:cs="Miriam"/>
          <w:b/>
          <w:bCs/>
          <w:sz w:val="24"/>
          <w:szCs w:val="24"/>
          <w:lang w:eastAsia="he-IL" w:bidi="he-IL"/>
        </w:rPr>
        <w:t xml:space="preserve">Sadot O. </w:t>
      </w:r>
      <w:r w:rsidR="00B21275" w:rsidRPr="005C284A">
        <w:rPr>
          <w:rFonts w:ascii="New York" w:hAnsi="New York" w:cs="Miriam"/>
          <w:b/>
          <w:bCs/>
          <w:sz w:val="24"/>
          <w:szCs w:val="24"/>
          <w:vertAlign w:val="superscript"/>
          <w:lang w:eastAsia="he-IL" w:bidi="he-IL"/>
        </w:rPr>
        <w:t>PI</w:t>
      </w:r>
      <w:r w:rsidR="00B21275" w:rsidRPr="005C284A">
        <w:rPr>
          <w:rFonts w:ascii="New York" w:hAnsi="New York" w:cs="Miriam"/>
          <w:sz w:val="24"/>
          <w:szCs w:val="24"/>
          <w:lang w:eastAsia="he-IL" w:bidi="he-IL"/>
        </w:rPr>
        <w:t>, Shneck</w:t>
      </w:r>
      <w:r w:rsidR="00196CAD" w:rsidRPr="005C284A">
        <w:rPr>
          <w:rFonts w:ascii="New York" w:hAnsi="New York" w:cs="Miriam"/>
          <w:sz w:val="24"/>
          <w:szCs w:val="24"/>
          <w:lang w:eastAsia="he-IL" w:bidi="he-IL"/>
        </w:rPr>
        <w:t xml:space="preserve"> R.</w:t>
      </w:r>
      <w:r w:rsidR="00196CAD" w:rsidRPr="005C284A">
        <w:rPr>
          <w:rFonts w:ascii="New York" w:hAnsi="New York" w:cs="Miriam"/>
          <w:sz w:val="24"/>
          <w:szCs w:val="24"/>
          <w:vertAlign w:val="superscript"/>
          <w:lang w:eastAsia="he-IL" w:bidi="he-IL"/>
        </w:rPr>
        <w:t>PI</w:t>
      </w:r>
      <w:r w:rsidR="00B21275" w:rsidRPr="005C284A">
        <w:rPr>
          <w:rFonts w:ascii="New York" w:hAnsi="New York" w:cs="Miriam"/>
          <w:sz w:val="24"/>
          <w:szCs w:val="24"/>
          <w:lang w:eastAsia="he-IL" w:bidi="he-IL"/>
        </w:rPr>
        <w:t>,</w:t>
      </w:r>
      <w:r w:rsidR="00196CAD" w:rsidRPr="005C284A">
        <w:rPr>
          <w:rFonts w:ascii="New York" w:hAnsi="New York" w:cs="Miriam"/>
          <w:sz w:val="24"/>
          <w:szCs w:val="24"/>
          <w:lang w:eastAsia="he-IL" w:bidi="he-IL"/>
        </w:rPr>
        <w:t xml:space="preserve"> </w:t>
      </w:r>
      <w:r w:rsidR="00B21275" w:rsidRPr="005C284A">
        <w:rPr>
          <w:rFonts w:ascii="New York" w:hAnsi="New York" w:cs="Miriam"/>
          <w:sz w:val="24"/>
          <w:szCs w:val="24"/>
          <w:lang w:eastAsia="he-IL" w:bidi="he-IL"/>
        </w:rPr>
        <w:t xml:space="preserve">“Microstructural evolution of AZ31 magnesium alloy after high strain rate expanding rings tests”, </w:t>
      </w:r>
      <w:r w:rsidR="006465F8" w:rsidRPr="005718E3">
        <w:rPr>
          <w:rFonts w:ascii="New York" w:hAnsi="New York" w:cs="Miriam"/>
          <w:sz w:val="24"/>
          <w:szCs w:val="24"/>
          <w:lang w:eastAsia="he-IL" w:bidi="he-IL"/>
        </w:rPr>
        <w:t xml:space="preserve">under review </w:t>
      </w:r>
      <w:r w:rsidR="00B21275" w:rsidRPr="005C284A">
        <w:rPr>
          <w:rFonts w:ascii="New York" w:hAnsi="New York" w:cs="Miriam"/>
          <w:i/>
          <w:iCs/>
          <w:sz w:val="24"/>
          <w:szCs w:val="24"/>
          <w:lang w:eastAsia="he-IL" w:bidi="he-IL"/>
        </w:rPr>
        <w:t>Acta Materialia</w:t>
      </w:r>
      <w:r w:rsidR="00B21275" w:rsidRPr="005C284A">
        <w:rPr>
          <w:rFonts w:ascii="New York" w:hAnsi="New York" w:cs="Miriam"/>
          <w:sz w:val="24"/>
          <w:szCs w:val="24"/>
          <w:lang w:eastAsia="he-IL" w:bidi="he-IL"/>
        </w:rPr>
        <w:t xml:space="preserve"> , 2014</w:t>
      </w:r>
      <w:r w:rsidR="00196CAD" w:rsidRPr="005C284A">
        <w:rPr>
          <w:rFonts w:ascii="New York" w:hAnsi="New York" w:cs="Miriam"/>
          <w:sz w:val="24"/>
          <w:szCs w:val="24"/>
          <w:lang w:eastAsia="he-IL" w:bidi="he-IL"/>
        </w:rPr>
        <w:t>, (Citations; IF 3.94; 1/75 Q1).</w:t>
      </w:r>
      <w:r w:rsidRPr="005C284A">
        <w:rPr>
          <w:rFonts w:ascii="New York" w:hAnsi="New York" w:cs="Miriam"/>
          <w:sz w:val="24"/>
          <w:szCs w:val="24"/>
          <w:lang w:eastAsia="he-IL" w:bidi="he-IL"/>
        </w:rPr>
        <w:t xml:space="preserve"> </w:t>
      </w:r>
    </w:p>
    <w:p w:rsidR="005C284A" w:rsidRPr="005C284A" w:rsidRDefault="005C284A" w:rsidP="005C284A">
      <w:pPr>
        <w:pStyle w:val="ListParagraph"/>
        <w:rPr>
          <w:rFonts w:ascii="New York" w:hAnsi="New York" w:cs="Miriam"/>
          <w:sz w:val="24"/>
          <w:szCs w:val="24"/>
          <w:lang w:eastAsia="he-IL"/>
        </w:rPr>
      </w:pPr>
    </w:p>
    <w:p w:rsidR="005C284A" w:rsidRPr="005C284A" w:rsidRDefault="005C284A" w:rsidP="00816738">
      <w:pPr>
        <w:pStyle w:val="ListParagraph"/>
        <w:numPr>
          <w:ilvl w:val="0"/>
          <w:numId w:val="4"/>
        </w:numPr>
        <w:spacing w:before="120"/>
        <w:ind w:right="-154" w:hanging="720"/>
        <w:rPr>
          <w:rFonts w:ascii="New York" w:hAnsi="New York" w:cs="Miriam"/>
          <w:sz w:val="24"/>
          <w:szCs w:val="24"/>
          <w:lang w:eastAsia="he-IL" w:bidi="he-IL"/>
        </w:rPr>
      </w:pPr>
      <w:r w:rsidRPr="005C284A">
        <w:rPr>
          <w:rFonts w:ascii="New York" w:hAnsi="New York" w:cs="Miriam"/>
          <w:sz w:val="24"/>
          <w:szCs w:val="24"/>
          <w:lang w:eastAsia="he-IL"/>
        </w:rPr>
        <w:t xml:space="preserve">(*) </w:t>
      </w:r>
      <w:r w:rsidRPr="005C284A">
        <w:rPr>
          <w:rFonts w:ascii="New York" w:hAnsi="New York" w:cs="Miriam"/>
          <w:b/>
          <w:bCs/>
          <w:sz w:val="24"/>
          <w:szCs w:val="24"/>
          <w:lang w:eastAsia="he-IL"/>
        </w:rPr>
        <w:t>Sadot O.</w:t>
      </w:r>
      <w:r w:rsidRPr="005C284A">
        <w:rPr>
          <w:rFonts w:ascii="New York" w:hAnsi="New York" w:cs="Miriam"/>
          <w:b/>
          <w:bCs/>
          <w:sz w:val="24"/>
          <w:szCs w:val="24"/>
          <w:vertAlign w:val="superscript"/>
          <w:lang w:eastAsia="he-IL"/>
        </w:rPr>
        <w:t>PI</w:t>
      </w:r>
      <w:r w:rsidRPr="005C284A">
        <w:rPr>
          <w:rFonts w:ascii="New York" w:hAnsi="New York" w:cs="Miriam"/>
          <w:sz w:val="24"/>
          <w:szCs w:val="24"/>
          <w:lang w:eastAsia="he-IL"/>
        </w:rPr>
        <w:t>, Anteby</w:t>
      </w:r>
      <w:r w:rsidR="00345587">
        <w:rPr>
          <w:rFonts w:ascii="New York" w:hAnsi="New York" w:cs="Miriam"/>
          <w:sz w:val="24"/>
          <w:szCs w:val="24"/>
          <w:lang w:eastAsia="he-IL"/>
        </w:rPr>
        <w:t xml:space="preserve"> I.</w:t>
      </w:r>
      <w:r w:rsidRPr="005C284A">
        <w:rPr>
          <w:rFonts w:ascii="New York" w:hAnsi="New York" w:cs="Miriam"/>
          <w:sz w:val="24"/>
          <w:szCs w:val="24"/>
          <w:vertAlign w:val="superscript"/>
          <w:lang w:eastAsia="he-IL"/>
        </w:rPr>
        <w:t>PI</w:t>
      </w:r>
      <w:r w:rsidRPr="005C284A">
        <w:rPr>
          <w:rFonts w:ascii="New York" w:hAnsi="New York" w:cs="Miriam"/>
          <w:sz w:val="24"/>
          <w:szCs w:val="24"/>
          <w:lang w:eastAsia="he-IL"/>
        </w:rPr>
        <w:t>, Gruntman S.</w:t>
      </w:r>
      <w:r w:rsidRPr="005C284A">
        <w:rPr>
          <w:rFonts w:ascii="New York" w:hAnsi="New York" w:cs="Miriam"/>
          <w:sz w:val="24"/>
          <w:szCs w:val="24"/>
          <w:vertAlign w:val="superscript"/>
          <w:lang w:eastAsia="he-IL"/>
        </w:rPr>
        <w:t>CI</w:t>
      </w:r>
      <w:r w:rsidRPr="005C284A">
        <w:rPr>
          <w:rFonts w:ascii="New York" w:hAnsi="New York" w:cs="Miriam"/>
          <w:sz w:val="24"/>
          <w:szCs w:val="24"/>
          <w:lang w:eastAsia="he-IL"/>
        </w:rPr>
        <w:t>, Ram O</w:t>
      </w:r>
      <w:r w:rsidR="00516578">
        <w:rPr>
          <w:rFonts w:ascii="New York" w:hAnsi="New York" w:cs="Miriam"/>
          <w:sz w:val="24"/>
          <w:szCs w:val="24"/>
          <w:lang w:eastAsia="he-IL"/>
        </w:rPr>
        <w:t>.</w:t>
      </w:r>
      <w:r w:rsidRPr="005C284A">
        <w:rPr>
          <w:rFonts w:ascii="New York" w:hAnsi="New York" w:cs="Miriam"/>
          <w:sz w:val="24"/>
          <w:szCs w:val="24"/>
          <w:vertAlign w:val="superscript"/>
          <w:lang w:eastAsia="he-IL"/>
        </w:rPr>
        <w:t>S</w:t>
      </w:r>
      <w:r w:rsidRPr="005C284A">
        <w:rPr>
          <w:rFonts w:ascii="New York" w:hAnsi="New York" w:cs="Miriam"/>
          <w:sz w:val="24"/>
          <w:szCs w:val="24"/>
          <w:lang w:eastAsia="he-IL"/>
        </w:rPr>
        <w:t xml:space="preserve"> and Ben-Dor G</w:t>
      </w:r>
      <w:r>
        <w:rPr>
          <w:rFonts w:ascii="New York" w:hAnsi="New York" w:cs="Miriam"/>
          <w:sz w:val="24"/>
          <w:szCs w:val="24"/>
          <w:lang w:eastAsia="he-IL"/>
        </w:rPr>
        <w:t>.</w:t>
      </w:r>
      <w:r w:rsidRPr="005C284A">
        <w:rPr>
          <w:rFonts w:ascii="New York" w:hAnsi="New York" w:cs="Miriam"/>
          <w:sz w:val="24"/>
          <w:szCs w:val="24"/>
          <w:vertAlign w:val="superscript"/>
          <w:lang w:eastAsia="he-IL"/>
        </w:rPr>
        <w:t>CI</w:t>
      </w:r>
      <w:r w:rsidRPr="005C284A">
        <w:rPr>
          <w:rFonts w:ascii="New York" w:hAnsi="New York" w:cs="Miriam"/>
          <w:sz w:val="24"/>
          <w:szCs w:val="24"/>
          <w:lang w:eastAsia="he-IL"/>
        </w:rPr>
        <w:t xml:space="preserve">, “Experimental Study on the Collapsing Mechanism of Aluminum Foams” </w:t>
      </w:r>
      <w:r w:rsidR="006465F8" w:rsidRPr="005718E3">
        <w:rPr>
          <w:rFonts w:ascii="New York" w:hAnsi="New York" w:cs="Miriam"/>
          <w:sz w:val="24"/>
          <w:szCs w:val="24"/>
          <w:lang w:eastAsia="he-IL" w:bidi="he-IL"/>
        </w:rPr>
        <w:t xml:space="preserve">under review </w:t>
      </w:r>
      <w:r w:rsidRPr="006465F8">
        <w:rPr>
          <w:rFonts w:ascii="New York" w:hAnsi="New York" w:cs="Miriam"/>
          <w:i/>
          <w:iCs/>
          <w:sz w:val="24"/>
          <w:szCs w:val="24"/>
          <w:lang w:eastAsia="he-IL"/>
        </w:rPr>
        <w:t>Journal of Structural Engineering</w:t>
      </w:r>
      <w:r w:rsidRPr="005C284A">
        <w:rPr>
          <w:rFonts w:ascii="New York" w:hAnsi="New York" w:cs="Miriam"/>
          <w:sz w:val="24"/>
          <w:szCs w:val="24"/>
          <w:lang w:eastAsia="he-IL"/>
        </w:rPr>
        <w:t xml:space="preserve">, 2014. </w:t>
      </w:r>
      <w:r w:rsidRPr="005C284A">
        <w:rPr>
          <w:rFonts w:ascii="New York" w:hAnsi="New York" w:cs="Miriam"/>
          <w:sz w:val="24"/>
          <w:szCs w:val="24"/>
          <w:lang w:eastAsia="he-IL" w:bidi="he-IL"/>
        </w:rPr>
        <w:t xml:space="preserve">(Citations; IF </w:t>
      </w:r>
      <w:r w:rsidRPr="005C284A">
        <w:rPr>
          <w:rFonts w:ascii="New York" w:hAnsi="New York" w:cs="Miriam"/>
          <w:sz w:val="24"/>
          <w:szCs w:val="24"/>
          <w:lang w:eastAsia="he-IL"/>
        </w:rPr>
        <w:t>1.488</w:t>
      </w:r>
      <w:r w:rsidRPr="005C284A">
        <w:rPr>
          <w:rFonts w:ascii="New York" w:hAnsi="New York" w:cs="Miriam"/>
          <w:sz w:val="24"/>
          <w:szCs w:val="24"/>
          <w:lang w:eastAsia="he-IL" w:bidi="he-IL"/>
        </w:rPr>
        <w:t xml:space="preserve">; </w:t>
      </w:r>
      <w:r w:rsidRPr="005C284A">
        <w:rPr>
          <w:rFonts w:ascii="New York" w:hAnsi="New York" w:cs="Miriam"/>
          <w:sz w:val="24"/>
          <w:szCs w:val="24"/>
          <w:lang w:eastAsia="he-IL"/>
        </w:rPr>
        <w:t>39</w:t>
      </w:r>
      <w:r w:rsidRPr="005C284A">
        <w:rPr>
          <w:rFonts w:ascii="New York" w:hAnsi="New York" w:cs="Miriam"/>
          <w:sz w:val="24"/>
          <w:szCs w:val="24"/>
          <w:lang w:eastAsia="he-IL" w:bidi="he-IL"/>
        </w:rPr>
        <w:t>/</w:t>
      </w:r>
      <w:r w:rsidRPr="005C284A">
        <w:rPr>
          <w:rFonts w:ascii="New York" w:hAnsi="New York" w:cs="Miriam"/>
          <w:sz w:val="24"/>
          <w:szCs w:val="24"/>
          <w:lang w:eastAsia="he-IL"/>
        </w:rPr>
        <w:t>122</w:t>
      </w:r>
      <w:r w:rsidRPr="005C284A">
        <w:rPr>
          <w:rFonts w:ascii="New York" w:hAnsi="New York" w:cs="Miriam"/>
          <w:sz w:val="24"/>
          <w:szCs w:val="24"/>
          <w:lang w:eastAsia="he-IL" w:bidi="he-IL"/>
        </w:rPr>
        <w:t xml:space="preserve"> Q</w:t>
      </w:r>
      <w:r w:rsidRPr="005C284A">
        <w:rPr>
          <w:rFonts w:ascii="New York" w:hAnsi="New York" w:cs="Miriam"/>
          <w:sz w:val="24"/>
          <w:szCs w:val="24"/>
          <w:lang w:eastAsia="he-IL"/>
        </w:rPr>
        <w:t>2</w:t>
      </w:r>
      <w:r w:rsidRPr="005C284A">
        <w:rPr>
          <w:rFonts w:ascii="New York" w:hAnsi="New York" w:cs="Miriam"/>
          <w:sz w:val="24"/>
          <w:szCs w:val="24"/>
          <w:lang w:eastAsia="he-IL" w:bidi="he-IL"/>
        </w:rPr>
        <w:t>).</w:t>
      </w:r>
    </w:p>
    <w:p w:rsidR="005C284A" w:rsidRDefault="005C284A" w:rsidP="003E6F6D">
      <w:pPr>
        <w:spacing w:before="120"/>
        <w:ind w:right="-154"/>
        <w:rPr>
          <w:u w:val="single"/>
        </w:rPr>
      </w:pPr>
    </w:p>
    <w:p w:rsidR="005C284A" w:rsidRDefault="005C284A" w:rsidP="003E6F6D">
      <w:pPr>
        <w:spacing w:before="120"/>
        <w:ind w:right="-154"/>
        <w:rPr>
          <w:u w:val="single"/>
        </w:rPr>
      </w:pPr>
    </w:p>
    <w:p w:rsidR="003E6F6D" w:rsidRPr="003E6F6D" w:rsidRDefault="003E6F6D" w:rsidP="003E6F6D">
      <w:pPr>
        <w:spacing w:before="120"/>
        <w:ind w:right="-154"/>
        <w:rPr>
          <w:u w:val="single"/>
        </w:rPr>
      </w:pPr>
      <w:r w:rsidRPr="003E6F6D">
        <w:rPr>
          <w:u w:val="single"/>
        </w:rPr>
        <w:lastRenderedPageBreak/>
        <w:t>Paper in preparation</w:t>
      </w:r>
    </w:p>
    <w:p w:rsidR="003E6F6D" w:rsidRDefault="003E6F6D" w:rsidP="00816738">
      <w:pPr>
        <w:pStyle w:val="ListParagraph"/>
        <w:numPr>
          <w:ilvl w:val="0"/>
          <w:numId w:val="4"/>
        </w:numPr>
        <w:spacing w:before="120"/>
        <w:ind w:right="-154" w:hanging="810"/>
        <w:rPr>
          <w:rFonts w:ascii="New York" w:hAnsi="New York" w:cs="Miriam"/>
          <w:sz w:val="24"/>
          <w:szCs w:val="24"/>
          <w:lang w:eastAsia="he-IL" w:bidi="he-IL"/>
        </w:rPr>
      </w:pPr>
      <w:r>
        <w:rPr>
          <w:rFonts w:ascii="New York" w:hAnsi="New York" w:cs="Miriam"/>
          <w:sz w:val="24"/>
          <w:szCs w:val="24"/>
          <w:lang w:eastAsia="he-IL" w:bidi="he-IL"/>
        </w:rPr>
        <w:t xml:space="preserve">(*) </w:t>
      </w:r>
      <w:r w:rsidRPr="001751E8">
        <w:rPr>
          <w:rFonts w:ascii="New York" w:hAnsi="New York" w:cs="Miriam"/>
          <w:sz w:val="24"/>
          <w:szCs w:val="24"/>
          <w:lang w:eastAsia="he-IL" w:bidi="he-IL"/>
        </w:rPr>
        <w:t>Berger</w:t>
      </w:r>
      <w:r>
        <w:rPr>
          <w:rFonts w:ascii="New York" w:hAnsi="New York" w:cs="Miriam"/>
          <w:sz w:val="24"/>
          <w:szCs w:val="24"/>
          <w:lang w:eastAsia="he-IL" w:bidi="he-IL"/>
        </w:rPr>
        <w:t xml:space="preserve"> S.</w:t>
      </w:r>
      <w:r w:rsidRPr="001751E8">
        <w:rPr>
          <w:rFonts w:ascii="New York" w:hAnsi="New York" w:cs="Miriam"/>
          <w:sz w:val="24"/>
          <w:szCs w:val="24"/>
          <w:vertAlign w:val="superscript"/>
          <w:lang w:eastAsia="he-IL" w:bidi="he-IL"/>
        </w:rPr>
        <w:t>S</w:t>
      </w:r>
      <w:r w:rsidRPr="001751E8">
        <w:rPr>
          <w:rFonts w:ascii="New York" w:hAnsi="New York" w:cs="Miriam"/>
          <w:sz w:val="24"/>
          <w:szCs w:val="24"/>
          <w:lang w:eastAsia="he-IL" w:bidi="he-IL"/>
        </w:rPr>
        <w:t xml:space="preserve">, </w:t>
      </w:r>
      <w:r w:rsidRPr="004D2740">
        <w:rPr>
          <w:rFonts w:ascii="New York" w:hAnsi="New York" w:cs="Miriam"/>
          <w:b/>
          <w:bCs/>
          <w:sz w:val="24"/>
          <w:szCs w:val="24"/>
          <w:lang w:eastAsia="he-IL" w:bidi="he-IL"/>
        </w:rPr>
        <w:t>Sadot O.</w:t>
      </w:r>
      <w:r w:rsidRPr="004D2740">
        <w:rPr>
          <w:rFonts w:ascii="New York" w:hAnsi="New York" w:cs="Miriam"/>
          <w:b/>
          <w:bCs/>
          <w:sz w:val="24"/>
          <w:szCs w:val="24"/>
          <w:vertAlign w:val="superscript"/>
          <w:lang w:eastAsia="he-IL" w:bidi="he-IL"/>
        </w:rPr>
        <w:t>PI</w:t>
      </w:r>
      <w:r>
        <w:rPr>
          <w:rFonts w:ascii="New York" w:hAnsi="New York" w:cs="Miriam"/>
          <w:sz w:val="24"/>
          <w:szCs w:val="24"/>
          <w:lang w:eastAsia="he-IL" w:bidi="he-IL"/>
        </w:rPr>
        <w:t xml:space="preserve">, </w:t>
      </w:r>
      <w:r w:rsidRPr="001751E8">
        <w:rPr>
          <w:rFonts w:ascii="New York" w:hAnsi="New York" w:cs="Miriam"/>
          <w:sz w:val="24"/>
          <w:szCs w:val="24"/>
          <w:lang w:eastAsia="he-IL" w:bidi="he-IL"/>
        </w:rPr>
        <w:t>Ben-Dor</w:t>
      </w:r>
      <w:r>
        <w:rPr>
          <w:rFonts w:ascii="New York" w:hAnsi="New York" w:cs="Miriam"/>
          <w:sz w:val="24"/>
          <w:szCs w:val="24"/>
          <w:lang w:eastAsia="he-IL" w:bidi="he-IL"/>
        </w:rPr>
        <w:t xml:space="preserve"> G.</w:t>
      </w:r>
      <w:r w:rsidRPr="001751E8">
        <w:rPr>
          <w:rFonts w:ascii="New York" w:hAnsi="New York" w:cs="Miriam"/>
          <w:sz w:val="24"/>
          <w:szCs w:val="24"/>
          <w:vertAlign w:val="superscript"/>
          <w:lang w:eastAsia="he-IL" w:bidi="he-IL"/>
        </w:rPr>
        <w:t>CI</w:t>
      </w:r>
      <w:r w:rsidRPr="001751E8">
        <w:rPr>
          <w:rFonts w:ascii="New York" w:hAnsi="New York" w:cs="Miriam"/>
          <w:sz w:val="24"/>
          <w:szCs w:val="24"/>
          <w:lang w:eastAsia="he-IL" w:bidi="he-IL"/>
        </w:rPr>
        <w:t xml:space="preserve"> </w:t>
      </w:r>
      <w:r>
        <w:rPr>
          <w:rFonts w:ascii="New York" w:hAnsi="New York" w:cs="Miriam"/>
          <w:sz w:val="24"/>
          <w:szCs w:val="24"/>
          <w:lang w:eastAsia="he-IL" w:bidi="he-IL"/>
        </w:rPr>
        <w:t>“</w:t>
      </w:r>
      <w:r w:rsidRPr="001751E8">
        <w:rPr>
          <w:rFonts w:ascii="New York" w:hAnsi="New York" w:cs="Miriam"/>
          <w:sz w:val="24"/>
          <w:szCs w:val="24"/>
          <w:lang w:eastAsia="he-IL" w:bidi="he-IL"/>
        </w:rPr>
        <w:t>Numerical Investigation of Shock-Wave Attenuation by Dynamic Barriers</w:t>
      </w:r>
      <w:r>
        <w:rPr>
          <w:rFonts w:ascii="New York" w:hAnsi="New York" w:cs="Miriam"/>
          <w:sz w:val="24"/>
          <w:szCs w:val="24"/>
          <w:lang w:eastAsia="he-IL" w:bidi="he-IL"/>
        </w:rPr>
        <w:t>”</w:t>
      </w:r>
    </w:p>
    <w:p w:rsidR="008A4F9E" w:rsidRPr="00391586" w:rsidRDefault="008A4F9E" w:rsidP="00391586">
      <w:pPr>
        <w:spacing w:before="120"/>
        <w:ind w:right="-154"/>
      </w:pPr>
    </w:p>
    <w:p w:rsidR="00453940" w:rsidRPr="00475D64" w:rsidRDefault="00453940" w:rsidP="005D26A0">
      <w:pPr>
        <w:jc w:val="both"/>
        <w:rPr>
          <w:rFonts w:ascii="Times New Roman" w:hAnsi="Times New Roman"/>
          <w:lang w:eastAsia="en-US"/>
        </w:rPr>
      </w:pPr>
      <w:r w:rsidRPr="00475D64">
        <w:rPr>
          <w:rFonts w:ascii="Times New Roman" w:hAnsi="Times New Roman"/>
          <w:lang w:eastAsia="en-US"/>
        </w:rPr>
        <w:t>(</w:t>
      </w:r>
      <w:r w:rsidR="00325C4C" w:rsidRPr="00475D64">
        <w:rPr>
          <w:rFonts w:ascii="Times New Roman" w:hAnsi="Times New Roman"/>
          <w:lang w:eastAsia="en-US"/>
        </w:rPr>
        <w:t>e</w:t>
      </w:r>
      <w:r w:rsidRPr="00475D64">
        <w:rPr>
          <w:rFonts w:ascii="Times New Roman" w:hAnsi="Times New Roman"/>
          <w:lang w:eastAsia="en-US"/>
        </w:rPr>
        <w:t xml:space="preserve">) </w:t>
      </w:r>
      <w:r w:rsidRPr="00475D64">
        <w:rPr>
          <w:rFonts w:ascii="Times New Roman" w:hAnsi="Times New Roman"/>
          <w:lang w:eastAsia="en-US"/>
        </w:rPr>
        <w:tab/>
      </w:r>
      <w:r w:rsidR="005D26A0" w:rsidRPr="00840674">
        <w:rPr>
          <w:rFonts w:cs="Times New Roman"/>
          <w:u w:val="single"/>
        </w:rPr>
        <w:t>Classified articles and reports</w:t>
      </w:r>
    </w:p>
    <w:p w:rsidR="00453940" w:rsidRPr="00475D64" w:rsidRDefault="00453940" w:rsidP="00806D57">
      <w:pPr>
        <w:spacing w:line="360" w:lineRule="auto"/>
        <w:jc w:val="both"/>
        <w:rPr>
          <w:rFonts w:ascii="Times New Roman" w:hAnsi="Times New Roman"/>
          <w:lang w:eastAsia="en-US"/>
        </w:rPr>
      </w:pPr>
      <w:r w:rsidRPr="00475D64">
        <w:rPr>
          <w:rFonts w:ascii="Times New Roman" w:hAnsi="Times New Roman"/>
          <w:lang w:eastAsia="en-US"/>
        </w:rPr>
        <w:tab/>
        <w:t xml:space="preserve">25 classified scientific reports, Nuclear Research Center </w:t>
      </w:r>
      <w:r w:rsidR="00053D47" w:rsidRPr="00475D64">
        <w:rPr>
          <w:rFonts w:ascii="Times New Roman" w:hAnsi="Times New Roman"/>
          <w:lang w:eastAsia="en-US"/>
        </w:rPr>
        <w:t xml:space="preserve">- </w:t>
      </w:r>
      <w:r w:rsidRPr="00475D64">
        <w:rPr>
          <w:rFonts w:ascii="Times New Roman" w:hAnsi="Times New Roman"/>
          <w:lang w:eastAsia="en-US"/>
        </w:rPr>
        <w:t>Negev.</w:t>
      </w:r>
    </w:p>
    <w:p w:rsidR="003C41CF" w:rsidRDefault="003C41CF" w:rsidP="005D26A0">
      <w:pPr>
        <w:spacing w:line="360" w:lineRule="auto"/>
        <w:rPr>
          <w:rFonts w:ascii="Times New Roman" w:hAnsi="Times New Roman"/>
          <w:lang w:eastAsia="en-US"/>
        </w:rPr>
      </w:pPr>
    </w:p>
    <w:p w:rsidR="00453940" w:rsidRDefault="00453940" w:rsidP="005D26A0">
      <w:pPr>
        <w:spacing w:line="360" w:lineRule="auto"/>
        <w:rPr>
          <w:rFonts w:ascii="Times New Roman" w:hAnsi="Times New Roman"/>
          <w:b/>
          <w:bCs/>
          <w:lang w:eastAsia="en-US"/>
        </w:rPr>
      </w:pPr>
      <w:r w:rsidRPr="00475D64">
        <w:rPr>
          <w:rFonts w:ascii="Times New Roman" w:hAnsi="Times New Roman"/>
          <w:lang w:eastAsia="en-US"/>
        </w:rPr>
        <w:t xml:space="preserve">• </w:t>
      </w:r>
      <w:r w:rsidRPr="00475D64">
        <w:rPr>
          <w:rFonts w:ascii="Times New Roman" w:hAnsi="Times New Roman"/>
          <w:b/>
          <w:bCs/>
          <w:lang w:eastAsia="en-US"/>
        </w:rPr>
        <w:t xml:space="preserve">Lectures and Presentations at Meetings and Invited Seminars </w:t>
      </w:r>
    </w:p>
    <w:p w:rsidR="005D26A0" w:rsidRPr="00475D64" w:rsidRDefault="005D26A0" w:rsidP="005D26A0">
      <w:pPr>
        <w:spacing w:line="360" w:lineRule="auto"/>
        <w:rPr>
          <w:rFonts w:ascii="Times New Roman" w:hAnsi="Times New Roman"/>
          <w:b/>
          <w:bCs/>
          <w:lang w:eastAsia="en-US"/>
        </w:rPr>
      </w:pPr>
    </w:p>
    <w:p w:rsidR="00453940" w:rsidRPr="00475D64" w:rsidRDefault="00453940" w:rsidP="00786166">
      <w:pPr>
        <w:spacing w:line="360" w:lineRule="auto"/>
        <w:rPr>
          <w:rFonts w:ascii="Times New Roman" w:hAnsi="Times New Roman"/>
          <w:lang w:eastAsia="en-US"/>
        </w:rPr>
      </w:pPr>
      <w:r w:rsidRPr="00475D64">
        <w:rPr>
          <w:rFonts w:ascii="Times New Roman" w:hAnsi="Times New Roman"/>
          <w:lang w:eastAsia="en-US"/>
        </w:rPr>
        <w:t xml:space="preserve"> (a) </w:t>
      </w:r>
      <w:r w:rsidR="000D64EB" w:rsidRPr="00475D64">
        <w:rPr>
          <w:rFonts w:ascii="Times New Roman" w:hAnsi="Times New Roman"/>
          <w:lang w:eastAsia="en-US"/>
        </w:rPr>
        <w:t xml:space="preserve">   </w:t>
      </w:r>
      <w:r w:rsidRPr="00475D64">
        <w:rPr>
          <w:rFonts w:ascii="Times New Roman" w:hAnsi="Times New Roman"/>
          <w:lang w:eastAsia="en-US"/>
        </w:rPr>
        <w:t>Invited plenary lectures at conferences/meetings</w:t>
      </w:r>
      <w:r w:rsidR="00465DCD" w:rsidRPr="00475D64">
        <w:rPr>
          <w:rFonts w:ascii="Times New Roman" w:hAnsi="Times New Roman"/>
          <w:lang w:eastAsia="en-US"/>
        </w:rPr>
        <w:t xml:space="preserve"> </w:t>
      </w:r>
      <w:r w:rsidR="00465DCD" w:rsidRPr="00475D64">
        <w:t>[(*) – from last promotion]</w:t>
      </w:r>
    </w:p>
    <w:p w:rsidR="00453940" w:rsidRPr="00475D64" w:rsidRDefault="00453940" w:rsidP="00806D57">
      <w:pPr>
        <w:numPr>
          <w:ilvl w:val="0"/>
          <w:numId w:val="5"/>
        </w:numPr>
        <w:tabs>
          <w:tab w:val="clear" w:pos="1440"/>
        </w:tabs>
        <w:ind w:left="567" w:right="76" w:hanging="567"/>
        <w:jc w:val="both"/>
        <w:rPr>
          <w:rFonts w:ascii="Times New Roman" w:hAnsi="Times New Roman" w:cs="Times New Roman"/>
        </w:rPr>
      </w:pPr>
      <w:r w:rsidRPr="00475D64">
        <w:rPr>
          <w:rFonts w:ascii="Times New Roman" w:hAnsi="Times New Roman" w:cs="Times New Roman"/>
          <w:b/>
          <w:bCs/>
        </w:rPr>
        <w:t>Sadot O</w:t>
      </w:r>
      <w:r w:rsidRPr="00475D64">
        <w:rPr>
          <w:rFonts w:ascii="Times New Roman" w:hAnsi="Times New Roman" w:cs="Times New Roman"/>
        </w:rPr>
        <w:t xml:space="preserve">., Yosef-Hai A., Rikanati A., Kartoon D., Oron D., Arazi L., Levin A.L., Sarid E., Ben-Dor G. </w:t>
      </w:r>
      <w:r w:rsidR="001672AC" w:rsidRPr="00475D64">
        <w:rPr>
          <w:rFonts w:ascii="Times New Roman" w:hAnsi="Times New Roman" w:cs="Times New Roman"/>
        </w:rPr>
        <w:t>&amp;</w:t>
      </w:r>
      <w:r w:rsidRPr="00475D64">
        <w:rPr>
          <w:rFonts w:ascii="Times New Roman" w:hAnsi="Times New Roman" w:cs="Times New Roman"/>
        </w:rPr>
        <w:t xml:space="preserve"> Shvarts D., “The dependence of the Richtmyer-Meshkov instability on the Atwood number and the dimensionality”, The 46</w:t>
      </w:r>
      <w:r w:rsidRPr="00475D64">
        <w:rPr>
          <w:rFonts w:ascii="Times New Roman" w:hAnsi="Times New Roman" w:cs="Times New Roman"/>
          <w:vertAlign w:val="superscript"/>
        </w:rPr>
        <w:t>th</w:t>
      </w:r>
      <w:r w:rsidRPr="00475D64">
        <w:rPr>
          <w:rFonts w:ascii="Times New Roman" w:hAnsi="Times New Roman" w:cs="Times New Roman"/>
        </w:rPr>
        <w:t xml:space="preserve"> Annual Meeting of the Israeli Physical Society, Haifa, Israel, 2000.</w:t>
      </w:r>
    </w:p>
    <w:p w:rsidR="00465DCD" w:rsidRDefault="00465DCD" w:rsidP="00465DCD">
      <w:pPr>
        <w:ind w:left="567" w:right="76"/>
        <w:jc w:val="both"/>
        <w:rPr>
          <w:rFonts w:ascii="Times New Roman" w:hAnsi="Times New Roman" w:cs="Times New Roman"/>
        </w:rPr>
      </w:pPr>
    </w:p>
    <w:p w:rsidR="00BA6985" w:rsidRPr="00475D64" w:rsidRDefault="00BA6985" w:rsidP="00786166">
      <w:pPr>
        <w:ind w:right="76"/>
        <w:rPr>
          <w:rFonts w:ascii="Times New Roman" w:hAnsi="Times New Roman" w:cs="Times New Roman"/>
        </w:rPr>
      </w:pPr>
    </w:p>
    <w:p w:rsidR="00453940" w:rsidRPr="00475D64" w:rsidRDefault="00453940" w:rsidP="004E162E">
      <w:pPr>
        <w:spacing w:line="360" w:lineRule="auto"/>
        <w:jc w:val="both"/>
        <w:outlineLvl w:val="0"/>
        <w:rPr>
          <w:rFonts w:ascii="Times New Roman" w:hAnsi="Times New Roman"/>
          <w:lang w:eastAsia="en-US"/>
        </w:rPr>
      </w:pPr>
      <w:r w:rsidRPr="00475D64">
        <w:rPr>
          <w:rFonts w:ascii="Times New Roman" w:hAnsi="Times New Roman"/>
          <w:lang w:eastAsia="en-US"/>
        </w:rPr>
        <w:t xml:space="preserve">(b) </w:t>
      </w:r>
      <w:r w:rsidR="005D26A0">
        <w:rPr>
          <w:rFonts w:ascii="Times New Roman" w:hAnsi="Times New Roman"/>
          <w:lang w:eastAsia="en-US"/>
        </w:rPr>
        <w:t xml:space="preserve">    </w:t>
      </w:r>
      <w:r w:rsidRPr="005D26A0">
        <w:rPr>
          <w:rFonts w:ascii="Times New Roman" w:hAnsi="Times New Roman"/>
          <w:u w:val="single"/>
          <w:lang w:eastAsia="en-US"/>
        </w:rPr>
        <w:t>Presentation of papers at conferences/meetings</w:t>
      </w:r>
      <w:r w:rsidR="00873D3A">
        <w:rPr>
          <w:rFonts w:ascii="Times New Roman" w:hAnsi="Times New Roman"/>
          <w:u w:val="single"/>
          <w:lang w:eastAsia="en-US"/>
        </w:rPr>
        <w:t xml:space="preserve"> </w:t>
      </w: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rPr>
        <w:t>Sadot O</w:t>
      </w:r>
      <w:r w:rsidRPr="00475D64">
        <w:t xml:space="preserve">., Erez L., Erez G., Ben-Dor G., Levin A.L., Shvarts D., Alon U. </w:t>
      </w:r>
      <w:r w:rsidR="001672AC" w:rsidRPr="00475D64">
        <w:t>&amp;</w:t>
      </w:r>
      <w:r w:rsidRPr="00475D64">
        <w:t xml:space="preserve"> Oron D., “Experiments on the Richtmyer-Meshkov instability”, The Annual Meeting of the Israel Physical Society, Beer Sheva, Israel, 1997.</w:t>
      </w:r>
    </w:p>
    <w:p w:rsidR="00453940" w:rsidRPr="00475D64" w:rsidRDefault="00453940" w:rsidP="00806D57">
      <w:pPr>
        <w:ind w:right="-8"/>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Shvarts D., Oron D., Alon U., </w:t>
      </w:r>
      <w:r w:rsidRPr="00475D64">
        <w:rPr>
          <w:b/>
          <w:bCs/>
        </w:rPr>
        <w:t>Sadot O</w:t>
      </w:r>
      <w:r w:rsidRPr="00475D64">
        <w:t xml:space="preserve">., Erez L., Ofer D., Rikanati A., Yadvab Y., Srebro Y., Erez G., Levin A.L. </w:t>
      </w:r>
      <w:r w:rsidR="001672AC" w:rsidRPr="00475D64">
        <w:t>&amp;</w:t>
      </w:r>
      <w:r w:rsidRPr="00475D64">
        <w:t xml:space="preserve"> Ben-Dor G., “Studies of the evolution of the Rayleigh-Taylor and Richtmyer-Meshkov instabilities and their role in inertial confinement fusion”, The 25</w:t>
      </w:r>
      <w:r w:rsidRPr="00475D64">
        <w:rPr>
          <w:vertAlign w:val="superscript"/>
        </w:rPr>
        <w:t>th</w:t>
      </w:r>
      <w:r w:rsidRPr="00475D64">
        <w:t xml:space="preserve"> European Conference on Laser Interaction with Matter, Formica, Italy, 1998.</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Shvarts D., Alon U., Oron D., Kartoon D., Rikanati A., </w:t>
      </w:r>
      <w:r w:rsidRPr="00475D64">
        <w:rPr>
          <w:b/>
          <w:bCs/>
        </w:rPr>
        <w:t>Sadot O</w:t>
      </w:r>
      <w:r w:rsidRPr="00475D64">
        <w:t xml:space="preserve">., Arazi L., Ben-Dor G., Erez L., Erez G., Ofer D., Yosef-Hai A., Levin A.L., Srebro Y. </w:t>
      </w:r>
      <w:r w:rsidR="001672AC" w:rsidRPr="00475D64">
        <w:t>&amp;</w:t>
      </w:r>
      <w:r w:rsidRPr="00475D64">
        <w:t xml:space="preserve"> Yadvab Y., “Scaling laws of nonlinear Rayleigh-Taylor and Richtmyer-Meshkov instabilities in two and three dimensions”, Inertial Fusion Sciences and Applications, Bordeaux-France, 1999.</w:t>
      </w:r>
    </w:p>
    <w:p w:rsidR="00453940" w:rsidRPr="00475D64" w:rsidRDefault="00453940" w:rsidP="00806D57">
      <w:pPr>
        <w:ind w:left="567" w:right="5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Yosef-Hai A., </w:t>
      </w:r>
      <w:r w:rsidRPr="00475D64">
        <w:rPr>
          <w:b/>
          <w:bCs/>
        </w:rPr>
        <w:t>Sadot, O</w:t>
      </w:r>
      <w:r w:rsidRPr="00475D64">
        <w:t xml:space="preserve">., Rikanati A., Kartoon D., Oron D., Levin A.L., Ben-Dor G. </w:t>
      </w:r>
      <w:r w:rsidR="001672AC" w:rsidRPr="00475D64">
        <w:t>&amp;</w:t>
      </w:r>
      <w:r w:rsidRPr="00475D64">
        <w:t xml:space="preserve"> Shvarts D., “Experimental studies of the dependence of Richtmyer-Meshkov instabilities on the dimensionality”, The 52</w:t>
      </w:r>
      <w:r w:rsidRPr="00475D64">
        <w:rPr>
          <w:vertAlign w:val="superscript"/>
        </w:rPr>
        <w:t>nd</w:t>
      </w:r>
      <w:r w:rsidRPr="00475D64">
        <w:t xml:space="preserve"> Meeting of the American Physical Society, Division of Fluid Dynamics, New Orleans, LA, USA, 1999.</w:t>
      </w:r>
    </w:p>
    <w:p w:rsidR="00453940" w:rsidRPr="00475D64" w:rsidRDefault="00453940" w:rsidP="00806D57">
      <w:pPr>
        <w:ind w:right="-8"/>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rPr>
        <w:t>Sadot O</w:t>
      </w:r>
      <w:r w:rsidRPr="00475D64">
        <w:t xml:space="preserve">., Rikanati A., Oron D., Yosef-Hai A., Levin A.L., Ben-Dor G. </w:t>
      </w:r>
      <w:r w:rsidR="001672AC" w:rsidRPr="00475D64">
        <w:t>&amp;</w:t>
      </w:r>
      <w:r w:rsidRPr="00475D64">
        <w:t xml:space="preserve"> Shvarts D., “Theoretical and experimental studies of the Richtmyer-Meshkov instability with nonlinear initial stage at law Mach number”, The 52</w:t>
      </w:r>
      <w:r w:rsidRPr="00475D64">
        <w:rPr>
          <w:vertAlign w:val="superscript"/>
        </w:rPr>
        <w:t>nd</w:t>
      </w:r>
      <w:r w:rsidRPr="00475D64">
        <w:t xml:space="preserve"> Annual Meeting of the American Physical Society, Division of Fluid Dynamics, New Orleans, LA, USA, 1999.</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rPr>
        <w:lastRenderedPageBreak/>
        <w:t>Sadot O</w:t>
      </w:r>
      <w:r w:rsidRPr="00475D64">
        <w:t>., Yosef-Hai A., Rikanati</w:t>
      </w:r>
      <w:r w:rsidRPr="00475D64">
        <w:rPr>
          <w:vertAlign w:val="superscript"/>
        </w:rPr>
        <w:t xml:space="preserve"> </w:t>
      </w:r>
      <w:r w:rsidRPr="00475D64">
        <w:t>A., Kartoon D., Oron D., Arazi L., Levin A.L., Sarid E., Ben-Dor</w:t>
      </w:r>
      <w:r w:rsidRPr="00475D64">
        <w:rPr>
          <w:vertAlign w:val="superscript"/>
        </w:rPr>
        <w:t xml:space="preserve"> </w:t>
      </w:r>
      <w:r w:rsidRPr="00475D64">
        <w:t xml:space="preserve">G. </w:t>
      </w:r>
      <w:r w:rsidR="001672AC" w:rsidRPr="00475D64">
        <w:t>&amp;</w:t>
      </w:r>
      <w:r w:rsidRPr="00475D64">
        <w:t xml:space="preserve"> Shvarts D., “Experimental studies of the dependence of the Richtmyer-Meshkov instability on the Atwood number and dimensionality”, The 41</w:t>
      </w:r>
      <w:r w:rsidRPr="00475D64">
        <w:rPr>
          <w:vertAlign w:val="superscript"/>
        </w:rPr>
        <w:t>st</w:t>
      </w:r>
      <w:r w:rsidRPr="00475D64">
        <w:t xml:space="preserve"> Annual Meeting of the American Physical Society, Division of Plasma Physics, Seattle, WA, USA, 1999.</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rPr>
        <w:t>Sadot O</w:t>
      </w:r>
      <w:r w:rsidRPr="00475D64">
        <w:t>., Yosef-Hai A., Rikanati A., Kartoon D., Oron D., Arazi, L., Levin, A.L.</w:t>
      </w:r>
      <w:r w:rsidR="001672AC" w:rsidRPr="00475D64">
        <w:t>, Sarid</w:t>
      </w:r>
      <w:r w:rsidRPr="00475D64">
        <w:t xml:space="preserve"> E., Ben-Dor G. </w:t>
      </w:r>
      <w:r w:rsidR="001672AC" w:rsidRPr="00475D64">
        <w:t>&amp;</w:t>
      </w:r>
      <w:r w:rsidRPr="00475D64">
        <w:t xml:space="preserve"> Shvarts D., “Experimental studies of the dependence of the Richtmyer-Meshkov instability on the Atwood number and dimensionality”, The 3</w:t>
      </w:r>
      <w:r w:rsidRPr="00475D64">
        <w:rPr>
          <w:vertAlign w:val="superscript"/>
        </w:rPr>
        <w:t>rd</w:t>
      </w:r>
      <w:r w:rsidRPr="00475D64">
        <w:t xml:space="preserve"> Israeli Conference on Plasma Physics and Its Applications, Beer Sheva, Israel, 2000.</w:t>
      </w:r>
    </w:p>
    <w:p w:rsidR="00453940" w:rsidRPr="00475D64" w:rsidRDefault="00453940" w:rsidP="00806D57">
      <w:pPr>
        <w:ind w:left="567" w:right="-8" w:hanging="567"/>
        <w:jc w:val="both"/>
      </w:pPr>
    </w:p>
    <w:p w:rsidR="00453940" w:rsidRPr="00475D64" w:rsidRDefault="001672AC" w:rsidP="00806D57">
      <w:pPr>
        <w:numPr>
          <w:ilvl w:val="0"/>
          <w:numId w:val="7"/>
        </w:numPr>
        <w:tabs>
          <w:tab w:val="clear" w:pos="360"/>
        </w:tabs>
        <w:autoSpaceDE w:val="0"/>
        <w:autoSpaceDN w:val="0"/>
        <w:ind w:left="567" w:right="-8" w:hanging="567"/>
        <w:jc w:val="both"/>
      </w:pPr>
      <w:r w:rsidRPr="00475D64">
        <w:rPr>
          <w:b/>
          <w:bCs/>
        </w:rPr>
        <w:t>Sadot</w:t>
      </w:r>
      <w:r w:rsidR="00453940" w:rsidRPr="00475D64">
        <w:rPr>
          <w:b/>
          <w:bCs/>
        </w:rPr>
        <w:t xml:space="preserve"> O</w:t>
      </w:r>
      <w:r w:rsidR="00453940" w:rsidRPr="00475D64">
        <w:t>., Yosef-Hai A., Rikanati A., Oron D</w:t>
      </w:r>
      <w:r w:rsidRPr="00475D64">
        <w:t>., Levin</w:t>
      </w:r>
      <w:r w:rsidR="00453940" w:rsidRPr="00475D64">
        <w:t xml:space="preserve"> A.L., Ben-Dor G. </w:t>
      </w:r>
      <w:r w:rsidRPr="00475D64">
        <w:t>&amp;</w:t>
      </w:r>
      <w:r w:rsidR="00453940" w:rsidRPr="00475D64">
        <w:t xml:space="preserve"> Shvarts D., “Experimental and theoretical investigations of the Richtmyer-Meshkov instability with nonlinear initial stage at low Mach lumbers, The 28</w:t>
      </w:r>
      <w:r w:rsidR="00453940" w:rsidRPr="00475D64">
        <w:rPr>
          <w:vertAlign w:val="superscript"/>
        </w:rPr>
        <w:t>th</w:t>
      </w:r>
      <w:r w:rsidR="00453940" w:rsidRPr="00475D64">
        <w:t xml:space="preserve"> Israeli Conference on Mechanical Engineering, Beer Sheva, Israel, 2000.</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Yosef-Hai A., </w:t>
      </w:r>
      <w:r w:rsidR="001672AC" w:rsidRPr="00475D64">
        <w:rPr>
          <w:b/>
          <w:bCs/>
        </w:rPr>
        <w:t>Sadot</w:t>
      </w:r>
      <w:r w:rsidRPr="00475D64">
        <w:rPr>
          <w:b/>
          <w:bCs/>
        </w:rPr>
        <w:t xml:space="preserve"> O</w:t>
      </w:r>
      <w:r w:rsidRPr="00475D64">
        <w:t>., Rikanati A., Kartoon D., Oron D</w:t>
      </w:r>
      <w:r w:rsidR="001672AC" w:rsidRPr="00475D64">
        <w:t>., Arazi</w:t>
      </w:r>
      <w:r w:rsidRPr="00475D64">
        <w:t xml:space="preserve"> L., L</w:t>
      </w:r>
      <w:r w:rsidR="001672AC" w:rsidRPr="00475D64">
        <w:t>evin</w:t>
      </w:r>
      <w:r w:rsidRPr="00475D64">
        <w:t xml:space="preserve"> A.L.</w:t>
      </w:r>
      <w:r w:rsidR="001672AC" w:rsidRPr="00475D64">
        <w:t>, Sarid</w:t>
      </w:r>
      <w:r w:rsidRPr="00475D64">
        <w:t xml:space="preserve"> E., Ben-Dor G. </w:t>
      </w:r>
      <w:r w:rsidR="001672AC" w:rsidRPr="00475D64">
        <w:t>&amp;</w:t>
      </w:r>
      <w:r w:rsidRPr="00475D64">
        <w:t xml:space="preserve"> Shvarts D., “Dependence of the Richtmyer-Meshkov instability on the Atwood number and the dimensionality”, The 28</w:t>
      </w:r>
      <w:r w:rsidRPr="00475D64">
        <w:rPr>
          <w:vertAlign w:val="superscript"/>
        </w:rPr>
        <w:t>th</w:t>
      </w:r>
      <w:r w:rsidRPr="00475D64">
        <w:t xml:space="preserve"> Israeli Conference on Mechanical Engineering, Beer Sheva, Israel, 2000.</w:t>
      </w:r>
    </w:p>
    <w:p w:rsidR="00453940" w:rsidRPr="00475D64" w:rsidRDefault="00453940" w:rsidP="00806D57">
      <w:pPr>
        <w:ind w:left="567" w:right="5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Shvarts D., </w:t>
      </w:r>
      <w:r w:rsidR="001672AC" w:rsidRPr="00475D64">
        <w:rPr>
          <w:b/>
          <w:bCs/>
        </w:rPr>
        <w:t>Sadot</w:t>
      </w:r>
      <w:r w:rsidRPr="00475D64">
        <w:rPr>
          <w:b/>
          <w:bCs/>
        </w:rPr>
        <w:t xml:space="preserve"> O</w:t>
      </w:r>
      <w:r w:rsidRPr="00475D64">
        <w:t>., Yosef-Hai A., Rikanati A., Kartoon D., Oron D</w:t>
      </w:r>
      <w:r w:rsidR="001672AC" w:rsidRPr="00475D64">
        <w:t>., Arazi L., Levin</w:t>
      </w:r>
      <w:r w:rsidRPr="00475D64">
        <w:t xml:space="preserve"> A.L.</w:t>
      </w:r>
      <w:r w:rsidR="001672AC" w:rsidRPr="00475D64">
        <w:t>, Sarid</w:t>
      </w:r>
      <w:r w:rsidRPr="00475D64">
        <w:t xml:space="preserve"> E. </w:t>
      </w:r>
      <w:r w:rsidR="001672AC" w:rsidRPr="00475D64">
        <w:t>&amp;</w:t>
      </w:r>
      <w:r w:rsidRPr="00475D64">
        <w:t xml:space="preserve"> Ben-Dor G., “Dimensionality dependence of late time evolution of Rayleigh-Taylor and Richtmyer-Meshkov instabilities”, The 3</w:t>
      </w:r>
      <w:r w:rsidRPr="00475D64">
        <w:rPr>
          <w:vertAlign w:val="superscript"/>
        </w:rPr>
        <w:t xml:space="preserve">rd </w:t>
      </w:r>
      <w:r w:rsidRPr="00475D64">
        <w:t>International Laboratory Astrophysics with Intense Laser Conference, Houston, Texas, USA, 2000.</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Shvarts </w:t>
      </w:r>
      <w:r w:rsidR="001672AC" w:rsidRPr="00475D64">
        <w:t>D., Alon</w:t>
      </w:r>
      <w:r w:rsidRPr="00475D64">
        <w:t xml:space="preserve"> U., Oron D., Kartoon D., Rikanati A., </w:t>
      </w:r>
      <w:r w:rsidR="001672AC" w:rsidRPr="00475D64">
        <w:rPr>
          <w:b/>
          <w:bCs/>
        </w:rPr>
        <w:t>Sadot</w:t>
      </w:r>
      <w:r w:rsidRPr="00475D64">
        <w:rPr>
          <w:b/>
          <w:bCs/>
        </w:rPr>
        <w:t xml:space="preserve"> O</w:t>
      </w:r>
      <w:r w:rsidR="001672AC" w:rsidRPr="00475D64">
        <w:t>., Arazi</w:t>
      </w:r>
      <w:r w:rsidRPr="00475D64">
        <w:t xml:space="preserve"> L., Ben-Dor </w:t>
      </w:r>
      <w:r w:rsidR="001672AC" w:rsidRPr="00475D64">
        <w:t>G., Erez L., Ofer</w:t>
      </w:r>
      <w:r w:rsidRPr="00475D64">
        <w:t xml:space="preserve"> D., Yosef-Hai</w:t>
      </w:r>
      <w:r w:rsidR="001672AC" w:rsidRPr="00475D64">
        <w:t xml:space="preserve"> A., Levin</w:t>
      </w:r>
      <w:r w:rsidRPr="00475D64">
        <w:t xml:space="preserve"> A.L. </w:t>
      </w:r>
      <w:r w:rsidR="001672AC" w:rsidRPr="00475D64">
        <w:t>&amp;</w:t>
      </w:r>
      <w:r w:rsidRPr="00475D64">
        <w:t xml:space="preserve"> Yadvab, Y., “Scaling laws of nonlinear Rayleigh-Taylor and Richtmyer-Meshkov instabilities in two and three dimensions”, The 26</w:t>
      </w:r>
      <w:r w:rsidRPr="00475D64">
        <w:rPr>
          <w:vertAlign w:val="superscript"/>
        </w:rPr>
        <w:t>th</w:t>
      </w:r>
      <w:r w:rsidRPr="00475D64">
        <w:t xml:space="preserve"> European Conference on Laser Interaction with Matter, 2000 Prague, Czech Republic, 2000.</w:t>
      </w:r>
    </w:p>
    <w:p w:rsidR="00453940" w:rsidRPr="00475D64" w:rsidRDefault="00453940" w:rsidP="00806D57">
      <w:pPr>
        <w:ind w:left="567" w:right="-8" w:hanging="567"/>
        <w:jc w:val="both"/>
      </w:pPr>
    </w:p>
    <w:p w:rsidR="00453940" w:rsidRPr="00475D64" w:rsidRDefault="001672AC" w:rsidP="00806D57">
      <w:pPr>
        <w:numPr>
          <w:ilvl w:val="0"/>
          <w:numId w:val="7"/>
        </w:numPr>
        <w:tabs>
          <w:tab w:val="clear" w:pos="360"/>
        </w:tabs>
        <w:autoSpaceDE w:val="0"/>
        <w:autoSpaceDN w:val="0"/>
        <w:ind w:left="567" w:right="-8" w:hanging="567"/>
        <w:jc w:val="both"/>
      </w:pPr>
      <w:r w:rsidRPr="00475D64">
        <w:t>Sarid</w:t>
      </w:r>
      <w:r w:rsidR="00453940" w:rsidRPr="00475D64">
        <w:t xml:space="preserve"> E., </w:t>
      </w:r>
      <w:r w:rsidRPr="00475D64">
        <w:rPr>
          <w:b/>
          <w:bCs/>
        </w:rPr>
        <w:t>Sadot</w:t>
      </w:r>
      <w:r w:rsidR="00453940" w:rsidRPr="00475D64">
        <w:rPr>
          <w:b/>
          <w:bCs/>
        </w:rPr>
        <w:t xml:space="preserve"> O</w:t>
      </w:r>
      <w:r w:rsidR="00453940" w:rsidRPr="00475D64">
        <w:t xml:space="preserve">., Rikanati A., Oron D., Yosef-Hai A., Ben-Dor G. </w:t>
      </w:r>
      <w:r w:rsidRPr="00475D64">
        <w:t>&amp;</w:t>
      </w:r>
      <w:r w:rsidR="00453940" w:rsidRPr="00475D64">
        <w:t xml:space="preserve"> Shvarts D., “Experimental and theoretical studies of the dependence of the Richtmyer-Meshkov instability on the initial amplitude to wavelength ratio”, The 42</w:t>
      </w:r>
      <w:r w:rsidR="00453940" w:rsidRPr="00475D64">
        <w:rPr>
          <w:vertAlign w:val="superscript"/>
        </w:rPr>
        <w:t>nd</w:t>
      </w:r>
      <w:r w:rsidR="00453940" w:rsidRPr="00475D64">
        <w:t xml:space="preserve"> Annual Meeting of the Division of Plasma Physics, Quebec, Canada, 2000.</w:t>
      </w:r>
    </w:p>
    <w:p w:rsidR="00453940" w:rsidRPr="00475D64" w:rsidRDefault="00453940" w:rsidP="00806D57">
      <w:pPr>
        <w:ind w:left="567" w:right="-8" w:hanging="567"/>
        <w:jc w:val="both"/>
      </w:pPr>
    </w:p>
    <w:p w:rsidR="00453940" w:rsidRPr="00475D64" w:rsidRDefault="001672AC" w:rsidP="00806D57">
      <w:pPr>
        <w:numPr>
          <w:ilvl w:val="0"/>
          <w:numId w:val="7"/>
        </w:numPr>
        <w:tabs>
          <w:tab w:val="clear" w:pos="360"/>
        </w:tabs>
        <w:autoSpaceDE w:val="0"/>
        <w:autoSpaceDN w:val="0"/>
        <w:ind w:left="567" w:right="-8" w:hanging="567"/>
        <w:jc w:val="both"/>
      </w:pPr>
      <w:r w:rsidRPr="00475D64">
        <w:rPr>
          <w:b/>
          <w:bCs/>
        </w:rPr>
        <w:t>Sadot</w:t>
      </w:r>
      <w:r w:rsidR="00453940" w:rsidRPr="00475D64">
        <w:rPr>
          <w:b/>
          <w:bCs/>
        </w:rPr>
        <w:t xml:space="preserve"> O</w:t>
      </w:r>
      <w:r w:rsidR="00453940" w:rsidRPr="00475D64">
        <w:t xml:space="preserve">., Rikanati A., Oron D., Ben-Dor G. </w:t>
      </w:r>
      <w:r w:rsidRPr="00475D64">
        <w:t>&amp;</w:t>
      </w:r>
      <w:r w:rsidR="00453940" w:rsidRPr="00475D64">
        <w:t xml:space="preserve"> Shvarts D., “Experimental study of the effect of nonlinear initial conditions on the shock induced Richtmyer-Meshkov hydrodynamic instability”, The 23</w:t>
      </w:r>
      <w:r w:rsidR="00453940" w:rsidRPr="00475D64">
        <w:rPr>
          <w:vertAlign w:val="superscript"/>
        </w:rPr>
        <w:t>rd</w:t>
      </w:r>
      <w:r w:rsidR="00453940" w:rsidRPr="00475D64">
        <w:t xml:space="preserve"> International Symposium on Shock Waves, Fort Worth, Texas, USA, 2001.</w:t>
      </w:r>
    </w:p>
    <w:p w:rsidR="00453940" w:rsidRPr="00475D64" w:rsidRDefault="00453940" w:rsidP="00806D57">
      <w:pPr>
        <w:ind w:right="-8"/>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Yosef-Hai A., </w:t>
      </w:r>
      <w:r w:rsidR="001672AC" w:rsidRPr="00475D64">
        <w:rPr>
          <w:b/>
          <w:bCs/>
        </w:rPr>
        <w:t>Sadot</w:t>
      </w:r>
      <w:r w:rsidRPr="00475D64">
        <w:rPr>
          <w:b/>
          <w:bCs/>
        </w:rPr>
        <w:t xml:space="preserve"> O</w:t>
      </w:r>
      <w:r w:rsidRPr="00475D64">
        <w:t>., Kartoon D., Oron D</w:t>
      </w:r>
      <w:r w:rsidR="001672AC" w:rsidRPr="00475D64">
        <w:t>., Sarid E., Levin</w:t>
      </w:r>
      <w:r w:rsidRPr="00475D64">
        <w:t xml:space="preserve"> A.L., Ben-Dor G. </w:t>
      </w:r>
      <w:r w:rsidR="001672AC" w:rsidRPr="00475D64">
        <w:t>&amp;</w:t>
      </w:r>
      <w:r w:rsidRPr="00475D64">
        <w:t xml:space="preserve"> Shvarts D., “The dependence of the shock induced Richtmyer-Meshkov instability on dimensionality and density ratio”, The 23</w:t>
      </w:r>
      <w:r w:rsidRPr="00475D64">
        <w:rPr>
          <w:vertAlign w:val="superscript"/>
        </w:rPr>
        <w:t>rd</w:t>
      </w:r>
      <w:r w:rsidRPr="00475D64">
        <w:t xml:space="preserve"> International Symposium on Shock Waves, Fort Worth, Texas, USA, 2001.</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Rikanati A., Oron D., </w:t>
      </w:r>
      <w:r w:rsidR="001672AC" w:rsidRPr="00475D64">
        <w:rPr>
          <w:b/>
          <w:bCs/>
        </w:rPr>
        <w:t>Sadot</w:t>
      </w:r>
      <w:r w:rsidRPr="00475D64">
        <w:rPr>
          <w:b/>
          <w:bCs/>
        </w:rPr>
        <w:t xml:space="preserve"> O</w:t>
      </w:r>
      <w:r w:rsidRPr="00475D64">
        <w:t xml:space="preserve">., Ben-Dor G. </w:t>
      </w:r>
      <w:r w:rsidR="001672AC" w:rsidRPr="00475D64">
        <w:t>&amp;</w:t>
      </w:r>
      <w:r w:rsidRPr="00475D64">
        <w:t xml:space="preserve"> Shvarts D., “Effect of high Mach numbers and high initial amplitudes on the linear stage of the Richtmyer-Meshkov </w:t>
      </w:r>
      <w:r w:rsidRPr="00475D64">
        <w:lastRenderedPageBreak/>
        <w:t>instability”, The 23</w:t>
      </w:r>
      <w:r w:rsidRPr="00475D64">
        <w:rPr>
          <w:vertAlign w:val="superscript"/>
        </w:rPr>
        <w:t>rd</w:t>
      </w:r>
      <w:r w:rsidRPr="00475D64">
        <w:t xml:space="preserve"> International Symposium on Shock Waves, Fort Worth, Texas, USA, 2001.</w:t>
      </w:r>
    </w:p>
    <w:p w:rsidR="00453940" w:rsidRPr="00475D64" w:rsidRDefault="00453940" w:rsidP="00806D57">
      <w:pPr>
        <w:ind w:left="567" w:right="-8" w:hanging="567"/>
        <w:jc w:val="both"/>
        <w:rPr>
          <w:rFonts w:ascii="Arial" w:hAnsi="Arial" w:cs="Arial"/>
        </w:rPr>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Anteby I., </w:t>
      </w:r>
      <w:r w:rsidR="001672AC" w:rsidRPr="00475D64">
        <w:t>Haham</w:t>
      </w:r>
      <w:r w:rsidRPr="00475D64">
        <w:t xml:space="preserve"> O., </w:t>
      </w:r>
      <w:r w:rsidRPr="00475D64">
        <w:rPr>
          <w:rFonts w:ascii="Times-Italic" w:hAnsi="Times-Italic" w:cs="Times-Italic"/>
          <w:color w:val="231F20"/>
          <w:lang w:eastAsia="en-US"/>
        </w:rPr>
        <w:t>Schenker</w:t>
      </w:r>
      <w:r w:rsidRPr="00475D64">
        <w:t xml:space="preserve"> A., </w:t>
      </w:r>
      <w:r w:rsidR="001672AC" w:rsidRPr="00475D64">
        <w:rPr>
          <w:b/>
          <w:bCs/>
        </w:rPr>
        <w:t>Sadot</w:t>
      </w:r>
      <w:r w:rsidRPr="00475D64">
        <w:rPr>
          <w:b/>
          <w:bCs/>
        </w:rPr>
        <w:t xml:space="preserve"> O</w:t>
      </w:r>
      <w:r w:rsidR="001672AC" w:rsidRPr="00475D64">
        <w:t>., Nizri</w:t>
      </w:r>
      <w:r w:rsidRPr="00475D64">
        <w:t xml:space="preserve"> E. </w:t>
      </w:r>
      <w:r w:rsidR="001672AC" w:rsidRPr="00475D64">
        <w:t>&amp;</w:t>
      </w:r>
      <w:r w:rsidRPr="00475D64">
        <w:t xml:space="preserve"> Ben-Dor G., “Experimental and numerical simulation of aluminum foam behavior under short duration dynamic loads”, Symposium on Impact Engineering, Kumamoto, Japan, 2001.</w:t>
      </w:r>
    </w:p>
    <w:p w:rsidR="00453940" w:rsidRPr="00475D64" w:rsidRDefault="00453940" w:rsidP="00786166">
      <w:pPr>
        <w:ind w:left="567" w:right="-8" w:hanging="567"/>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Rikanati A., </w:t>
      </w:r>
      <w:r w:rsidR="001672AC" w:rsidRPr="00475D64">
        <w:rPr>
          <w:b/>
          <w:bCs/>
        </w:rPr>
        <w:t>Sadot</w:t>
      </w:r>
      <w:r w:rsidRPr="00475D64">
        <w:rPr>
          <w:b/>
          <w:bCs/>
        </w:rPr>
        <w:t xml:space="preserve"> O</w:t>
      </w:r>
      <w:r w:rsidRPr="00475D64">
        <w:t xml:space="preserve">., Yosef-Hai A., Oron D., </w:t>
      </w:r>
      <w:r w:rsidRPr="00475D64">
        <w:rPr>
          <w:rStyle w:val="Strong"/>
          <w:rFonts w:cs="Miriam"/>
          <w:b w:val="0"/>
          <w:bCs w:val="0"/>
        </w:rPr>
        <w:t xml:space="preserve">Ben-Dor G. </w:t>
      </w:r>
      <w:r w:rsidR="001672AC" w:rsidRPr="00475D64">
        <w:rPr>
          <w:rStyle w:val="Strong"/>
          <w:rFonts w:cs="Miriam"/>
          <w:b w:val="0"/>
          <w:bCs w:val="0"/>
        </w:rPr>
        <w:t>&amp;</w:t>
      </w:r>
      <w:r w:rsidRPr="00475D64">
        <w:rPr>
          <w:rStyle w:val="Strong"/>
          <w:rFonts w:cs="Miriam"/>
          <w:b w:val="0"/>
          <w:bCs w:val="0"/>
        </w:rPr>
        <w:t xml:space="preserve"> </w:t>
      </w:r>
      <w:r w:rsidRPr="00475D64">
        <w:t>Shvarts D., "Effects of high initial amplitudes and high Mach numbers on the evolution of the RM instability: I. Theoretical study", The 8</w:t>
      </w:r>
      <w:r w:rsidRPr="00475D64">
        <w:rPr>
          <w:vertAlign w:val="superscript"/>
        </w:rPr>
        <w:t>th</w:t>
      </w:r>
      <w:r w:rsidRPr="00475D64">
        <w:t xml:space="preserve"> International Workshop on the Physics of Compressible Turbulent Mixing, Pasadena, California, USA, 2001.</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rPr>
        <w:t>Sadot O</w:t>
      </w:r>
      <w:r w:rsidRPr="00475D64">
        <w:t xml:space="preserve">., Yosef-Hai A., Rikanati A., Oron D., </w:t>
      </w:r>
      <w:r w:rsidRPr="00475D64">
        <w:rPr>
          <w:rStyle w:val="Strong"/>
          <w:rFonts w:cs="Miriam"/>
          <w:b w:val="0"/>
          <w:bCs w:val="0"/>
        </w:rPr>
        <w:t xml:space="preserve">Ben-Dor G. </w:t>
      </w:r>
      <w:r w:rsidR="001672AC" w:rsidRPr="00475D64">
        <w:rPr>
          <w:rStyle w:val="Strong"/>
          <w:rFonts w:cs="Miriam"/>
          <w:b w:val="0"/>
          <w:bCs w:val="0"/>
        </w:rPr>
        <w:t>&amp;</w:t>
      </w:r>
      <w:r w:rsidRPr="00475D64">
        <w:rPr>
          <w:rStyle w:val="Strong"/>
          <w:rFonts w:cs="Miriam"/>
          <w:b w:val="0"/>
          <w:bCs w:val="0"/>
        </w:rPr>
        <w:t xml:space="preserve"> </w:t>
      </w:r>
      <w:r w:rsidRPr="00475D64">
        <w:t>Shvarts D., "Effects of high initial amplitudes and high Mach numbers on the evolution of the RM instability: II. Experimental study", The 8</w:t>
      </w:r>
      <w:r w:rsidRPr="00475D64">
        <w:rPr>
          <w:vertAlign w:val="superscript"/>
        </w:rPr>
        <w:t>th</w:t>
      </w:r>
      <w:r w:rsidRPr="00475D64">
        <w:t xml:space="preserve"> International Workshop on the Physics of Compressible Turbulent Mixing, Pasadena, California, USA, 2001.</w:t>
      </w:r>
    </w:p>
    <w:p w:rsidR="00453940" w:rsidRPr="00475D64" w:rsidRDefault="00453940" w:rsidP="00806D57">
      <w:pPr>
        <w:ind w:right="-8"/>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Levy K., </w:t>
      </w:r>
      <w:r w:rsidRPr="00475D64">
        <w:rPr>
          <w:b/>
          <w:bCs/>
        </w:rPr>
        <w:t>Sadot O</w:t>
      </w:r>
      <w:r w:rsidRPr="00475D64">
        <w:t xml:space="preserve">., Oron D., Srebro Y., Elbaz Y., Yosef-Hai A., </w:t>
      </w:r>
      <w:r w:rsidRPr="00475D64">
        <w:rPr>
          <w:rStyle w:val="Strong"/>
          <w:rFonts w:cs="Miriam"/>
          <w:b w:val="0"/>
          <w:bCs w:val="0"/>
        </w:rPr>
        <w:t xml:space="preserve">Ben-Dor G. </w:t>
      </w:r>
      <w:r w:rsidR="001672AC" w:rsidRPr="00475D64">
        <w:rPr>
          <w:rStyle w:val="Strong"/>
          <w:rFonts w:cs="Miriam"/>
          <w:b w:val="0"/>
          <w:bCs w:val="0"/>
        </w:rPr>
        <w:t>&amp;</w:t>
      </w:r>
      <w:r w:rsidRPr="00475D64">
        <w:rPr>
          <w:rStyle w:val="Strong"/>
          <w:rFonts w:cs="Miriam"/>
          <w:b w:val="0"/>
          <w:bCs w:val="0"/>
        </w:rPr>
        <w:t xml:space="preserve"> </w:t>
      </w:r>
      <w:r w:rsidRPr="00475D64">
        <w:t>Shvarts D., "Experimental and numerical study of shock wave-bubble interaction", The 8</w:t>
      </w:r>
      <w:r w:rsidRPr="00475D64">
        <w:rPr>
          <w:vertAlign w:val="superscript"/>
        </w:rPr>
        <w:t>th</w:t>
      </w:r>
      <w:r w:rsidRPr="00475D64">
        <w:t xml:space="preserve"> International Workshop on the Physics of Compressible Turbulent Mixing, Pasadena, California, USA, 2001.</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Yosef-Hai A., </w:t>
      </w:r>
      <w:r w:rsidR="000E1168" w:rsidRPr="00475D64">
        <w:rPr>
          <w:b/>
          <w:bCs/>
        </w:rPr>
        <w:t>Sadot</w:t>
      </w:r>
      <w:r w:rsidRPr="00475D64">
        <w:rPr>
          <w:b/>
          <w:bCs/>
        </w:rPr>
        <w:t xml:space="preserve"> O</w:t>
      </w:r>
      <w:r w:rsidRPr="00475D64">
        <w:t xml:space="preserve">., Kartoon D., Oron D., Sarid E., </w:t>
      </w:r>
      <w:r w:rsidRPr="00475D64">
        <w:rPr>
          <w:rStyle w:val="Strong"/>
          <w:rFonts w:cs="Miriam"/>
          <w:b w:val="0"/>
          <w:bCs w:val="0"/>
        </w:rPr>
        <w:t xml:space="preserve">Ben-Dor G. </w:t>
      </w:r>
      <w:r w:rsidR="000E1168" w:rsidRPr="00475D64">
        <w:rPr>
          <w:rStyle w:val="Strong"/>
          <w:rFonts w:cs="Miriam"/>
          <w:b w:val="0"/>
          <w:bCs w:val="0"/>
        </w:rPr>
        <w:t>&amp;</w:t>
      </w:r>
      <w:r w:rsidRPr="00475D64">
        <w:rPr>
          <w:rStyle w:val="Strong"/>
          <w:rFonts w:cs="Miriam"/>
          <w:b w:val="0"/>
          <w:bCs w:val="0"/>
        </w:rPr>
        <w:t xml:space="preserve"> </w:t>
      </w:r>
      <w:r w:rsidRPr="00475D64">
        <w:t>Shvarts D., "The dependence of the shock induced Richtmyer-Meshkov instability on dimensionality and density ratio", The 8</w:t>
      </w:r>
      <w:r w:rsidRPr="00475D64">
        <w:rPr>
          <w:vertAlign w:val="superscript"/>
        </w:rPr>
        <w:t>th</w:t>
      </w:r>
      <w:r w:rsidRPr="00475D64">
        <w:t xml:space="preserve"> International Workshop on the Physics of Compressible Turbulent Mixing, Pasadena, California, USA, 2001.</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rPr>
        <w:t>Sadot O</w:t>
      </w:r>
      <w:r w:rsidRPr="00475D64">
        <w:t xml:space="preserve">., Rikanati A., Oron D., Ben-Dor G. </w:t>
      </w:r>
      <w:r w:rsidR="000E1168" w:rsidRPr="00475D64">
        <w:t>&amp;</w:t>
      </w:r>
      <w:r w:rsidRPr="00475D64">
        <w:t xml:space="preserve"> Shvarts D., “Effect of nonlinear initial conditions on the shock induced Richtmyer-Meshkov hydrodynamic instability”, The 4</w:t>
      </w:r>
      <w:r w:rsidRPr="00475D64">
        <w:rPr>
          <w:vertAlign w:val="superscript"/>
        </w:rPr>
        <w:t>th</w:t>
      </w:r>
      <w:r w:rsidRPr="00475D64">
        <w:t xml:space="preserve"> Meeting of the Israeli Plasma Society, Haifa, Israel, 2001.</w:t>
      </w:r>
    </w:p>
    <w:p w:rsidR="00453940" w:rsidRPr="00475D64" w:rsidRDefault="00453940" w:rsidP="00806D57">
      <w:pPr>
        <w:ind w:left="567" w:right="-8" w:hanging="567"/>
        <w:jc w:val="both"/>
      </w:pPr>
    </w:p>
    <w:p w:rsidR="00453940" w:rsidRPr="00475D64" w:rsidRDefault="000E1168" w:rsidP="00806D57">
      <w:pPr>
        <w:numPr>
          <w:ilvl w:val="0"/>
          <w:numId w:val="7"/>
        </w:numPr>
        <w:tabs>
          <w:tab w:val="clear" w:pos="360"/>
        </w:tabs>
        <w:autoSpaceDE w:val="0"/>
        <w:autoSpaceDN w:val="0"/>
        <w:ind w:left="567" w:right="-8" w:hanging="567"/>
        <w:jc w:val="both"/>
      </w:pPr>
      <w:r w:rsidRPr="00475D64">
        <w:t>Schenker</w:t>
      </w:r>
      <w:r w:rsidR="00453940" w:rsidRPr="00475D64">
        <w:t xml:space="preserve"> A., Anteby </w:t>
      </w:r>
      <w:r w:rsidRPr="00475D64">
        <w:t>I., Haham O., Nizri</w:t>
      </w:r>
      <w:r w:rsidR="00453940" w:rsidRPr="00475D64">
        <w:t xml:space="preserve"> E., </w:t>
      </w:r>
      <w:r w:rsidRPr="00475D64">
        <w:rPr>
          <w:b/>
          <w:bCs/>
        </w:rPr>
        <w:t>Sadot</w:t>
      </w:r>
      <w:r w:rsidR="00453940" w:rsidRPr="00475D64">
        <w:rPr>
          <w:b/>
          <w:bCs/>
        </w:rPr>
        <w:t xml:space="preserve"> O</w:t>
      </w:r>
      <w:r w:rsidR="00453940" w:rsidRPr="00475D64">
        <w:t xml:space="preserve">. </w:t>
      </w:r>
      <w:r w:rsidRPr="00475D64">
        <w:t>&amp;</w:t>
      </w:r>
      <w:r w:rsidR="00453940" w:rsidRPr="00475D64">
        <w:t xml:space="preserve"> Ben-Dor G., “The dynamic behavior of full scale reinforced concrete plates under short duration impacts-laboratory and field tests”, The 15</w:t>
      </w:r>
      <w:r w:rsidR="00453940" w:rsidRPr="00475D64">
        <w:rPr>
          <w:vertAlign w:val="superscript"/>
        </w:rPr>
        <w:t>th</w:t>
      </w:r>
      <w:r w:rsidR="00453940" w:rsidRPr="00475D64">
        <w:t xml:space="preserve"> International Symposium on the Military Aspects of Blast and Shock, Las Vegas, Nevada, USA, 2002.</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Fensterheim H., Haham O., Anteby I., </w:t>
      </w:r>
      <w:r w:rsidRPr="00475D64">
        <w:rPr>
          <w:b/>
          <w:bCs/>
        </w:rPr>
        <w:t>Sadot O</w:t>
      </w:r>
      <w:r w:rsidRPr="00475D64">
        <w:t xml:space="preserve">., Kivity Y., Nizri E., Ostraich B., Schenker A. </w:t>
      </w:r>
      <w:r w:rsidR="000E1168" w:rsidRPr="00475D64">
        <w:t>&amp;</w:t>
      </w:r>
      <w:r w:rsidRPr="00475D64">
        <w:t xml:space="preserve"> Ben-Dor G., “Experimental and numerical results of the behavior of steel beams under short duration impacts”, The </w:t>
      </w:r>
      <w:r w:rsidRPr="00475D64">
        <w:rPr>
          <w:lang w:val="en-GB" w:eastAsia="en-GB"/>
        </w:rPr>
        <w:t>11</w:t>
      </w:r>
      <w:r w:rsidRPr="00475D64">
        <w:rPr>
          <w:vertAlign w:val="superscript"/>
          <w:lang w:val="en-GB" w:eastAsia="en-GB"/>
        </w:rPr>
        <w:t>th</w:t>
      </w:r>
      <w:r w:rsidRPr="00475D64">
        <w:rPr>
          <w:lang w:eastAsia="de-DE"/>
        </w:rPr>
        <w:t xml:space="preserve"> </w:t>
      </w:r>
      <w:r w:rsidRPr="00475D64">
        <w:rPr>
          <w:lang w:val="en-GB" w:eastAsia="en-GB"/>
        </w:rPr>
        <w:t>International Symposium on the Interaction of the Effects of Munitions with Structures, Mannheim, Germany, 2003.</w:t>
      </w:r>
      <w:r w:rsidRPr="00475D64">
        <w:t xml:space="preserve"> </w:t>
      </w:r>
    </w:p>
    <w:p w:rsidR="00453940" w:rsidRPr="00475D64" w:rsidRDefault="00453940" w:rsidP="00806D57">
      <w:pPr>
        <w:ind w:right="-8"/>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rPr>
        <w:t>Sadot O</w:t>
      </w:r>
      <w:r w:rsidRPr="00475D64">
        <w:t>., Rikanati A., Oron D.,</w:t>
      </w:r>
      <w:r w:rsidRPr="00475D64">
        <w:rPr>
          <w:lang w:eastAsia="en-US"/>
        </w:rPr>
        <w:t xml:space="preserve"> Ben-Dor G. </w:t>
      </w:r>
      <w:r w:rsidR="000E1168" w:rsidRPr="00475D64">
        <w:rPr>
          <w:lang w:eastAsia="en-US"/>
        </w:rPr>
        <w:t>&amp;</w:t>
      </w:r>
      <w:r w:rsidRPr="00475D64">
        <w:rPr>
          <w:lang w:eastAsia="en-US"/>
        </w:rPr>
        <w:t xml:space="preserve"> Shvarts D., </w:t>
      </w:r>
      <w:r w:rsidRPr="00475D64">
        <w:t>“Study on the effect Mach number and initial amplitudes on the evolution of a single-mode shock-induced hydro-dynamic instability”, The 24</w:t>
      </w:r>
      <w:r w:rsidRPr="00475D64">
        <w:rPr>
          <w:vertAlign w:val="superscript"/>
        </w:rPr>
        <w:t>th</w:t>
      </w:r>
      <w:r w:rsidRPr="00475D64">
        <w:t xml:space="preserve"> International Symposium on Shock Waves, Beijing, China, 2003. </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Uzan L., </w:t>
      </w:r>
      <w:r w:rsidRPr="00475D64">
        <w:rPr>
          <w:b/>
          <w:bCs/>
        </w:rPr>
        <w:t>Sadot O</w:t>
      </w:r>
      <w:r w:rsidRPr="00475D64">
        <w:t xml:space="preserve">., Sarid E., Yosef-Hai A., Shvarts D. </w:t>
      </w:r>
      <w:r w:rsidR="000E1168" w:rsidRPr="00475D64">
        <w:t>&amp;</w:t>
      </w:r>
      <w:r w:rsidRPr="00475D64">
        <w:t xml:space="preserve"> Ben-Dor G., “A newly designed apparatus for the experimental investigation of the Rayleigh-Taylor instability”, The 29</w:t>
      </w:r>
      <w:r w:rsidRPr="00475D64">
        <w:rPr>
          <w:vertAlign w:val="superscript"/>
        </w:rPr>
        <w:t>th</w:t>
      </w:r>
      <w:r w:rsidRPr="00475D64">
        <w:t xml:space="preserve"> Israeli Conference on Mechanical Engineering, Haifa, Israel, 2003.</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Sela H., </w:t>
      </w:r>
      <w:r w:rsidRPr="00475D64">
        <w:rPr>
          <w:b/>
          <w:bCs/>
        </w:rPr>
        <w:t>Sadot O</w:t>
      </w:r>
      <w:r w:rsidRPr="00475D64">
        <w:t xml:space="preserve">., Schenker A., Anteby I., Haham O. </w:t>
      </w:r>
      <w:r w:rsidR="000E1168" w:rsidRPr="00475D64">
        <w:t>&amp;</w:t>
      </w:r>
      <w:r w:rsidRPr="00475D64">
        <w:t xml:space="preserve"> Ben-Dor G., “On the behavior of beams under short duration dynamic shock wave loads”, The 29</w:t>
      </w:r>
      <w:r w:rsidRPr="00475D64">
        <w:rPr>
          <w:vertAlign w:val="superscript"/>
        </w:rPr>
        <w:t>th</w:t>
      </w:r>
      <w:r w:rsidRPr="00475D64">
        <w:t xml:space="preserve"> Israeli Conference on Mechanical Engineering, Haifa, Israel, 2003.</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Schenker A., Anteby I., Kivity Y., Nizri E., Ostraich B., Haham O., </w:t>
      </w:r>
      <w:r w:rsidRPr="00475D64">
        <w:rPr>
          <w:b/>
          <w:bCs/>
        </w:rPr>
        <w:t>Sadot O</w:t>
      </w:r>
      <w:r w:rsidRPr="00475D64">
        <w:t xml:space="preserve">. </w:t>
      </w:r>
      <w:r w:rsidR="000E1168" w:rsidRPr="00475D64">
        <w:t>&amp;</w:t>
      </w:r>
      <w:r w:rsidRPr="00475D64">
        <w:t xml:space="preserve"> Ben-Dor G., “Protected concrete beams and slabs under short duration dynamic load experiments and simulations”, The 29</w:t>
      </w:r>
      <w:r w:rsidRPr="00475D64">
        <w:rPr>
          <w:vertAlign w:val="superscript"/>
        </w:rPr>
        <w:t>th</w:t>
      </w:r>
      <w:r w:rsidRPr="00475D64">
        <w:t xml:space="preserve"> Israeli Conference on Mechanical Engineering, Haifa, Israel, 2003.</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rPr>
        <w:t>Sadot O</w:t>
      </w:r>
      <w:r w:rsidRPr="00475D64">
        <w:t xml:space="preserve">., Anteby I., Kivity Y., Nizri E., Ostraich B., Schenker A., </w:t>
      </w:r>
      <w:r w:rsidRPr="00475D64">
        <w:rPr>
          <w:rFonts w:ascii="Times-Italic" w:hAnsi="Times-Italic" w:cs="Times-Italic"/>
          <w:color w:val="231F20"/>
          <w:lang w:eastAsia="en-US"/>
        </w:rPr>
        <w:t xml:space="preserve">Levintant </w:t>
      </w:r>
      <w:r w:rsidRPr="00475D64">
        <w:t xml:space="preserve">O. </w:t>
      </w:r>
      <w:r w:rsidR="000E1168" w:rsidRPr="00475D64">
        <w:t>&amp;</w:t>
      </w:r>
      <w:r w:rsidRPr="00475D64">
        <w:t xml:space="preserve"> Ben-Dor G., “Dynamic compressive behavior of aluminum foams under impact loads and shock waves”, </w:t>
      </w:r>
      <w:r w:rsidRPr="00475D64">
        <w:rPr>
          <w:lang w:eastAsia="en-US"/>
        </w:rPr>
        <w:t>The 1</w:t>
      </w:r>
      <w:r w:rsidRPr="00475D64">
        <w:rPr>
          <w:vertAlign w:val="superscript"/>
          <w:lang w:eastAsia="en-US"/>
        </w:rPr>
        <w:t>st</w:t>
      </w:r>
      <w:r w:rsidRPr="00475D64">
        <w:rPr>
          <w:lang w:eastAsia="en-US"/>
        </w:rPr>
        <w:t xml:space="preserve"> International Conference on Design and Analysis of Protective Structures against Impact/Impulsive/Shock Loads, Tokyo, Japan, 2003.</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rPr>
        <w:t>Sadot O</w:t>
      </w:r>
      <w:r w:rsidRPr="00475D64">
        <w:t xml:space="preserve">., Kivity Y., Anteby I., Zilka O., Berger S. </w:t>
      </w:r>
      <w:r w:rsidR="000E1168" w:rsidRPr="00475D64">
        <w:t>&amp;</w:t>
      </w:r>
      <w:r w:rsidRPr="00475D64">
        <w:t xml:space="preserve"> Ben-Dor G., “Experimental investigation of the propagation of shock/blast waves inside and around structures”, </w:t>
      </w:r>
      <w:r w:rsidRPr="00475D64">
        <w:rPr>
          <w:lang w:eastAsia="en-US"/>
        </w:rPr>
        <w:t>The 1</w:t>
      </w:r>
      <w:r w:rsidRPr="00475D64">
        <w:rPr>
          <w:vertAlign w:val="superscript"/>
          <w:lang w:eastAsia="en-US"/>
        </w:rPr>
        <w:t>st</w:t>
      </w:r>
      <w:r w:rsidRPr="00475D64">
        <w:rPr>
          <w:lang w:eastAsia="en-US"/>
        </w:rPr>
        <w:t xml:space="preserve"> International Conference on Design and Analysis of Protective Structures against Impact/Impulsive/Shock Loads, Tokyo, Japan, 2003.</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Ben-Dor G., </w:t>
      </w:r>
      <w:r w:rsidRPr="00475D64">
        <w:rPr>
          <w:b/>
          <w:bCs/>
        </w:rPr>
        <w:t>Sadot O</w:t>
      </w:r>
      <w:r w:rsidRPr="00475D64">
        <w:t xml:space="preserve">., Anteby I., Britan, A. </w:t>
      </w:r>
      <w:r w:rsidR="000E1168" w:rsidRPr="00475D64">
        <w:t>&amp;</w:t>
      </w:r>
      <w:r w:rsidRPr="00475D64">
        <w:t xml:space="preserve"> Kivity Y., “The BGU protective technologies research and development center-research capabilities and methodology”, </w:t>
      </w:r>
      <w:r w:rsidRPr="00475D64">
        <w:rPr>
          <w:lang w:eastAsia="en-US"/>
        </w:rPr>
        <w:t>The 1</w:t>
      </w:r>
      <w:r w:rsidRPr="00475D64">
        <w:rPr>
          <w:vertAlign w:val="superscript"/>
          <w:lang w:eastAsia="en-US"/>
        </w:rPr>
        <w:t>st</w:t>
      </w:r>
      <w:r w:rsidRPr="00475D64">
        <w:rPr>
          <w:lang w:eastAsia="en-US"/>
        </w:rPr>
        <w:t xml:space="preserve"> International Conference on Design and Analysis of Protective Structures against Impact/Impulsive/Shock Loads, Tokyo, Japan, 2003.</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Sela H., </w:t>
      </w:r>
      <w:r w:rsidRPr="00475D64">
        <w:rPr>
          <w:b/>
          <w:bCs/>
        </w:rPr>
        <w:t>Sadot O</w:t>
      </w:r>
      <w:r w:rsidRPr="00475D64">
        <w:t xml:space="preserve">., Anteby I., Haham O., Kivity Y., Nizri E., Ostraich B., Schenker A., Michaelis R. </w:t>
      </w:r>
      <w:r w:rsidR="000E1168" w:rsidRPr="00475D64">
        <w:t>&amp;</w:t>
      </w:r>
      <w:r w:rsidRPr="00475D64">
        <w:t xml:space="preserve"> Ben-Dor G., “The dynamic response of steel beams under impact”, </w:t>
      </w:r>
      <w:r w:rsidRPr="00475D64">
        <w:rPr>
          <w:lang w:eastAsia="en-US"/>
        </w:rPr>
        <w:t>The 1</w:t>
      </w:r>
      <w:r w:rsidRPr="00475D64">
        <w:rPr>
          <w:vertAlign w:val="superscript"/>
          <w:lang w:eastAsia="en-US"/>
        </w:rPr>
        <w:t>st</w:t>
      </w:r>
      <w:r w:rsidRPr="00475D64">
        <w:rPr>
          <w:lang w:eastAsia="en-US"/>
        </w:rPr>
        <w:t xml:space="preserve"> International Conference on Design and Analysis of Protective Structures against Impact/Impulsive/Shock Loads, Tokyo, Japan, 2003.</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rPr>
          <w:lang w:eastAsia="en-US"/>
        </w:rPr>
      </w:pPr>
      <w:r w:rsidRPr="00475D64">
        <w:t xml:space="preserve">Schenker A., Anteby I., Kivity Y., Gal E., Nizri E., Ostraich B., </w:t>
      </w:r>
      <w:r w:rsidRPr="00475D64">
        <w:rPr>
          <w:b/>
          <w:bCs/>
        </w:rPr>
        <w:t>Sadot O</w:t>
      </w:r>
      <w:r w:rsidRPr="00475D64">
        <w:t>., Haham O.</w:t>
      </w:r>
      <w:r w:rsidR="00142F19" w:rsidRPr="00475D64">
        <w:t>, Michaelis</w:t>
      </w:r>
      <w:r w:rsidRPr="00475D64">
        <w:t xml:space="preserve"> R. </w:t>
      </w:r>
      <w:r w:rsidR="00142F19" w:rsidRPr="00475D64">
        <w:t>&amp;</w:t>
      </w:r>
      <w:r w:rsidRPr="00475D64">
        <w:t xml:space="preserve"> Ben-Dor G., “Experimental and numerical investigation of the behavior of protected concrete beams and slabs under short duration dynamic loads”, </w:t>
      </w:r>
      <w:r w:rsidRPr="00475D64">
        <w:rPr>
          <w:lang w:eastAsia="en-US"/>
        </w:rPr>
        <w:t>The 1</w:t>
      </w:r>
      <w:r w:rsidRPr="00475D64">
        <w:rPr>
          <w:vertAlign w:val="superscript"/>
          <w:lang w:eastAsia="en-US"/>
        </w:rPr>
        <w:t>st</w:t>
      </w:r>
      <w:r w:rsidRPr="00475D64">
        <w:rPr>
          <w:lang w:eastAsia="en-US"/>
        </w:rPr>
        <w:t xml:space="preserve"> international conference on design and analysis of protective structures against impact/impulsive/shock loads, Tokyo, Japan, 2003.</w:t>
      </w:r>
    </w:p>
    <w:p w:rsidR="00453940" w:rsidRPr="00475D64" w:rsidRDefault="00453940" w:rsidP="00806D57">
      <w:pPr>
        <w:ind w:left="567" w:right="-8" w:hanging="567"/>
        <w:jc w:val="both"/>
        <w:rPr>
          <w:lang w:eastAsia="en-US"/>
        </w:rPr>
      </w:pPr>
    </w:p>
    <w:p w:rsidR="00453940" w:rsidRPr="00475D64" w:rsidRDefault="00453940" w:rsidP="00806D57">
      <w:pPr>
        <w:numPr>
          <w:ilvl w:val="0"/>
          <w:numId w:val="7"/>
        </w:numPr>
        <w:tabs>
          <w:tab w:val="clear" w:pos="360"/>
        </w:tabs>
        <w:autoSpaceDE w:val="0"/>
        <w:autoSpaceDN w:val="0"/>
        <w:ind w:left="567" w:right="-8" w:hanging="567"/>
        <w:jc w:val="both"/>
        <w:rPr>
          <w:lang w:eastAsia="en-US"/>
        </w:rPr>
      </w:pPr>
      <w:r w:rsidRPr="00475D64">
        <w:rPr>
          <w:b/>
          <w:bCs/>
        </w:rPr>
        <w:t>Sadot O.,</w:t>
      </w:r>
      <w:r w:rsidRPr="00475D64">
        <w:t xml:space="preserve"> Smalyuk V.A., Delettrez J.A., Meyerhofer D.D., Sangster T.C., Betti R., Goncharov V. </w:t>
      </w:r>
      <w:r w:rsidR="00142F19" w:rsidRPr="00475D64">
        <w:t>&amp;</w:t>
      </w:r>
      <w:r w:rsidRPr="00475D64">
        <w:t xml:space="preserve"> Shvarts D., “Observation of self-similar behavior of the 3D nonlinear Rayleigh-Taylor instability”, The 47</w:t>
      </w:r>
      <w:r w:rsidRPr="00475D64">
        <w:rPr>
          <w:vertAlign w:val="superscript"/>
        </w:rPr>
        <w:t>th</w:t>
      </w:r>
      <w:r w:rsidRPr="00475D64">
        <w:t xml:space="preserve"> Annual Meeting of the American Physical Society Division of Plasma Physics Denver, CO, USA, 24–28 2005. </w:t>
      </w:r>
    </w:p>
    <w:p w:rsidR="00453940" w:rsidRPr="00475D64" w:rsidRDefault="00453940" w:rsidP="00806D57">
      <w:pPr>
        <w:ind w:right="-8"/>
        <w:jc w:val="both"/>
      </w:pPr>
    </w:p>
    <w:p w:rsidR="00453940" w:rsidRPr="00475D64" w:rsidRDefault="00453940" w:rsidP="00806D57">
      <w:pPr>
        <w:numPr>
          <w:ilvl w:val="0"/>
          <w:numId w:val="7"/>
        </w:numPr>
        <w:tabs>
          <w:tab w:val="clear" w:pos="360"/>
        </w:tabs>
        <w:autoSpaceDE w:val="0"/>
        <w:autoSpaceDN w:val="0"/>
        <w:ind w:left="567" w:right="-8" w:hanging="567"/>
        <w:jc w:val="both"/>
        <w:rPr>
          <w:lang w:eastAsia="en-US"/>
        </w:rPr>
      </w:pPr>
      <w:r w:rsidRPr="00475D64">
        <w:t xml:space="preserve">Uzan L., </w:t>
      </w:r>
      <w:r w:rsidRPr="00475D64">
        <w:rPr>
          <w:b/>
          <w:bCs/>
        </w:rPr>
        <w:t>Sadot O</w:t>
      </w:r>
      <w:r w:rsidRPr="00475D64">
        <w:t xml:space="preserve">., Sarid E., Yosef-Hai A., Shvarts D., Ben-Dor G. </w:t>
      </w:r>
      <w:r w:rsidR="00142F19" w:rsidRPr="00475D64">
        <w:t>&amp;</w:t>
      </w:r>
      <w:r w:rsidRPr="00475D64">
        <w:t xml:space="preserve"> Levin A.L., "Experimental investigation of the Rayleigh-Taylor instability for the A=1 case", The 30</w:t>
      </w:r>
      <w:r w:rsidRPr="00475D64">
        <w:rPr>
          <w:vertAlign w:val="superscript"/>
        </w:rPr>
        <w:t>th</w:t>
      </w:r>
      <w:r w:rsidRPr="00475D64">
        <w:t xml:space="preserve"> Israel Conference on Mechanical Engineering, Tel-Aviv, Israel, 2005. </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Berger S., Ben-Dor G. </w:t>
      </w:r>
      <w:r w:rsidR="00142F19" w:rsidRPr="00475D64">
        <w:t>&amp;</w:t>
      </w:r>
      <w:r w:rsidRPr="00475D64">
        <w:t xml:space="preserve"> </w:t>
      </w:r>
      <w:r w:rsidRPr="00475D64">
        <w:rPr>
          <w:b/>
          <w:bCs/>
        </w:rPr>
        <w:t>Sadot O.,</w:t>
      </w:r>
      <w:r w:rsidRPr="00475D64">
        <w:t xml:space="preserve"> "Experimental investigation of the propagation of shock waves inside structures and the comparison to numerical simulations", The 30</w:t>
      </w:r>
      <w:r w:rsidRPr="00475D64">
        <w:rPr>
          <w:vertAlign w:val="superscript"/>
        </w:rPr>
        <w:t>th</w:t>
      </w:r>
      <w:r w:rsidRPr="00475D64">
        <w:t xml:space="preserve"> Israel Conference on Mechanical Engineering, Tel-Aviv, Israel, 2005.</w:t>
      </w:r>
    </w:p>
    <w:p w:rsidR="00453940" w:rsidRPr="00475D64" w:rsidRDefault="00453940" w:rsidP="00806D57">
      <w:pPr>
        <w:ind w:left="567" w:right="-8" w:hanging="567"/>
        <w:jc w:val="both"/>
        <w:rPr>
          <w:rtl/>
        </w:rPr>
      </w:pPr>
    </w:p>
    <w:p w:rsidR="00453940" w:rsidRPr="00475D64" w:rsidRDefault="00453940" w:rsidP="00806D57">
      <w:pPr>
        <w:numPr>
          <w:ilvl w:val="0"/>
          <w:numId w:val="7"/>
        </w:numPr>
        <w:tabs>
          <w:tab w:val="clear" w:pos="360"/>
        </w:tabs>
        <w:autoSpaceDE w:val="0"/>
        <w:autoSpaceDN w:val="0"/>
        <w:ind w:left="567" w:right="-8" w:hanging="567"/>
        <w:jc w:val="both"/>
      </w:pPr>
      <w:r w:rsidRPr="00475D64">
        <w:lastRenderedPageBreak/>
        <w:t xml:space="preserve">Haham O., Anteby I., </w:t>
      </w:r>
      <w:r w:rsidRPr="00475D64">
        <w:rPr>
          <w:b/>
          <w:bCs/>
        </w:rPr>
        <w:t>Sadot O.,</w:t>
      </w:r>
      <w:r w:rsidRPr="00475D64">
        <w:t xml:space="preserve"> Kivity Y., Ostraich B., Nizri E., Schenker A., Michaelis R., Gal E. </w:t>
      </w:r>
      <w:r w:rsidR="00142F19" w:rsidRPr="00475D64">
        <w:t>&amp;</w:t>
      </w:r>
      <w:r w:rsidRPr="00475D64">
        <w:t xml:space="preserve"> Ben-Dor G., "Design and calibration of a mechanical simulator for impact and blast waves produced by explosions", The 30</w:t>
      </w:r>
      <w:r w:rsidRPr="00475D64">
        <w:rPr>
          <w:vertAlign w:val="superscript"/>
        </w:rPr>
        <w:t>th</w:t>
      </w:r>
      <w:r w:rsidRPr="00475D64">
        <w:t xml:space="preserve"> Israel Conference on Mechanical Engineering, Tel-Aviv, Israel, 2005.</w:t>
      </w:r>
    </w:p>
    <w:p w:rsidR="00453940" w:rsidRPr="00475D64" w:rsidRDefault="00453940" w:rsidP="00806D57">
      <w:pPr>
        <w:pStyle w:val="EngLecture"/>
        <w:ind w:left="567" w:right="-8" w:hanging="567"/>
        <w:rPr>
          <w:bCs w:val="0"/>
          <w:sz w:val="24"/>
          <w:szCs w:val="24"/>
          <w:lang w:val="en-US"/>
        </w:rPr>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Schenker A., Anteby I., Kivity Y., Gal E., </w:t>
      </w:r>
      <w:r w:rsidRPr="00475D64">
        <w:rPr>
          <w:b/>
          <w:bCs/>
        </w:rPr>
        <w:t>Sadot O.,</w:t>
      </w:r>
      <w:r w:rsidRPr="00475D64">
        <w:t xml:space="preserve"> </w:t>
      </w:r>
      <w:r w:rsidR="00A101E6" w:rsidRPr="00475D64">
        <w:t>Bushusha</w:t>
      </w:r>
      <w:r w:rsidRPr="00475D64">
        <w:t xml:space="preserve"> E., Michaelis R., Levintant O. </w:t>
      </w:r>
      <w:r w:rsidR="00142F19" w:rsidRPr="00475D64">
        <w:t>&amp;</w:t>
      </w:r>
      <w:r w:rsidRPr="00475D64">
        <w:t xml:space="preserve"> Ben-Dor G., "Full scale field tests of concrete slabs subjected to blast loads", The 30</w:t>
      </w:r>
      <w:r w:rsidRPr="00475D64">
        <w:rPr>
          <w:vertAlign w:val="superscript"/>
        </w:rPr>
        <w:t>th</w:t>
      </w:r>
      <w:r w:rsidRPr="00475D64">
        <w:t xml:space="preserve"> Israel Conference on Mechanical Engineering, Tel-Aviv, Israel, 2005.</w:t>
      </w:r>
    </w:p>
    <w:p w:rsidR="00453940" w:rsidRPr="00475D64" w:rsidRDefault="00453940" w:rsidP="00806D57">
      <w:pPr>
        <w:ind w:left="567" w:right="-8" w:hanging="567"/>
        <w:jc w:val="both"/>
      </w:pPr>
    </w:p>
    <w:p w:rsidR="00453940" w:rsidRPr="00475D64" w:rsidRDefault="00B61191" w:rsidP="00806D57">
      <w:pPr>
        <w:numPr>
          <w:ilvl w:val="0"/>
          <w:numId w:val="7"/>
        </w:numPr>
        <w:tabs>
          <w:tab w:val="clear" w:pos="360"/>
        </w:tabs>
        <w:autoSpaceDE w:val="0"/>
        <w:autoSpaceDN w:val="0"/>
        <w:ind w:left="567" w:right="-8" w:hanging="567"/>
        <w:jc w:val="both"/>
        <w:rPr>
          <w:rFonts w:eastAsia="Arial Unicode MS"/>
        </w:rPr>
      </w:pPr>
      <w:r>
        <w:t>Leinov ES</w:t>
      </w:r>
      <w:r w:rsidR="00453940" w:rsidRPr="00475D64">
        <w:t xml:space="preserve">., Formoza A., Yosef-Hai A., Malamud G., Elbaz Y., </w:t>
      </w:r>
      <w:r w:rsidR="00453940" w:rsidRPr="00475D64">
        <w:rPr>
          <w:b/>
          <w:bCs/>
        </w:rPr>
        <w:t>Sadot O.,</w:t>
      </w:r>
      <w:r w:rsidR="00453940" w:rsidRPr="00475D64">
        <w:t xml:space="preserve"> Levin A.L., Shvarts D. </w:t>
      </w:r>
      <w:r w:rsidR="00142F19" w:rsidRPr="00475D64">
        <w:t>&amp;</w:t>
      </w:r>
      <w:r w:rsidR="00453940" w:rsidRPr="00475D64">
        <w:t xml:space="preserve"> Ben-Dor G., "Investigation of the hydrodynamic instability induced by multiple acceleration of a contact surface between two fluids", The 30</w:t>
      </w:r>
      <w:r w:rsidR="00453940" w:rsidRPr="00475D64">
        <w:rPr>
          <w:vertAlign w:val="superscript"/>
        </w:rPr>
        <w:t>th</w:t>
      </w:r>
      <w:r w:rsidR="00453940" w:rsidRPr="00475D64">
        <w:t xml:space="preserve"> Israel Conference on Mechanical Engineering, Tel-Aviv, Israel, 2005.</w:t>
      </w:r>
    </w:p>
    <w:p w:rsidR="00453940" w:rsidRPr="00475D64" w:rsidRDefault="00453940" w:rsidP="00806D57">
      <w:pPr>
        <w:autoSpaceDE w:val="0"/>
        <w:autoSpaceDN w:val="0"/>
        <w:ind w:left="567" w:right="-8"/>
        <w:jc w:val="both"/>
        <w:rPr>
          <w:rFonts w:eastAsia="Arial Unicode MS"/>
        </w:rPr>
      </w:pPr>
    </w:p>
    <w:p w:rsidR="00453940" w:rsidRPr="00475D64" w:rsidRDefault="00453940" w:rsidP="00806D57">
      <w:pPr>
        <w:numPr>
          <w:ilvl w:val="0"/>
          <w:numId w:val="7"/>
        </w:numPr>
        <w:tabs>
          <w:tab w:val="clear" w:pos="360"/>
        </w:tabs>
        <w:autoSpaceDE w:val="0"/>
        <w:autoSpaceDN w:val="0"/>
        <w:adjustRightInd w:val="0"/>
        <w:ind w:left="567" w:right="-8" w:hanging="567"/>
        <w:jc w:val="both"/>
        <w:rPr>
          <w:rFonts w:eastAsia="Arial Unicode MS"/>
        </w:rPr>
      </w:pPr>
      <w:r w:rsidRPr="00475D64">
        <w:rPr>
          <w:rFonts w:ascii="Times New Roman" w:hAnsi="Times New Roman" w:cs="Times New Roman"/>
        </w:rPr>
        <w:t xml:space="preserve">Smalyuk V.A., Betti R., Goncharov V.N., Delettrez J.A., Meyerhofer D.D., Regan S.P., Sangster T.C., </w:t>
      </w:r>
      <w:r w:rsidRPr="00475D64">
        <w:rPr>
          <w:rFonts w:ascii="Times New Roman" w:hAnsi="Times New Roman" w:cs="Times New Roman"/>
          <w:b/>
          <w:bCs/>
        </w:rPr>
        <w:t xml:space="preserve">Sadot O. </w:t>
      </w:r>
      <w:r w:rsidR="00142F19" w:rsidRPr="00475D64">
        <w:rPr>
          <w:rFonts w:ascii="Times New Roman" w:hAnsi="Times New Roman" w:cs="Times New Roman"/>
        </w:rPr>
        <w:t>&amp;</w:t>
      </w:r>
      <w:r w:rsidRPr="00475D64">
        <w:rPr>
          <w:rFonts w:ascii="Times New Roman" w:hAnsi="Times New Roman" w:cs="Times New Roman"/>
        </w:rPr>
        <w:t xml:space="preserve"> Shvarts D., "Rayleigh–Taylor growth measurements of 3D modulations in nonlinear regime", The 47</w:t>
      </w:r>
      <w:r w:rsidRPr="00475D64">
        <w:rPr>
          <w:rFonts w:ascii="Times New Roman" w:hAnsi="Times New Roman" w:cs="Times New Roman"/>
          <w:vertAlign w:val="superscript"/>
        </w:rPr>
        <w:t>th</w:t>
      </w:r>
      <w:r w:rsidRPr="00475D64">
        <w:rPr>
          <w:rFonts w:ascii="Times New Roman" w:hAnsi="Times New Roman" w:cs="Times New Roman"/>
        </w:rPr>
        <w:t xml:space="preserve"> Annual Meeting of the American Physical Society Division of Plasma Physics Denver, CO, </w:t>
      </w:r>
      <w:r w:rsidRPr="00475D64">
        <w:t>USA</w:t>
      </w:r>
      <w:r w:rsidR="00B82E00" w:rsidRPr="00475D64">
        <w:rPr>
          <w:rFonts w:ascii="Times New Roman" w:hAnsi="Times New Roman" w:cs="Times New Roman"/>
        </w:rPr>
        <w:t>,</w:t>
      </w:r>
      <w:r w:rsidRPr="00475D64">
        <w:rPr>
          <w:rFonts w:ascii="Times New Roman" w:hAnsi="Times New Roman" w:cs="Times New Roman"/>
        </w:rPr>
        <w:t xml:space="preserve"> 2005.</w:t>
      </w:r>
    </w:p>
    <w:p w:rsidR="00453940" w:rsidRPr="00475D64" w:rsidRDefault="00453940" w:rsidP="00806D57">
      <w:pPr>
        <w:ind w:left="567" w:right="-8" w:hanging="567"/>
        <w:jc w:val="both"/>
        <w:rPr>
          <w:rtl/>
        </w:rPr>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Formoza A., </w:t>
      </w:r>
      <w:r w:rsidR="00B61191">
        <w:t>Leinov ES</w:t>
      </w:r>
      <w:r w:rsidRPr="00475D64">
        <w:t xml:space="preserve">., Yosef-Hai A., Malamud G., Elbaz Y., </w:t>
      </w:r>
      <w:r w:rsidRPr="00475D64">
        <w:rPr>
          <w:b/>
          <w:bCs/>
        </w:rPr>
        <w:t>Sadot O.,</w:t>
      </w:r>
      <w:r w:rsidRPr="00475D64">
        <w:t xml:space="preserve"> Levin A.L., Shvarts D. </w:t>
      </w:r>
      <w:r w:rsidR="00142F19" w:rsidRPr="00475D64">
        <w:t>&amp;</w:t>
      </w:r>
      <w:r w:rsidRPr="00475D64">
        <w:t xml:space="preserve"> Ben-Dor G., “Investigation of the shock induced hydrodynamic instability of a contact surface between two fluids by PLIF flow visualization”, The 25</w:t>
      </w:r>
      <w:r w:rsidRPr="00475D64">
        <w:rPr>
          <w:vertAlign w:val="superscript"/>
        </w:rPr>
        <w:t>th</w:t>
      </w:r>
      <w:r w:rsidRPr="00475D64">
        <w:t xml:space="preserve"> International Symposium on Shock Waves, Bangalore, India, 2005.</w:t>
      </w:r>
    </w:p>
    <w:p w:rsidR="00453940" w:rsidRPr="00475D64" w:rsidRDefault="00453940" w:rsidP="00806D57">
      <w:pPr>
        <w:ind w:left="567" w:right="-8" w:hanging="567"/>
        <w:jc w:val="both"/>
      </w:pPr>
    </w:p>
    <w:p w:rsidR="00453940" w:rsidRPr="00475D64" w:rsidRDefault="00453940" w:rsidP="00806D57">
      <w:pPr>
        <w:pStyle w:val="ListParagraph"/>
        <w:numPr>
          <w:ilvl w:val="0"/>
          <w:numId w:val="7"/>
        </w:numPr>
        <w:tabs>
          <w:tab w:val="clear" w:pos="360"/>
        </w:tabs>
        <w:autoSpaceDE w:val="0"/>
        <w:autoSpaceDN w:val="0"/>
        <w:ind w:left="567" w:right="-8" w:hanging="567"/>
        <w:jc w:val="both"/>
        <w:rPr>
          <w:rFonts w:ascii="New York" w:hAnsi="New York" w:cs="Miriam"/>
          <w:sz w:val="24"/>
          <w:szCs w:val="24"/>
          <w:lang w:eastAsia="he-IL" w:bidi="he-IL"/>
        </w:rPr>
      </w:pPr>
      <w:r w:rsidRPr="00475D64">
        <w:rPr>
          <w:rFonts w:ascii="New York" w:hAnsi="New York" w:cs="Miriam"/>
          <w:sz w:val="24"/>
          <w:szCs w:val="24"/>
          <w:lang w:eastAsia="he-IL" w:bidi="he-IL"/>
        </w:rPr>
        <w:t xml:space="preserve">Smalyuk V.A., </w:t>
      </w:r>
      <w:r w:rsidRPr="00475D64">
        <w:rPr>
          <w:rFonts w:ascii="New York" w:hAnsi="New York" w:cs="Miriam"/>
          <w:b/>
          <w:bCs/>
          <w:sz w:val="24"/>
          <w:szCs w:val="24"/>
          <w:lang w:eastAsia="he-IL" w:bidi="he-IL"/>
        </w:rPr>
        <w:t>Sadot O.</w:t>
      </w:r>
      <w:r w:rsidRPr="00475D64">
        <w:rPr>
          <w:rFonts w:ascii="New York" w:hAnsi="New York" w:cs="Miriam"/>
          <w:sz w:val="24"/>
          <w:szCs w:val="24"/>
          <w:lang w:eastAsia="he-IL" w:bidi="he-IL"/>
        </w:rPr>
        <w:t>, Delettrez J.A., Meyerhofer D.D., Regan S.P.</w:t>
      </w:r>
      <w:r w:rsidR="00142F19" w:rsidRPr="00475D64">
        <w:rPr>
          <w:rFonts w:ascii="New York" w:hAnsi="New York" w:cs="Miriam"/>
          <w:sz w:val="24"/>
          <w:szCs w:val="24"/>
          <w:lang w:eastAsia="he-IL" w:bidi="he-IL"/>
        </w:rPr>
        <w:t xml:space="preserve"> &amp;</w:t>
      </w:r>
      <w:r w:rsidRPr="00475D64">
        <w:rPr>
          <w:rFonts w:ascii="New York" w:hAnsi="New York" w:cs="Miriam"/>
          <w:sz w:val="24"/>
          <w:szCs w:val="24"/>
          <w:lang w:eastAsia="he-IL" w:bidi="he-IL"/>
        </w:rPr>
        <w:t xml:space="preserve"> Sangster T.C., "Nonlinear Rayleigh-Taylor growth measurements on OMEGA", The 35</w:t>
      </w:r>
      <w:r w:rsidRPr="00475D64">
        <w:rPr>
          <w:rFonts w:ascii="New York" w:hAnsi="New York" w:cs="Miriam"/>
          <w:sz w:val="24"/>
          <w:szCs w:val="24"/>
          <w:vertAlign w:val="superscript"/>
          <w:lang w:eastAsia="he-IL" w:bidi="he-IL"/>
        </w:rPr>
        <w:t>th</w:t>
      </w:r>
      <w:r w:rsidRPr="00475D64">
        <w:rPr>
          <w:rFonts w:ascii="New York" w:hAnsi="New York" w:cs="Miriam"/>
          <w:sz w:val="24"/>
          <w:szCs w:val="24"/>
          <w:lang w:eastAsia="he-IL" w:bidi="he-IL"/>
        </w:rPr>
        <w:t xml:space="preserve"> Annual Anomalous Absorption Conference Puerto Rico, 2005.</w:t>
      </w: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Yosef-Hai A., Kartoon D., </w:t>
      </w:r>
      <w:r w:rsidRPr="00475D64">
        <w:rPr>
          <w:b/>
          <w:bCs/>
        </w:rPr>
        <w:t>Sadot O.,</w:t>
      </w:r>
      <w:r w:rsidRPr="00475D64">
        <w:t xml:space="preserve"> Elbaz Y., Ben-Dor G. </w:t>
      </w:r>
      <w:r w:rsidR="00142F19" w:rsidRPr="00475D64">
        <w:t>&amp;</w:t>
      </w:r>
      <w:r w:rsidRPr="00475D64">
        <w:t xml:space="preserve"> Shvarts D., “Richtmyer-Meshkov instability: asymptotic velocities of three dimensional bubbles and spikes”, The 10</w:t>
      </w:r>
      <w:r w:rsidRPr="00475D64">
        <w:rPr>
          <w:vertAlign w:val="superscript"/>
        </w:rPr>
        <w:t>th</w:t>
      </w:r>
      <w:r w:rsidRPr="00475D64">
        <w:t xml:space="preserve"> International Workshop on the Physics of Compressible Turbulent Mixing-IWPCTM 10, Paris, France, 2006.</w:t>
      </w:r>
    </w:p>
    <w:p w:rsidR="00453940" w:rsidRPr="00475D64" w:rsidRDefault="00453940" w:rsidP="00806D57">
      <w:pPr>
        <w:ind w:left="567" w:right="-8" w:hanging="567"/>
        <w:jc w:val="both"/>
        <w:rPr>
          <w:rtl/>
        </w:rPr>
      </w:pPr>
    </w:p>
    <w:p w:rsidR="00453940" w:rsidRPr="00475D64" w:rsidRDefault="00453940" w:rsidP="00806D57">
      <w:pPr>
        <w:numPr>
          <w:ilvl w:val="0"/>
          <w:numId w:val="7"/>
        </w:numPr>
        <w:tabs>
          <w:tab w:val="clear" w:pos="360"/>
        </w:tabs>
        <w:autoSpaceDE w:val="0"/>
        <w:autoSpaceDN w:val="0"/>
        <w:ind w:left="567" w:right="-8" w:hanging="567"/>
        <w:jc w:val="both"/>
      </w:pPr>
      <w:r w:rsidRPr="00475D64">
        <w:rPr>
          <w:lang w:val="nb-NO"/>
        </w:rPr>
        <w:t>Berge</w:t>
      </w:r>
      <w:r w:rsidRPr="00475D64">
        <w:t>r</w:t>
      </w:r>
      <w:r w:rsidRPr="00475D64">
        <w:rPr>
          <w:lang w:val="nb-NO"/>
        </w:rPr>
        <w:t xml:space="preserve"> S.</w:t>
      </w:r>
      <w:r w:rsidR="00142F19" w:rsidRPr="00475D64">
        <w:rPr>
          <w:lang w:val="nb-NO"/>
        </w:rPr>
        <w:t>,</w:t>
      </w:r>
      <w:r w:rsidRPr="00475D64">
        <w:rPr>
          <w:lang w:val="nb-NO"/>
        </w:rPr>
        <w:t xml:space="preserve"> Ben-Dor G. </w:t>
      </w:r>
      <w:r w:rsidR="00142F19" w:rsidRPr="00475D64">
        <w:rPr>
          <w:lang w:val="nb-NO"/>
        </w:rPr>
        <w:t>&amp;</w:t>
      </w:r>
      <w:r w:rsidRPr="00475D64">
        <w:rPr>
          <w:lang w:val="nb-NO"/>
        </w:rPr>
        <w:t xml:space="preserve"> </w:t>
      </w:r>
      <w:r w:rsidRPr="00475D64">
        <w:rPr>
          <w:b/>
          <w:bCs/>
          <w:lang w:val="nb-NO"/>
        </w:rPr>
        <w:t>Sadot</w:t>
      </w:r>
      <w:r w:rsidRPr="00475D64">
        <w:rPr>
          <w:b/>
          <w:bCs/>
        </w:rPr>
        <w:t xml:space="preserve"> O.,</w:t>
      </w:r>
      <w:r w:rsidRPr="00475D64">
        <w:t xml:space="preserve"> “Attenuation of shock waves by barriers in tunnels and corridor type structures”, The 17</w:t>
      </w:r>
      <w:r w:rsidRPr="00475D64">
        <w:rPr>
          <w:vertAlign w:val="superscript"/>
        </w:rPr>
        <w:t>th</w:t>
      </w:r>
      <w:r w:rsidRPr="00475D64">
        <w:t xml:space="preserve"> International Symposium on Interactions of Shocks-ISIS17, Rome, Italy, 2006.</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Rikanati A., </w:t>
      </w:r>
      <w:r w:rsidRPr="00475D64">
        <w:rPr>
          <w:b/>
          <w:bCs/>
        </w:rPr>
        <w:t>Sadot O.,</w:t>
      </w:r>
      <w:r w:rsidRPr="00475D64">
        <w:t xml:space="preserve"> Ben-Dor G., Shvarts D., Kuribayashi T. </w:t>
      </w:r>
      <w:r w:rsidR="00142F19" w:rsidRPr="00475D64">
        <w:t>&amp;</w:t>
      </w:r>
      <w:r w:rsidRPr="00475D64">
        <w:t xml:space="preserve"> Takayama K., "On the shock wave Mach reflection slip stream instability, a shear flow turbulent mixing phenomenon", The 17</w:t>
      </w:r>
      <w:r w:rsidRPr="00475D64">
        <w:rPr>
          <w:vertAlign w:val="superscript"/>
        </w:rPr>
        <w:t>th</w:t>
      </w:r>
      <w:r w:rsidRPr="00475D64">
        <w:t xml:space="preserve"> International Symposium on Interactions of Shocks-ISIS17, Rome, Italy, 2006.</w:t>
      </w:r>
    </w:p>
    <w:p w:rsidR="00453940" w:rsidRPr="00475D64" w:rsidRDefault="00453940" w:rsidP="00806D57">
      <w:pPr>
        <w:ind w:left="567" w:right="-8" w:hanging="567"/>
        <w:jc w:val="both"/>
        <w:rPr>
          <w:rtl/>
          <w:lang w:val="nb-NO"/>
        </w:rPr>
      </w:pPr>
    </w:p>
    <w:p w:rsidR="00453940" w:rsidRPr="00475D64" w:rsidRDefault="00453940" w:rsidP="00806D57">
      <w:pPr>
        <w:numPr>
          <w:ilvl w:val="0"/>
          <w:numId w:val="7"/>
        </w:numPr>
        <w:tabs>
          <w:tab w:val="clear" w:pos="360"/>
        </w:tabs>
        <w:autoSpaceDE w:val="0"/>
        <w:autoSpaceDN w:val="0"/>
        <w:ind w:left="567" w:right="-8" w:hanging="567"/>
        <w:jc w:val="both"/>
      </w:pPr>
      <w:r w:rsidRPr="00475D64">
        <w:rPr>
          <w:lang w:val="nb-NO"/>
        </w:rPr>
        <w:t>Berge</w:t>
      </w:r>
      <w:r w:rsidRPr="00475D64">
        <w:t xml:space="preserve">r S., </w:t>
      </w:r>
      <w:r w:rsidRPr="00475D64">
        <w:rPr>
          <w:lang w:val="nb-NO"/>
        </w:rPr>
        <w:t xml:space="preserve">Ben-Dor G., </w:t>
      </w:r>
      <w:r w:rsidRPr="00475D64">
        <w:rPr>
          <w:b/>
          <w:bCs/>
          <w:lang w:val="nb-NO"/>
        </w:rPr>
        <w:t>Sadot O.,</w:t>
      </w:r>
      <w:r w:rsidRPr="00475D64">
        <w:rPr>
          <w:lang w:val="nb-NO"/>
        </w:rPr>
        <w:t xml:space="preserve"> Y. Kivity </w:t>
      </w:r>
      <w:r w:rsidR="00142F19" w:rsidRPr="00475D64">
        <w:rPr>
          <w:lang w:val="nb-NO"/>
        </w:rPr>
        <w:t>&amp;</w:t>
      </w:r>
      <w:r w:rsidRPr="00475D64">
        <w:rPr>
          <w:lang w:val="nb-NO"/>
        </w:rPr>
        <w:t xml:space="preserve"> G. Malamud ”Attenuation of shock waves by barriers in tunnels and corridor type geometries”,</w:t>
      </w:r>
      <w:r w:rsidRPr="00475D64">
        <w:t xml:space="preserve"> The 17</w:t>
      </w:r>
      <w:r w:rsidRPr="00475D64">
        <w:rPr>
          <w:vertAlign w:val="superscript"/>
        </w:rPr>
        <w:t>th</w:t>
      </w:r>
      <w:r w:rsidRPr="00475D64">
        <w:t xml:space="preserve"> International Symposium on the Military Aspects of Blast and Shock, Calgary, Alberta, Canada, 2006.</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Kivity K., Ben-Dor G., Anteby I.</w:t>
      </w:r>
      <w:r w:rsidR="00142F19" w:rsidRPr="00475D64">
        <w:t xml:space="preserve"> &amp;</w:t>
      </w:r>
      <w:r w:rsidRPr="00475D64">
        <w:t xml:space="preserve"> </w:t>
      </w:r>
      <w:r w:rsidRPr="00475D64">
        <w:rPr>
          <w:b/>
          <w:bCs/>
        </w:rPr>
        <w:t xml:space="preserve">Sadot O., </w:t>
      </w:r>
      <w:r w:rsidRPr="00475D64">
        <w:t>”The blast wave resulting from an accidental explosion in an ammunition magazine”, The 17</w:t>
      </w:r>
      <w:r w:rsidRPr="00475D64">
        <w:rPr>
          <w:vertAlign w:val="superscript"/>
        </w:rPr>
        <w:t>th</w:t>
      </w:r>
      <w:r w:rsidRPr="00475D64">
        <w:t xml:space="preserve"> International Symposium on the Military Aspects of Blast and Shock, Calgary, Alberta, Canada, 2006.</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Kivity Y., Ben-Dor G., Anteby I., </w:t>
      </w:r>
      <w:r w:rsidR="00142F19" w:rsidRPr="00475D64">
        <w:rPr>
          <w:b/>
          <w:bCs/>
        </w:rPr>
        <w:t>Sadot</w:t>
      </w:r>
      <w:r w:rsidRPr="00475D64">
        <w:rPr>
          <w:b/>
          <w:bCs/>
        </w:rPr>
        <w:t xml:space="preserve"> O.,</w:t>
      </w:r>
      <w:r w:rsidRPr="00475D64">
        <w:t xml:space="preserve"> Shafri D.</w:t>
      </w:r>
      <w:r w:rsidRPr="00475D64">
        <w:rPr>
          <w:vertAlign w:val="superscript"/>
        </w:rPr>
        <w:t xml:space="preserve"> </w:t>
      </w:r>
      <w:r w:rsidR="00142F19" w:rsidRPr="00475D64">
        <w:t>&amp;</w:t>
      </w:r>
      <w:r w:rsidRPr="00475D64">
        <w:t xml:space="preserve"> Havazelet D., "An accidental explosion in an ammunition magazine – The resulting blast wave", </w:t>
      </w:r>
      <w:r w:rsidRPr="00475D64">
        <w:rPr>
          <w:lang w:eastAsia="en-US"/>
        </w:rPr>
        <w:t>The 2</w:t>
      </w:r>
      <w:r w:rsidRPr="00475D64">
        <w:rPr>
          <w:vertAlign w:val="superscript"/>
          <w:lang w:eastAsia="en-US"/>
        </w:rPr>
        <w:t>nd</w:t>
      </w:r>
      <w:r w:rsidRPr="00475D64">
        <w:rPr>
          <w:lang w:eastAsia="en-US"/>
        </w:rPr>
        <w:t xml:space="preserve"> International Conference on Design and Analysis of Protective Structures, Singapore, 2006.</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Anteby I., Ben-Dor G., Britan A., Gal, E., Hormodaly J., Kivity </w:t>
      </w:r>
      <w:r w:rsidR="00142F19" w:rsidRPr="00475D64">
        <w:t>Y., Kochavi E, Nizri</w:t>
      </w:r>
      <w:r w:rsidRPr="00475D64">
        <w:t xml:space="preserve"> E., Ostraich B., Peled A., </w:t>
      </w:r>
      <w:r w:rsidRPr="00475D64">
        <w:rPr>
          <w:b/>
          <w:bCs/>
        </w:rPr>
        <w:t>Sadot O.</w:t>
      </w:r>
      <w:r w:rsidRPr="00475D64">
        <w:t xml:space="preserve"> </w:t>
      </w:r>
      <w:r w:rsidR="00142F19" w:rsidRPr="00475D64">
        <w:t>&amp;</w:t>
      </w:r>
      <w:r w:rsidRPr="00475D64">
        <w:t xml:space="preserve"> Vilnai O., "Progress report on the activities of the BGU-PTR&amp;DC", </w:t>
      </w:r>
      <w:r w:rsidRPr="00475D64">
        <w:rPr>
          <w:lang w:eastAsia="en-US"/>
        </w:rPr>
        <w:t>The 2</w:t>
      </w:r>
      <w:r w:rsidRPr="00475D64">
        <w:rPr>
          <w:vertAlign w:val="superscript"/>
          <w:lang w:eastAsia="en-US"/>
        </w:rPr>
        <w:t>nd</w:t>
      </w:r>
      <w:r w:rsidRPr="00475D64">
        <w:rPr>
          <w:lang w:eastAsia="en-US"/>
        </w:rPr>
        <w:t xml:space="preserve"> International Conference on Design and Analysis of Protective Structures, Singapore, 2006.</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rPr>
          <w:lang w:val="nb-NO"/>
        </w:rPr>
        <w:t>Berge</w:t>
      </w:r>
      <w:r w:rsidRPr="00475D64">
        <w:t>r S.</w:t>
      </w:r>
      <w:r w:rsidRPr="00475D64">
        <w:rPr>
          <w:lang w:val="nb-NO"/>
        </w:rPr>
        <w:t xml:space="preserve">, </w:t>
      </w:r>
      <w:r w:rsidRPr="00475D64">
        <w:rPr>
          <w:b/>
          <w:bCs/>
          <w:lang w:val="nb-NO"/>
        </w:rPr>
        <w:t>Sadot O.,</w:t>
      </w:r>
      <w:r w:rsidRPr="00475D64">
        <w:rPr>
          <w:lang w:val="nb-NO"/>
        </w:rPr>
        <w:t xml:space="preserve"> Malamud </w:t>
      </w:r>
      <w:r w:rsidR="00142F19" w:rsidRPr="00475D64">
        <w:rPr>
          <w:lang w:val="nb-NO"/>
        </w:rPr>
        <w:t xml:space="preserve">G., </w:t>
      </w:r>
      <w:r w:rsidRPr="00475D64">
        <w:rPr>
          <w:lang w:val="nb-NO"/>
        </w:rPr>
        <w:t xml:space="preserve">Ben-Dor G. </w:t>
      </w:r>
      <w:r w:rsidR="00142F19" w:rsidRPr="00475D64">
        <w:rPr>
          <w:lang w:val="nb-NO"/>
        </w:rPr>
        <w:t>&amp;</w:t>
      </w:r>
      <w:r w:rsidRPr="00475D64">
        <w:rPr>
          <w:lang w:val="nb-NO"/>
        </w:rPr>
        <w:t xml:space="preserve"> Britan A., </w:t>
      </w:r>
      <w:r w:rsidRPr="00475D64">
        <w:t>"</w:t>
      </w:r>
      <w:r w:rsidRPr="00475D64">
        <w:rPr>
          <w:lang w:val="nb-NO"/>
        </w:rPr>
        <w:t>Attenuation of shock waves by geometrical means",</w:t>
      </w:r>
      <w:r w:rsidRPr="00475D64">
        <w:t xml:space="preserve"> </w:t>
      </w:r>
      <w:r w:rsidRPr="00475D64">
        <w:rPr>
          <w:lang w:eastAsia="en-US"/>
        </w:rPr>
        <w:t>The 2</w:t>
      </w:r>
      <w:r w:rsidRPr="00475D64">
        <w:rPr>
          <w:vertAlign w:val="superscript"/>
          <w:lang w:eastAsia="en-US"/>
        </w:rPr>
        <w:t>nd</w:t>
      </w:r>
      <w:r w:rsidRPr="00475D64">
        <w:rPr>
          <w:lang w:eastAsia="en-US"/>
        </w:rPr>
        <w:t xml:space="preserve"> International Conference on Design and Analysis of Protective Structures, Singapore, 2006.</w:t>
      </w:r>
    </w:p>
    <w:p w:rsidR="00453940" w:rsidRPr="00475D64" w:rsidRDefault="00453940" w:rsidP="00806D57">
      <w:pPr>
        <w:pStyle w:val="MABSAUTHO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Kratz A., Levy J., Cheles D., Ashkenazi Z., Tsumi E., </w:t>
      </w:r>
      <w:r w:rsidRPr="00475D64">
        <w:rPr>
          <w:b/>
          <w:bCs/>
        </w:rPr>
        <w:t>Sadot O.,</w:t>
      </w:r>
      <w:r w:rsidRPr="00475D64">
        <w:t> </w:t>
      </w:r>
      <w:r w:rsidR="00B61191">
        <w:t>Leinov ES</w:t>
      </w:r>
      <w:r w:rsidRPr="00475D64">
        <w:t xml:space="preserve">., Formoza A., Kirin B., Sher E., Ben-Dor G. </w:t>
      </w:r>
      <w:r w:rsidR="00142F19" w:rsidRPr="00475D64">
        <w:t>&amp;</w:t>
      </w:r>
      <w:r w:rsidRPr="00475D64">
        <w:t xml:space="preserve"> Lifshitz T., "'</w:t>
      </w:r>
      <w:r w:rsidR="00142F19" w:rsidRPr="00475D64">
        <w:t>Pathognomonic</w:t>
      </w:r>
      <w:r w:rsidRPr="00475D64">
        <w:t xml:space="preserve"> pattern of corneal erosion and other ocular injuries caused by air shot gun", The 27</w:t>
      </w:r>
      <w:r w:rsidRPr="00475D64">
        <w:rPr>
          <w:vertAlign w:val="superscript"/>
        </w:rPr>
        <w:t>th</w:t>
      </w:r>
      <w:r w:rsidRPr="00475D64">
        <w:t xml:space="preserve"> Annual Meeting of the Israeli Society for Vision and Eye Research, Neve Ilan, Israel, 2007. </w:t>
      </w:r>
    </w:p>
    <w:p w:rsidR="00453940" w:rsidRPr="00475D64" w:rsidRDefault="00453940" w:rsidP="00806D57">
      <w:pPr>
        <w:ind w:left="567" w:right="-8" w:hanging="567"/>
        <w:jc w:val="both"/>
      </w:pPr>
    </w:p>
    <w:p w:rsidR="00453940" w:rsidRPr="00475D64" w:rsidRDefault="00B61191" w:rsidP="00806D57">
      <w:pPr>
        <w:numPr>
          <w:ilvl w:val="0"/>
          <w:numId w:val="7"/>
        </w:numPr>
        <w:tabs>
          <w:tab w:val="clear" w:pos="360"/>
        </w:tabs>
        <w:autoSpaceDE w:val="0"/>
        <w:autoSpaceDN w:val="0"/>
        <w:ind w:left="567" w:right="-8" w:hanging="567"/>
        <w:jc w:val="both"/>
      </w:pPr>
      <w:r>
        <w:t>Leinov ES</w:t>
      </w:r>
      <w:r w:rsidR="00453940" w:rsidRPr="00475D64">
        <w:t xml:space="preserve">., Formoza A., </w:t>
      </w:r>
      <w:r w:rsidR="00453940" w:rsidRPr="00475D64">
        <w:rPr>
          <w:b/>
          <w:bCs/>
        </w:rPr>
        <w:t>Sadot O.,</w:t>
      </w:r>
      <w:r w:rsidR="00453940" w:rsidRPr="00475D64">
        <w:t xml:space="preserve"> Malamud G., Elbaz Y., Levin A.L., Ben-Dor G. </w:t>
      </w:r>
      <w:r w:rsidR="00142F19" w:rsidRPr="00475D64">
        <w:t>&amp;</w:t>
      </w:r>
      <w:r w:rsidR="00453940" w:rsidRPr="00475D64">
        <w:t xml:space="preserve"> Shvarts D., ”Experimental and numerical investigation of hydrodynamic instability induced by multiple accelerations of a contact surface between two fluids”, The 10</w:t>
      </w:r>
      <w:r w:rsidR="00453940" w:rsidRPr="00475D64">
        <w:rPr>
          <w:vertAlign w:val="superscript"/>
        </w:rPr>
        <w:t>th</w:t>
      </w:r>
      <w:r w:rsidR="00453940" w:rsidRPr="00475D64">
        <w:t xml:space="preserve"> Israeli Conference on Plasma Science and Applications, Beer Sheva, Israel, 2007. </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lang w:eastAsia="en-US"/>
        </w:rPr>
        <w:t xml:space="preserve">Sadot O., </w:t>
      </w:r>
      <w:r w:rsidRPr="00475D64">
        <w:t xml:space="preserve">Smalyuk V.A., Delettrez J.A., Meyerhofer D.D., Sangster T.C., Betti1 R., Goncharov V. </w:t>
      </w:r>
      <w:r w:rsidR="00142F19" w:rsidRPr="00475D64">
        <w:t>&amp;</w:t>
      </w:r>
      <w:r w:rsidRPr="00475D64">
        <w:t xml:space="preserve"> Shvarts D., "Experimental study on the laser induced Rayleigh–Taylor instability in the nonlinear region", The 10</w:t>
      </w:r>
      <w:r w:rsidRPr="00475D64">
        <w:rPr>
          <w:vertAlign w:val="superscript"/>
        </w:rPr>
        <w:t>th</w:t>
      </w:r>
      <w:r w:rsidRPr="00475D64">
        <w:t xml:space="preserve"> Israeli Conference on Plasma Science and Applications, Beer Sheva, Israel, 2007.</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 xml:space="preserve">Formoza A., </w:t>
      </w:r>
      <w:r w:rsidR="00B61191">
        <w:t>Leinov ES</w:t>
      </w:r>
      <w:r w:rsidRPr="00475D64">
        <w:t xml:space="preserve">., </w:t>
      </w:r>
      <w:r w:rsidRPr="00475D64">
        <w:rPr>
          <w:b/>
          <w:bCs/>
        </w:rPr>
        <w:t>Sadot O.,</w:t>
      </w:r>
      <w:r w:rsidRPr="00475D64">
        <w:t xml:space="preserve"> Malamud G., Elbaz Y., Levin A., Shvarts D. </w:t>
      </w:r>
      <w:r w:rsidR="00142F19" w:rsidRPr="00475D64">
        <w:t>&amp;</w:t>
      </w:r>
      <w:r w:rsidRPr="00475D64">
        <w:t xml:space="preserve"> Ben-Dor G., "Experimental study of the development of single-mode perturbations in multi-shock Richtmyer-Meshkov instability", The 26</w:t>
      </w:r>
      <w:r w:rsidRPr="00475D64">
        <w:rPr>
          <w:vertAlign w:val="superscript"/>
        </w:rPr>
        <w:t>th</w:t>
      </w:r>
      <w:r w:rsidRPr="00475D64">
        <w:t xml:space="preserve"> International Symposium on Shock Waves, Gottingen, Germany, 2007.</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t>Kochavi E, Kivity Y., Anteby I</w:t>
      </w:r>
      <w:r w:rsidRPr="00475D64">
        <w:rPr>
          <w:b/>
          <w:bCs/>
        </w:rPr>
        <w:t>, Sadot O</w:t>
      </w:r>
      <w:r w:rsidRPr="00475D64">
        <w:t xml:space="preserve">. </w:t>
      </w:r>
      <w:r w:rsidR="00142F19" w:rsidRPr="00475D64">
        <w:t>&amp;</w:t>
      </w:r>
      <w:r w:rsidRPr="00475D64">
        <w:t xml:space="preserve"> Ben-Dor G., "Numerical modeling of composite concrete walls", </w:t>
      </w:r>
      <w:r w:rsidR="00970863" w:rsidRPr="00475D64">
        <w:t>Engineering Systems Design and Analysis Conference</w:t>
      </w:r>
      <w:r w:rsidR="00B82E00" w:rsidRPr="00475D64">
        <w:t xml:space="preserve"> </w:t>
      </w:r>
      <w:r w:rsidR="00970863" w:rsidRPr="00475D64">
        <w:t xml:space="preserve"> (ESDA2008)</w:t>
      </w:r>
      <w:r w:rsidRPr="00475D64">
        <w:t xml:space="preserve">, Haifa, Israel, 2008. </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rPr>
        <w:t>Sadot O</w:t>
      </w:r>
      <w:r w:rsidRPr="00475D64">
        <w:t xml:space="preserve">., </w:t>
      </w:r>
      <w:r w:rsidR="00B61191">
        <w:t>Leinov ES</w:t>
      </w:r>
      <w:r w:rsidRPr="00475D64">
        <w:t xml:space="preserve">., Malamud G., Elbaz Y., Ben-Dor G. </w:t>
      </w:r>
      <w:r w:rsidR="00142F19" w:rsidRPr="00475D64">
        <w:t>&amp;</w:t>
      </w:r>
      <w:r w:rsidRPr="00475D64">
        <w:t xml:space="preserve"> Shvarts D., "Dependence of the post re-shock Richtmyer-Meshkov instability growth rate on shock strength and initial spectrum", The 11</w:t>
      </w:r>
      <w:r w:rsidRPr="00475D64">
        <w:rPr>
          <w:vertAlign w:val="superscript"/>
        </w:rPr>
        <w:t>th</w:t>
      </w:r>
      <w:r w:rsidRPr="00475D64">
        <w:t xml:space="preserve"> International Workshop on the Physics of Compressible Turbulent Mixing, Santa-Fe, NM, USA 2008. </w:t>
      </w:r>
    </w:p>
    <w:p w:rsidR="00453940" w:rsidRPr="00475D64" w:rsidRDefault="00453940" w:rsidP="00806D57">
      <w:pPr>
        <w:ind w:left="567" w:right="-8" w:hanging="567"/>
        <w:jc w:val="both"/>
        <w:rPr>
          <w:rFonts w:ascii="Verdana" w:hAnsi="Verdana" w:cs="Verdana"/>
          <w:lang w:eastAsia="en-US"/>
        </w:rPr>
      </w:pPr>
    </w:p>
    <w:p w:rsidR="00453940" w:rsidRPr="00475D64" w:rsidRDefault="00453940" w:rsidP="00806D57">
      <w:pPr>
        <w:numPr>
          <w:ilvl w:val="0"/>
          <w:numId w:val="7"/>
        </w:numPr>
        <w:tabs>
          <w:tab w:val="clear" w:pos="360"/>
        </w:tabs>
        <w:autoSpaceDE w:val="0"/>
        <w:autoSpaceDN w:val="0"/>
        <w:ind w:left="567" w:right="-8" w:hanging="567"/>
        <w:jc w:val="both"/>
      </w:pPr>
      <w:r w:rsidRPr="00475D64">
        <w:rPr>
          <w:b/>
          <w:bCs/>
        </w:rPr>
        <w:t>Sadot O.</w:t>
      </w:r>
      <w:r w:rsidRPr="00475D64">
        <w:t xml:space="preserve">, Jourdan G., Mariani C. </w:t>
      </w:r>
      <w:r w:rsidR="00142F19" w:rsidRPr="00475D64">
        <w:t>&amp;</w:t>
      </w:r>
      <w:r w:rsidRPr="00475D64">
        <w:t xml:space="preserve"> Houas L., "Experimental study of the momentum distributions induced by Richtmyer-Meshkov instability after re- shock using hot wire anemometry", The 11</w:t>
      </w:r>
      <w:r w:rsidRPr="00475D64">
        <w:rPr>
          <w:vertAlign w:val="superscript"/>
        </w:rPr>
        <w:t>th</w:t>
      </w:r>
      <w:r w:rsidRPr="00475D64">
        <w:t xml:space="preserve"> International Workshop on the Physics of Compressible Turbulent Mixing, Santa-Fe, NM, USA 2008.</w:t>
      </w:r>
    </w:p>
    <w:p w:rsidR="00453940" w:rsidRPr="00475D64" w:rsidRDefault="00453940" w:rsidP="00806D57">
      <w:pPr>
        <w:ind w:left="567" w:right="-8" w:hanging="567"/>
        <w:jc w:val="both"/>
      </w:pPr>
    </w:p>
    <w:p w:rsidR="00453940" w:rsidRPr="00475D64" w:rsidRDefault="00453940" w:rsidP="00806D57">
      <w:pPr>
        <w:numPr>
          <w:ilvl w:val="0"/>
          <w:numId w:val="7"/>
        </w:numPr>
        <w:tabs>
          <w:tab w:val="clear" w:pos="360"/>
        </w:tabs>
        <w:autoSpaceDE w:val="0"/>
        <w:autoSpaceDN w:val="0"/>
        <w:ind w:left="567" w:right="-8" w:hanging="567"/>
        <w:jc w:val="both"/>
      </w:pPr>
      <w:r w:rsidRPr="00475D64">
        <w:lastRenderedPageBreak/>
        <w:t xml:space="preserve">Malamud G., </w:t>
      </w:r>
      <w:r w:rsidR="00B61191">
        <w:t>Leinov ES</w:t>
      </w:r>
      <w:r w:rsidRPr="00475D64">
        <w:t xml:space="preserve">., Elbaz Y., </w:t>
      </w:r>
      <w:r w:rsidRPr="00475D64">
        <w:rPr>
          <w:b/>
          <w:bCs/>
        </w:rPr>
        <w:t>Sadot O.</w:t>
      </w:r>
      <w:r w:rsidR="004976C6" w:rsidRPr="00475D64">
        <w:t xml:space="preserve"> &amp;</w:t>
      </w:r>
      <w:r w:rsidRPr="00475D64">
        <w:t xml:space="preserve"> Shvarts D., "Bubble dynamics effects in re-shock systems", The 11</w:t>
      </w:r>
      <w:r w:rsidRPr="00475D64">
        <w:rPr>
          <w:vertAlign w:val="superscript"/>
        </w:rPr>
        <w:t>th</w:t>
      </w:r>
      <w:r w:rsidRPr="00475D64">
        <w:t xml:space="preserve"> International Workshop on the Physics of Compressible Turbulent Mixing, Santa-Fe, NM, USA 2008.</w:t>
      </w:r>
    </w:p>
    <w:p w:rsidR="00453940" w:rsidRPr="00475D64" w:rsidRDefault="00453940" w:rsidP="00806D57">
      <w:pPr>
        <w:autoSpaceDE w:val="0"/>
        <w:autoSpaceDN w:val="0"/>
        <w:ind w:left="567" w:right="-8"/>
        <w:jc w:val="both"/>
      </w:pPr>
      <w:r w:rsidRPr="00475D64">
        <w:t xml:space="preserve"> </w:t>
      </w:r>
    </w:p>
    <w:p w:rsidR="00453940" w:rsidRPr="00475D64" w:rsidRDefault="002F0E7E" w:rsidP="00806D57">
      <w:pPr>
        <w:numPr>
          <w:ilvl w:val="0"/>
          <w:numId w:val="7"/>
        </w:numPr>
        <w:tabs>
          <w:tab w:val="clear" w:pos="360"/>
        </w:tabs>
        <w:autoSpaceDE w:val="0"/>
        <w:autoSpaceDN w:val="0"/>
        <w:ind w:left="567" w:right="-8" w:hanging="567"/>
        <w:jc w:val="both"/>
      </w:pPr>
      <w:r w:rsidRPr="00475D64">
        <w:t xml:space="preserve"> </w:t>
      </w:r>
      <w:r w:rsidR="003D30ED" w:rsidRPr="00475D64">
        <w:t xml:space="preserve"> </w:t>
      </w:r>
      <w:r w:rsidR="00453940" w:rsidRPr="00475D64">
        <w:t xml:space="preserve">Leinov1 E., Malamud G., </w:t>
      </w:r>
      <w:r w:rsidR="00453940" w:rsidRPr="00475D64">
        <w:rPr>
          <w:b/>
          <w:bCs/>
        </w:rPr>
        <w:t>Sadot O</w:t>
      </w:r>
      <w:r w:rsidR="00453940" w:rsidRPr="00475D64">
        <w:t xml:space="preserve">., Ben-Dor G., Levin A.L., Elbaz Y. </w:t>
      </w:r>
      <w:r w:rsidR="00142F19" w:rsidRPr="00475D64">
        <w:t>&amp;</w:t>
      </w:r>
      <w:r w:rsidR="00453940" w:rsidRPr="00475D64">
        <w:t xml:space="preserve"> Shvarts D., "Experimental and numerical investigation of the Richtmyer-Meshkov instability under re-shock conditions", The 27</w:t>
      </w:r>
      <w:r w:rsidR="00453940" w:rsidRPr="00475D64">
        <w:rPr>
          <w:vertAlign w:val="superscript"/>
        </w:rPr>
        <w:t>th</w:t>
      </w:r>
      <w:r w:rsidR="00453940" w:rsidRPr="00475D64">
        <w:t xml:space="preserve"> Interactional Symposium of Shock Waves, St. Petersburg. Russia 2009.</w:t>
      </w:r>
    </w:p>
    <w:p w:rsidR="00453940" w:rsidRPr="00475D64" w:rsidRDefault="00453940" w:rsidP="00806D57">
      <w:pPr>
        <w:autoSpaceDE w:val="0"/>
        <w:autoSpaceDN w:val="0"/>
        <w:ind w:left="567" w:right="-8"/>
        <w:jc w:val="both"/>
      </w:pPr>
    </w:p>
    <w:p w:rsidR="00453940" w:rsidRPr="00475D64" w:rsidRDefault="002F0E7E" w:rsidP="00806D57">
      <w:pPr>
        <w:numPr>
          <w:ilvl w:val="0"/>
          <w:numId w:val="7"/>
        </w:numPr>
        <w:tabs>
          <w:tab w:val="clear" w:pos="360"/>
        </w:tabs>
        <w:autoSpaceDE w:val="0"/>
        <w:autoSpaceDN w:val="0"/>
        <w:ind w:left="567" w:right="-8" w:hanging="567"/>
        <w:jc w:val="both"/>
      </w:pPr>
      <w:r w:rsidRPr="00475D64">
        <w:t xml:space="preserve"> </w:t>
      </w:r>
      <w:r w:rsidR="003D30ED" w:rsidRPr="00475D64">
        <w:t xml:space="preserve"> </w:t>
      </w:r>
      <w:r w:rsidR="00453940" w:rsidRPr="00475D64">
        <w:t xml:space="preserve">Formoza A., </w:t>
      </w:r>
      <w:r w:rsidR="00453940" w:rsidRPr="00475D64">
        <w:rPr>
          <w:b/>
          <w:bCs/>
        </w:rPr>
        <w:t>Sadot O</w:t>
      </w:r>
      <w:r w:rsidR="00453940" w:rsidRPr="00475D64">
        <w:t xml:space="preserve">., Malamud G., Ben-Dor G., Levin A.L., Elbaz Y. </w:t>
      </w:r>
      <w:r w:rsidR="00142F19" w:rsidRPr="00475D64">
        <w:t>&amp;</w:t>
      </w:r>
      <w:r w:rsidR="00453940" w:rsidRPr="00475D64">
        <w:t xml:space="preserve"> Shvarts D., "Experimental investigation of the RM instability under re-shock conditions using Mie scattering technique", The 27</w:t>
      </w:r>
      <w:r w:rsidR="00453940" w:rsidRPr="00475D64">
        <w:rPr>
          <w:vertAlign w:val="superscript"/>
        </w:rPr>
        <w:t>th</w:t>
      </w:r>
      <w:r w:rsidR="00453940" w:rsidRPr="00475D64">
        <w:t xml:space="preserve"> Interactional Symposium of Shock Waves, St. Petersburg. Russia 2009.</w:t>
      </w:r>
    </w:p>
    <w:p w:rsidR="00453940" w:rsidRPr="00475D64" w:rsidRDefault="00453940" w:rsidP="00806D57">
      <w:pPr>
        <w:autoSpaceDE w:val="0"/>
        <w:autoSpaceDN w:val="0"/>
        <w:ind w:left="567" w:right="-8"/>
        <w:jc w:val="both"/>
      </w:pPr>
    </w:p>
    <w:p w:rsidR="00453940" w:rsidRPr="00475D64" w:rsidRDefault="002F0E7E" w:rsidP="00806D57">
      <w:pPr>
        <w:numPr>
          <w:ilvl w:val="0"/>
          <w:numId w:val="7"/>
        </w:numPr>
        <w:tabs>
          <w:tab w:val="clear" w:pos="360"/>
        </w:tabs>
        <w:autoSpaceDE w:val="0"/>
        <w:autoSpaceDN w:val="0"/>
        <w:ind w:left="567" w:right="-8" w:hanging="567"/>
        <w:jc w:val="both"/>
      </w:pPr>
      <w:r w:rsidRPr="00475D64">
        <w:t xml:space="preserve"> </w:t>
      </w:r>
      <w:r w:rsidR="003D30ED" w:rsidRPr="00475D64">
        <w:t xml:space="preserve"> </w:t>
      </w:r>
      <w:r w:rsidR="00453940" w:rsidRPr="00475D64">
        <w:t xml:space="preserve">Ram O., Ostraich B., Schenker A. </w:t>
      </w:r>
      <w:r w:rsidR="00142F19" w:rsidRPr="00475D64">
        <w:t>&amp;</w:t>
      </w:r>
      <w:r w:rsidR="00453940" w:rsidRPr="00475D64">
        <w:t xml:space="preserve"> </w:t>
      </w:r>
      <w:r w:rsidR="00453940" w:rsidRPr="00475D64">
        <w:rPr>
          <w:b/>
          <w:bCs/>
        </w:rPr>
        <w:t>Sadot O., "</w:t>
      </w:r>
      <w:r w:rsidR="00453940" w:rsidRPr="00475D64">
        <w:t>A novel system for blast wave-structure interaction studies", The Israeli Conference of Mechanical Engineering, Tel Aviv, Israel, 2010.</w:t>
      </w:r>
    </w:p>
    <w:p w:rsidR="00453940" w:rsidRPr="00475D64" w:rsidRDefault="00453940" w:rsidP="00806D57">
      <w:pPr>
        <w:autoSpaceDE w:val="0"/>
        <w:autoSpaceDN w:val="0"/>
        <w:ind w:left="567" w:right="-8"/>
        <w:jc w:val="both"/>
      </w:pPr>
    </w:p>
    <w:p w:rsidR="00453940" w:rsidRPr="00475D64" w:rsidRDefault="002F0E7E" w:rsidP="00806D57">
      <w:pPr>
        <w:numPr>
          <w:ilvl w:val="0"/>
          <w:numId w:val="7"/>
        </w:numPr>
        <w:tabs>
          <w:tab w:val="clear" w:pos="360"/>
        </w:tabs>
        <w:autoSpaceDE w:val="0"/>
        <w:autoSpaceDN w:val="0"/>
        <w:ind w:left="567" w:right="-8" w:hanging="567"/>
        <w:jc w:val="both"/>
      </w:pPr>
      <w:r w:rsidRPr="00475D64">
        <w:t xml:space="preserve"> </w:t>
      </w:r>
      <w:r w:rsidR="003D30ED" w:rsidRPr="00475D64">
        <w:t xml:space="preserve"> </w:t>
      </w:r>
      <w:r w:rsidR="00453940" w:rsidRPr="00475D64">
        <w:t xml:space="preserve">Anteby I, Ostraich B., </w:t>
      </w:r>
      <w:r w:rsidR="00453940" w:rsidRPr="00475D64">
        <w:rPr>
          <w:b/>
          <w:bCs/>
        </w:rPr>
        <w:t>Sadot O</w:t>
      </w:r>
      <w:r w:rsidR="00453940" w:rsidRPr="00475D64">
        <w:t xml:space="preserve">., Zeevi O., Shclisner A. </w:t>
      </w:r>
      <w:r w:rsidR="00142F19" w:rsidRPr="00475D64">
        <w:t>&amp;</w:t>
      </w:r>
      <w:r w:rsidR="00453940" w:rsidRPr="00475D64">
        <w:t xml:space="preserve"> Ben-Dor G., "Numerical and </w:t>
      </w:r>
      <w:r w:rsidR="00142F19" w:rsidRPr="00475D64">
        <w:t>e</w:t>
      </w:r>
      <w:r w:rsidR="00453940" w:rsidRPr="00475D64">
        <w:t xml:space="preserve">xperimental </w:t>
      </w:r>
      <w:r w:rsidR="00142F19" w:rsidRPr="00475D64">
        <w:t>i</w:t>
      </w:r>
      <w:r w:rsidR="00453940" w:rsidRPr="00475D64">
        <w:t xml:space="preserve">nvestigation of </w:t>
      </w:r>
      <w:r w:rsidR="00142F19" w:rsidRPr="00475D64">
        <w:t>t</w:t>
      </w:r>
      <w:r w:rsidR="00453940" w:rsidRPr="00475D64">
        <w:t xml:space="preserve">he </w:t>
      </w:r>
      <w:r w:rsidR="00142F19" w:rsidRPr="00475D64">
        <w:t>b</w:t>
      </w:r>
      <w:r w:rsidR="00453940" w:rsidRPr="00475D64">
        <w:t xml:space="preserve">ehavior </w:t>
      </w:r>
      <w:r w:rsidR="00142F19" w:rsidRPr="00475D64">
        <w:t>o</w:t>
      </w:r>
      <w:r w:rsidR="00453940" w:rsidRPr="00475D64">
        <w:t>f 3</w:t>
      </w:r>
      <w:r w:rsidR="00142F19" w:rsidRPr="00475D64">
        <w:t>D</w:t>
      </w:r>
      <w:r w:rsidR="00453940" w:rsidRPr="00475D64">
        <w:t xml:space="preserve"> </w:t>
      </w:r>
      <w:r w:rsidR="00142F19" w:rsidRPr="00475D64">
        <w:t>t</w:t>
      </w:r>
      <w:r w:rsidR="00453940" w:rsidRPr="00475D64">
        <w:t xml:space="preserve">russ </w:t>
      </w:r>
      <w:r w:rsidR="00142F19" w:rsidRPr="00475D64">
        <w:t>s</w:t>
      </w:r>
      <w:r w:rsidR="00453940" w:rsidRPr="00475D64">
        <w:t xml:space="preserve">tructures </w:t>
      </w:r>
      <w:r w:rsidR="00142F19" w:rsidRPr="00475D64">
        <w:t>u</w:t>
      </w:r>
      <w:r w:rsidR="00453940" w:rsidRPr="00475D64">
        <w:t xml:space="preserve">nder </w:t>
      </w:r>
      <w:r w:rsidR="00142F19" w:rsidRPr="00475D64">
        <w:t>i</w:t>
      </w:r>
      <w:r w:rsidR="00453940" w:rsidRPr="00475D64">
        <w:t xml:space="preserve">mpact </w:t>
      </w:r>
      <w:r w:rsidR="00142F19" w:rsidRPr="00475D64">
        <w:t>l</w:t>
      </w:r>
      <w:r w:rsidR="00453940" w:rsidRPr="00475D64">
        <w:t>oading</w:t>
      </w:r>
      <w:r w:rsidR="00142F19" w:rsidRPr="00475D64">
        <w:t>”</w:t>
      </w:r>
      <w:r w:rsidR="00453940" w:rsidRPr="00475D64">
        <w:t>, the 4</w:t>
      </w:r>
      <w:r w:rsidR="00453940" w:rsidRPr="00475D64">
        <w:rPr>
          <w:vertAlign w:val="superscript"/>
        </w:rPr>
        <w:t>th</w:t>
      </w:r>
      <w:r w:rsidR="00453940" w:rsidRPr="00475D64">
        <w:t xml:space="preserve"> International Conference on Advanced Computational Engineering and Experimenting, ACE-X Paris, France, 2010.</w:t>
      </w:r>
    </w:p>
    <w:p w:rsidR="00453940" w:rsidRPr="00475D64" w:rsidRDefault="00453940" w:rsidP="00806D57">
      <w:pPr>
        <w:autoSpaceDE w:val="0"/>
        <w:autoSpaceDN w:val="0"/>
        <w:ind w:left="567" w:right="-8"/>
        <w:jc w:val="both"/>
      </w:pPr>
    </w:p>
    <w:p w:rsidR="00453940" w:rsidRPr="00475D64" w:rsidRDefault="00453940" w:rsidP="00806D57">
      <w:pPr>
        <w:pStyle w:val="authors"/>
        <w:numPr>
          <w:ilvl w:val="0"/>
          <w:numId w:val="7"/>
        </w:numPr>
        <w:tabs>
          <w:tab w:val="clear" w:pos="360"/>
        </w:tabs>
        <w:autoSpaceDE w:val="0"/>
        <w:autoSpaceDN w:val="0"/>
        <w:ind w:left="567" w:right="-8" w:hanging="567"/>
        <w:jc w:val="both"/>
      </w:pPr>
      <w:r w:rsidRPr="00475D64">
        <w:rPr>
          <w:rFonts w:ascii="New York" w:hAnsi="New York" w:cs="Miriam"/>
          <w:bCs/>
          <w:color w:val="auto"/>
          <w:szCs w:val="24"/>
          <w:lang w:eastAsia="he-IL" w:bidi="he-IL"/>
        </w:rPr>
        <w:t>Sadot O</w:t>
      </w:r>
      <w:r w:rsidRPr="00475D64">
        <w:rPr>
          <w:rFonts w:ascii="New York" w:hAnsi="New York" w:cs="Miriam"/>
          <w:b w:val="0"/>
          <w:color w:val="auto"/>
          <w:szCs w:val="24"/>
          <w:lang w:eastAsia="he-IL" w:bidi="he-IL"/>
        </w:rPr>
        <w:t>., Glazer E., Ben-Dor G., Britan A. Chaudhuri A.</w:t>
      </w:r>
      <w:r w:rsidR="004976C6" w:rsidRPr="00475D64">
        <w:rPr>
          <w:rFonts w:ascii="New York" w:hAnsi="New York" w:cs="Miriam"/>
          <w:b w:val="0"/>
          <w:color w:val="auto"/>
          <w:szCs w:val="24"/>
          <w:lang w:eastAsia="he-IL" w:bidi="he-IL"/>
        </w:rPr>
        <w:t xml:space="preserve"> &amp;</w:t>
      </w:r>
      <w:r w:rsidRPr="00475D64">
        <w:rPr>
          <w:rFonts w:ascii="New York" w:hAnsi="New York" w:cs="Miriam"/>
          <w:b w:val="0"/>
          <w:color w:val="auto"/>
          <w:szCs w:val="24"/>
          <w:lang w:eastAsia="he-IL" w:bidi="he-IL"/>
        </w:rPr>
        <w:t xml:space="preserve"> Hadjadj A.</w:t>
      </w:r>
      <w:r w:rsidR="004976C6" w:rsidRPr="00475D64">
        <w:rPr>
          <w:rFonts w:ascii="New York" w:hAnsi="New York" w:cs="Miriam"/>
          <w:b w:val="0"/>
          <w:color w:val="auto"/>
          <w:szCs w:val="24"/>
          <w:lang w:eastAsia="he-IL" w:bidi="he-IL"/>
        </w:rPr>
        <w:t xml:space="preserve">, </w:t>
      </w:r>
      <w:r w:rsidRPr="00475D64">
        <w:rPr>
          <w:rFonts w:ascii="New York" w:hAnsi="New York" w:cs="Miriam"/>
          <w:b w:val="0"/>
          <w:color w:val="auto"/>
          <w:szCs w:val="24"/>
          <w:lang w:eastAsia="he-IL" w:bidi="he-IL"/>
        </w:rPr>
        <w:t xml:space="preserve">"Study on the </w:t>
      </w:r>
      <w:r w:rsidR="004976C6" w:rsidRPr="00475D64">
        <w:rPr>
          <w:rFonts w:ascii="New York" w:hAnsi="New York" w:cs="Miriam"/>
          <w:b w:val="0"/>
          <w:color w:val="auto"/>
          <w:szCs w:val="24"/>
          <w:lang w:eastAsia="he-IL" w:bidi="he-IL"/>
        </w:rPr>
        <w:t>s</w:t>
      </w:r>
      <w:r w:rsidRPr="00475D64">
        <w:rPr>
          <w:rFonts w:ascii="New York" w:hAnsi="New York" w:cs="Miriam"/>
          <w:b w:val="0"/>
          <w:color w:val="auto"/>
          <w:szCs w:val="24"/>
          <w:lang w:eastAsia="he-IL" w:bidi="he-IL"/>
        </w:rPr>
        <w:t>hock-</w:t>
      </w:r>
      <w:r w:rsidR="004976C6" w:rsidRPr="00475D64">
        <w:rPr>
          <w:rFonts w:ascii="New York" w:hAnsi="New York" w:cs="Miriam"/>
          <w:b w:val="0"/>
          <w:color w:val="auto"/>
          <w:szCs w:val="24"/>
          <w:lang w:eastAsia="he-IL" w:bidi="he-IL"/>
        </w:rPr>
        <w:t>c</w:t>
      </w:r>
      <w:r w:rsidRPr="00475D64">
        <w:rPr>
          <w:rFonts w:ascii="New York" w:hAnsi="New York" w:cs="Miriam"/>
          <w:b w:val="0"/>
          <w:color w:val="auto"/>
          <w:szCs w:val="24"/>
          <w:lang w:eastAsia="he-IL" w:bidi="he-IL"/>
        </w:rPr>
        <w:t xml:space="preserve">ylinder </w:t>
      </w:r>
      <w:r w:rsidR="004976C6" w:rsidRPr="00475D64">
        <w:rPr>
          <w:rFonts w:ascii="New York" w:hAnsi="New York" w:cs="Miriam"/>
          <w:b w:val="0"/>
          <w:color w:val="auto"/>
          <w:szCs w:val="24"/>
          <w:lang w:eastAsia="he-IL" w:bidi="he-IL"/>
        </w:rPr>
        <w:t>i</w:t>
      </w:r>
      <w:r w:rsidRPr="00475D64">
        <w:rPr>
          <w:rFonts w:ascii="New York" w:hAnsi="New York" w:cs="Miriam"/>
          <w:b w:val="0"/>
          <w:color w:val="auto"/>
          <w:szCs w:val="24"/>
          <w:lang w:eastAsia="he-IL" w:bidi="he-IL"/>
        </w:rPr>
        <w:t>nteraction", The 19</w:t>
      </w:r>
      <w:r w:rsidRPr="00475D64">
        <w:rPr>
          <w:rFonts w:ascii="New York" w:hAnsi="New York" w:cs="Miriam"/>
          <w:b w:val="0"/>
          <w:color w:val="auto"/>
          <w:szCs w:val="24"/>
          <w:vertAlign w:val="superscript"/>
          <w:lang w:eastAsia="he-IL" w:bidi="he-IL"/>
        </w:rPr>
        <w:t>th</w:t>
      </w:r>
      <w:r w:rsidRPr="00475D64">
        <w:rPr>
          <w:rFonts w:ascii="New York" w:hAnsi="New York" w:cs="Miriam"/>
          <w:b w:val="0"/>
          <w:color w:val="auto"/>
          <w:szCs w:val="24"/>
          <w:lang w:eastAsia="he-IL" w:bidi="he-IL"/>
        </w:rPr>
        <w:t xml:space="preserve"> International Shock Interaction Symposium, Moscow, Russia, 2010.</w:t>
      </w:r>
    </w:p>
    <w:p w:rsidR="00453940" w:rsidRPr="00475D64" w:rsidRDefault="00453940" w:rsidP="00806D57">
      <w:pPr>
        <w:autoSpaceDE w:val="0"/>
        <w:autoSpaceDN w:val="0"/>
        <w:ind w:left="567" w:right="58"/>
        <w:jc w:val="both"/>
      </w:pPr>
    </w:p>
    <w:p w:rsidR="00453940" w:rsidRPr="00475D64" w:rsidRDefault="00453940" w:rsidP="00806D57">
      <w:pPr>
        <w:numPr>
          <w:ilvl w:val="0"/>
          <w:numId w:val="7"/>
        </w:numPr>
        <w:tabs>
          <w:tab w:val="clear" w:pos="360"/>
        </w:tabs>
        <w:autoSpaceDE w:val="0"/>
        <w:autoSpaceDN w:val="0"/>
        <w:ind w:left="567" w:right="58" w:hanging="567"/>
        <w:jc w:val="both"/>
      </w:pPr>
      <w:r w:rsidRPr="00475D64">
        <w:t>Chau</w:t>
      </w:r>
      <w:r w:rsidR="004976C6" w:rsidRPr="00475D64">
        <w:t>dhuri A., Hadjadj A</w:t>
      </w:r>
      <w:r w:rsidRPr="00475D64">
        <w:t xml:space="preserve">., </w:t>
      </w:r>
      <w:r w:rsidRPr="00475D64">
        <w:rPr>
          <w:b/>
          <w:bCs/>
        </w:rPr>
        <w:t>Sadot O.</w:t>
      </w:r>
      <w:r w:rsidRPr="00475D64">
        <w:t xml:space="preserve"> </w:t>
      </w:r>
      <w:r w:rsidR="004976C6" w:rsidRPr="00475D64">
        <w:t>&amp;</w:t>
      </w:r>
      <w:r w:rsidRPr="00475D64">
        <w:t xml:space="preserve"> Ben-Dor G., "Numerical study of moving shock waves interacting with array of cylinders", 19</w:t>
      </w:r>
      <w:r w:rsidRPr="00475D64">
        <w:rPr>
          <w:vertAlign w:val="superscript"/>
        </w:rPr>
        <w:t>th</w:t>
      </w:r>
      <w:r w:rsidRPr="00475D64">
        <w:t xml:space="preserve"> International Shock Interaction Symposium, Moscow, Russia 2010.</w:t>
      </w:r>
    </w:p>
    <w:p w:rsidR="00453940" w:rsidRPr="00475D64" w:rsidRDefault="00453940" w:rsidP="00806D57">
      <w:pPr>
        <w:autoSpaceDE w:val="0"/>
        <w:autoSpaceDN w:val="0"/>
        <w:ind w:left="567" w:right="58" w:hanging="567"/>
        <w:jc w:val="both"/>
      </w:pPr>
    </w:p>
    <w:p w:rsidR="00453940" w:rsidRPr="00475D64" w:rsidRDefault="00453940" w:rsidP="00806D57">
      <w:pPr>
        <w:numPr>
          <w:ilvl w:val="0"/>
          <w:numId w:val="7"/>
        </w:numPr>
        <w:tabs>
          <w:tab w:val="clear" w:pos="360"/>
        </w:tabs>
        <w:autoSpaceDE w:val="0"/>
        <w:autoSpaceDN w:val="0"/>
        <w:ind w:left="567" w:right="58" w:hanging="567"/>
        <w:jc w:val="both"/>
        <w:rPr>
          <w:lang w:val="nl-NL"/>
        </w:rPr>
      </w:pPr>
      <w:r w:rsidRPr="00475D64">
        <w:t xml:space="preserve">Anteby I., </w:t>
      </w:r>
      <w:r w:rsidRPr="00475D64">
        <w:rPr>
          <w:b/>
        </w:rPr>
        <w:t>Sadot O</w:t>
      </w:r>
      <w:r w:rsidRPr="00475D64">
        <w:t xml:space="preserve">., Koyfman A., Shapiro E., Ram O., Bushusha E. </w:t>
      </w:r>
      <w:r w:rsidR="004976C6" w:rsidRPr="00475D64">
        <w:t>&amp;</w:t>
      </w:r>
      <w:r w:rsidRPr="00475D64">
        <w:t xml:space="preserve"> Ben-Dor G., "Experimental investigation of the mechanical properties of Aluminum foam under dynamic Load", 21</w:t>
      </w:r>
      <w:r w:rsidRPr="00475D64">
        <w:rPr>
          <w:vertAlign w:val="superscript"/>
        </w:rPr>
        <w:t>st</w:t>
      </w:r>
      <w:r w:rsidRPr="00475D64">
        <w:t xml:space="preserve"> International Symposium on Military Aspect of Shock and Blast (MABS). Jerusalem, Israel, 2010. </w:t>
      </w:r>
    </w:p>
    <w:p w:rsidR="00453940" w:rsidRPr="00475D64" w:rsidRDefault="00453940" w:rsidP="00806D57">
      <w:pPr>
        <w:autoSpaceDE w:val="0"/>
        <w:autoSpaceDN w:val="0"/>
        <w:ind w:left="567" w:right="58" w:hanging="567"/>
        <w:jc w:val="both"/>
        <w:rPr>
          <w:lang w:val="nl-NL"/>
        </w:rPr>
      </w:pPr>
    </w:p>
    <w:p w:rsidR="00453940" w:rsidRPr="00475D64" w:rsidRDefault="002F0E7E" w:rsidP="00806D57">
      <w:pPr>
        <w:numPr>
          <w:ilvl w:val="0"/>
          <w:numId w:val="7"/>
        </w:numPr>
        <w:tabs>
          <w:tab w:val="clear" w:pos="360"/>
        </w:tabs>
        <w:autoSpaceDE w:val="0"/>
        <w:autoSpaceDN w:val="0"/>
        <w:ind w:left="567" w:right="58" w:hanging="567"/>
        <w:jc w:val="both"/>
      </w:pPr>
      <w:r w:rsidRPr="00475D64">
        <w:t xml:space="preserve"> </w:t>
      </w:r>
      <w:r w:rsidR="003D30ED" w:rsidRPr="00475D64">
        <w:t xml:space="preserve"> </w:t>
      </w:r>
      <w:r w:rsidR="00453940" w:rsidRPr="00475D64">
        <w:t xml:space="preserve">Anteby I., Kolling S., Kurz S., </w:t>
      </w:r>
      <w:r w:rsidR="00453940" w:rsidRPr="00475D64">
        <w:rPr>
          <w:b/>
        </w:rPr>
        <w:t>Sadot O</w:t>
      </w:r>
      <w:r w:rsidR="00453940" w:rsidRPr="00475D64">
        <w:rPr>
          <w:bCs/>
        </w:rPr>
        <w:t>.</w:t>
      </w:r>
      <w:r w:rsidR="00453940" w:rsidRPr="00475D64">
        <w:t xml:space="preserve"> </w:t>
      </w:r>
      <w:r w:rsidR="004976C6" w:rsidRPr="00475D64">
        <w:t>&amp;</w:t>
      </w:r>
      <w:r w:rsidR="00453940" w:rsidRPr="00475D64">
        <w:t xml:space="preserve"> Ben-Dor G., "</w:t>
      </w:r>
      <w:r w:rsidR="004976C6" w:rsidRPr="00475D64">
        <w:rPr>
          <w:lang w:val="nl-NL"/>
        </w:rPr>
        <w:t>M</w:t>
      </w:r>
      <w:r w:rsidR="00453940" w:rsidRPr="00475D64">
        <w:rPr>
          <w:lang w:val="nl-NL"/>
        </w:rPr>
        <w:t>ulti-</w:t>
      </w:r>
      <w:r w:rsidR="004976C6" w:rsidRPr="00475D64">
        <w:rPr>
          <w:lang w:val="nl-NL"/>
        </w:rPr>
        <w:t>l</w:t>
      </w:r>
      <w:r w:rsidR="00453940" w:rsidRPr="00475D64">
        <w:rPr>
          <w:lang w:val="nl-NL"/>
        </w:rPr>
        <w:t xml:space="preserve">ayered </w:t>
      </w:r>
      <w:r w:rsidR="004976C6" w:rsidRPr="00475D64">
        <w:rPr>
          <w:lang w:val="nl-NL"/>
        </w:rPr>
        <w:t>l</w:t>
      </w:r>
      <w:r w:rsidR="00453940" w:rsidRPr="00475D64">
        <w:rPr>
          <w:lang w:val="nl-NL"/>
        </w:rPr>
        <w:t xml:space="preserve">aminated </w:t>
      </w:r>
      <w:r w:rsidR="004976C6" w:rsidRPr="00475D64">
        <w:rPr>
          <w:lang w:val="nl-NL"/>
        </w:rPr>
        <w:t>g</w:t>
      </w:r>
      <w:r w:rsidR="00453940" w:rsidRPr="00475D64">
        <w:rPr>
          <w:lang w:val="nl-NL"/>
        </w:rPr>
        <w:t xml:space="preserve">lass </w:t>
      </w:r>
      <w:r w:rsidR="004976C6" w:rsidRPr="00475D64">
        <w:rPr>
          <w:lang w:val="nl-NL"/>
        </w:rPr>
        <w:t>u</w:t>
      </w:r>
      <w:r w:rsidR="00453940" w:rsidRPr="00475D64">
        <w:rPr>
          <w:lang w:val="nl-NL"/>
        </w:rPr>
        <w:t xml:space="preserve">nder </w:t>
      </w:r>
      <w:r w:rsidR="004976C6" w:rsidRPr="00475D64">
        <w:rPr>
          <w:lang w:val="nl-NL"/>
        </w:rPr>
        <w:t>i</w:t>
      </w:r>
      <w:r w:rsidR="00453940" w:rsidRPr="00475D64">
        <w:rPr>
          <w:lang w:val="nl-NL"/>
        </w:rPr>
        <w:t xml:space="preserve">mpact </w:t>
      </w:r>
      <w:r w:rsidR="004976C6" w:rsidRPr="00475D64">
        <w:rPr>
          <w:lang w:val="nl-NL"/>
        </w:rPr>
        <w:t>l</w:t>
      </w:r>
      <w:r w:rsidR="00453940" w:rsidRPr="00475D64">
        <w:rPr>
          <w:lang w:val="nl-NL"/>
        </w:rPr>
        <w:t xml:space="preserve">oading", </w:t>
      </w:r>
      <w:r w:rsidR="00453940" w:rsidRPr="00475D64">
        <w:t>21</w:t>
      </w:r>
      <w:r w:rsidR="00453940" w:rsidRPr="00475D64">
        <w:rPr>
          <w:vertAlign w:val="superscript"/>
        </w:rPr>
        <w:t>st</w:t>
      </w:r>
      <w:r w:rsidR="00453940" w:rsidRPr="00475D64">
        <w:t xml:space="preserve"> International Symposium on Military Aspect of Shock and Blast (MABS). Jerusalem, Israel, 2010.</w:t>
      </w:r>
      <w:r w:rsidR="00453940" w:rsidRPr="00475D64">
        <w:rPr>
          <w:lang w:val="nl-NL"/>
        </w:rPr>
        <w:t xml:space="preserve"> </w:t>
      </w:r>
    </w:p>
    <w:p w:rsidR="00453940" w:rsidRPr="00475D64" w:rsidRDefault="00453940" w:rsidP="00806D57">
      <w:pPr>
        <w:autoSpaceDE w:val="0"/>
        <w:autoSpaceDN w:val="0"/>
        <w:ind w:left="567" w:right="58" w:hanging="567"/>
        <w:jc w:val="both"/>
      </w:pPr>
    </w:p>
    <w:p w:rsidR="00453940" w:rsidRPr="00475D64" w:rsidRDefault="00453940" w:rsidP="00806D57">
      <w:pPr>
        <w:numPr>
          <w:ilvl w:val="0"/>
          <w:numId w:val="7"/>
        </w:numPr>
        <w:tabs>
          <w:tab w:val="clear" w:pos="360"/>
          <w:tab w:val="num" w:pos="567"/>
        </w:tabs>
        <w:autoSpaceDE w:val="0"/>
        <w:autoSpaceDN w:val="0"/>
        <w:ind w:left="567" w:right="58" w:hanging="567"/>
        <w:jc w:val="both"/>
      </w:pPr>
      <w:r w:rsidRPr="00475D64">
        <w:rPr>
          <w:b/>
          <w:bCs/>
        </w:rPr>
        <w:t>Sadot O.,</w:t>
      </w:r>
      <w:r w:rsidRPr="00475D64">
        <w:t xml:space="preserve"> Ostraich B., Anteby I. </w:t>
      </w:r>
      <w:r w:rsidR="004976C6" w:rsidRPr="00475D64">
        <w:t>&amp;</w:t>
      </w:r>
      <w:r w:rsidRPr="00475D64">
        <w:t xml:space="preserve"> Ben-Dor B., "</w:t>
      </w:r>
      <w:r w:rsidRPr="00475D64">
        <w:rPr>
          <w:lang w:val="nl-NL"/>
        </w:rPr>
        <w:t xml:space="preserve">Interpolating a </w:t>
      </w:r>
      <w:r w:rsidR="004976C6" w:rsidRPr="00475D64">
        <w:rPr>
          <w:lang w:val="nl-NL"/>
        </w:rPr>
        <w:t>f</w:t>
      </w:r>
      <w:r w:rsidRPr="00475D64">
        <w:rPr>
          <w:lang w:val="nl-NL"/>
        </w:rPr>
        <w:t xml:space="preserve">ew blast </w:t>
      </w:r>
      <w:r w:rsidR="004976C6" w:rsidRPr="00475D64">
        <w:rPr>
          <w:lang w:val="nl-NL"/>
        </w:rPr>
        <w:t>s</w:t>
      </w:r>
      <w:r w:rsidRPr="00475D64">
        <w:rPr>
          <w:lang w:val="nl-NL"/>
        </w:rPr>
        <w:t xml:space="preserve">imulations to </w:t>
      </w:r>
      <w:r w:rsidR="004976C6" w:rsidRPr="00475D64">
        <w:rPr>
          <w:lang w:val="nl-NL"/>
        </w:rPr>
        <w:t>a</w:t>
      </w:r>
      <w:r w:rsidRPr="00475D64">
        <w:rPr>
          <w:lang w:val="nl-NL"/>
        </w:rPr>
        <w:t xml:space="preserve">chieve </w:t>
      </w:r>
      <w:r w:rsidR="004976C6" w:rsidRPr="00475D64">
        <w:rPr>
          <w:lang w:val="nl-NL"/>
        </w:rPr>
        <w:t>r</w:t>
      </w:r>
      <w:r w:rsidRPr="00475D64">
        <w:rPr>
          <w:lang w:val="nl-NL"/>
        </w:rPr>
        <w:t xml:space="preserve">esults for a </w:t>
      </w:r>
      <w:r w:rsidR="004976C6" w:rsidRPr="00475D64">
        <w:rPr>
          <w:lang w:val="nl-NL"/>
        </w:rPr>
        <w:t>w</w:t>
      </w:r>
      <w:r w:rsidRPr="00475D64">
        <w:rPr>
          <w:lang w:val="nl-NL"/>
        </w:rPr>
        <w:t xml:space="preserve">ide </w:t>
      </w:r>
      <w:r w:rsidR="004976C6" w:rsidRPr="00475D64">
        <w:rPr>
          <w:lang w:val="nl-NL"/>
        </w:rPr>
        <w:t>r</w:t>
      </w:r>
      <w:r w:rsidRPr="00475D64">
        <w:rPr>
          <w:lang w:val="nl-NL"/>
        </w:rPr>
        <w:t xml:space="preserve">ange of </w:t>
      </w:r>
      <w:r w:rsidR="004976C6" w:rsidRPr="00475D64">
        <w:rPr>
          <w:lang w:val="nl-NL"/>
        </w:rPr>
        <w:t>c</w:t>
      </w:r>
      <w:r w:rsidRPr="00475D64">
        <w:rPr>
          <w:lang w:val="nl-NL"/>
        </w:rPr>
        <w:t xml:space="preserve">ases </w:t>
      </w:r>
      <w:r w:rsidR="004976C6" w:rsidRPr="00475D64">
        <w:rPr>
          <w:lang w:val="nl-NL"/>
        </w:rPr>
        <w:t>b</w:t>
      </w:r>
      <w:r w:rsidRPr="00475D64">
        <w:rPr>
          <w:lang w:val="nl-NL"/>
        </w:rPr>
        <w:t xml:space="preserve">y </w:t>
      </w:r>
      <w:r w:rsidR="004976C6" w:rsidRPr="00475D64">
        <w:rPr>
          <w:lang w:val="nl-NL"/>
        </w:rPr>
        <w:t>c</w:t>
      </w:r>
      <w:r w:rsidRPr="00475D64">
        <w:rPr>
          <w:lang w:val="nl-NL"/>
        </w:rPr>
        <w:t xml:space="preserve">onwep", </w:t>
      </w:r>
      <w:r w:rsidRPr="00475D64">
        <w:t>21</w:t>
      </w:r>
      <w:r w:rsidRPr="00475D64">
        <w:rPr>
          <w:vertAlign w:val="superscript"/>
        </w:rPr>
        <w:t>st</w:t>
      </w:r>
      <w:r w:rsidRPr="00475D64">
        <w:t xml:space="preserve"> International Symposium on Military Aspect of Shock and Blast (MABS). Jerusalem, Israel, 2010.</w:t>
      </w:r>
    </w:p>
    <w:p w:rsidR="00453940" w:rsidRPr="00475D64" w:rsidRDefault="00453940" w:rsidP="00806D57">
      <w:pPr>
        <w:autoSpaceDE w:val="0"/>
        <w:autoSpaceDN w:val="0"/>
        <w:ind w:left="567" w:right="58"/>
        <w:jc w:val="both"/>
      </w:pPr>
    </w:p>
    <w:p w:rsidR="00453940" w:rsidRPr="00475D64" w:rsidRDefault="00453940" w:rsidP="00806D57">
      <w:pPr>
        <w:numPr>
          <w:ilvl w:val="0"/>
          <w:numId w:val="7"/>
        </w:numPr>
        <w:tabs>
          <w:tab w:val="clear" w:pos="360"/>
        </w:tabs>
        <w:autoSpaceDE w:val="0"/>
        <w:autoSpaceDN w:val="0"/>
        <w:adjustRightInd w:val="0"/>
        <w:ind w:left="567" w:right="58" w:hanging="567"/>
        <w:jc w:val="both"/>
      </w:pPr>
      <w:r w:rsidRPr="00475D64">
        <w:t xml:space="preserve">Glazer E., </w:t>
      </w:r>
      <w:r w:rsidRPr="00475D64">
        <w:rPr>
          <w:b/>
          <w:bCs/>
        </w:rPr>
        <w:t>Sadot O</w:t>
      </w:r>
      <w:r w:rsidRPr="00475D64">
        <w:t xml:space="preserve">., Ben-Dor G., Hadjadj A. </w:t>
      </w:r>
      <w:r w:rsidR="004976C6" w:rsidRPr="00475D64">
        <w:t>&amp;</w:t>
      </w:r>
      <w:r w:rsidRPr="00475D64">
        <w:t xml:space="preserve"> Chaudhuri A., "Experimental and numerical investigation of shock wave interaction rigid obstacles", </w:t>
      </w:r>
      <w:r w:rsidRPr="00475D64">
        <w:rPr>
          <w:rFonts w:ascii="Times New Roman" w:hAnsi="Times New Roman" w:cs="Times New Roman"/>
        </w:rPr>
        <w:t xml:space="preserve">the </w:t>
      </w:r>
      <w:r w:rsidRPr="00475D64">
        <w:t>28</w:t>
      </w:r>
      <w:r w:rsidRPr="00475D64">
        <w:rPr>
          <w:vertAlign w:val="superscript"/>
        </w:rPr>
        <w:t>th</w:t>
      </w:r>
      <w:r w:rsidRPr="00475D64">
        <w:t xml:space="preserve"> International Symposium on Shock Waves (ISSW28), Manchester, Great Britan, 2011.</w:t>
      </w:r>
    </w:p>
    <w:p w:rsidR="00453940" w:rsidRPr="00475D64" w:rsidRDefault="00453940" w:rsidP="00806D57">
      <w:pPr>
        <w:autoSpaceDE w:val="0"/>
        <w:autoSpaceDN w:val="0"/>
        <w:adjustRightInd w:val="0"/>
        <w:ind w:left="567" w:right="58" w:hanging="567"/>
        <w:jc w:val="both"/>
      </w:pPr>
      <w:r w:rsidRPr="00475D64">
        <w:t xml:space="preserve"> </w:t>
      </w:r>
    </w:p>
    <w:p w:rsidR="00453940" w:rsidRPr="00475D64" w:rsidRDefault="00453940" w:rsidP="00806D57">
      <w:pPr>
        <w:numPr>
          <w:ilvl w:val="0"/>
          <w:numId w:val="7"/>
        </w:numPr>
        <w:tabs>
          <w:tab w:val="clear" w:pos="360"/>
        </w:tabs>
        <w:autoSpaceDE w:val="0"/>
        <w:autoSpaceDN w:val="0"/>
        <w:adjustRightInd w:val="0"/>
        <w:ind w:left="567" w:right="58" w:hanging="567"/>
        <w:jc w:val="both"/>
      </w:pPr>
      <w:r w:rsidRPr="00475D64">
        <w:lastRenderedPageBreak/>
        <w:t xml:space="preserve">Ram O., Ostraich B. </w:t>
      </w:r>
      <w:r w:rsidR="004976C6" w:rsidRPr="00475D64">
        <w:t>&amp;</w:t>
      </w:r>
      <w:r w:rsidRPr="00475D64">
        <w:t xml:space="preserve"> </w:t>
      </w:r>
      <w:r w:rsidRPr="00475D64">
        <w:rPr>
          <w:b/>
          <w:bCs/>
        </w:rPr>
        <w:t>Sadot O</w:t>
      </w:r>
      <w:r w:rsidRPr="00475D64">
        <w:t>., "A novel experimental system for blast structure interaction research", the 28</w:t>
      </w:r>
      <w:r w:rsidRPr="00475D64">
        <w:rPr>
          <w:vertAlign w:val="superscript"/>
        </w:rPr>
        <w:t>th</w:t>
      </w:r>
      <w:r w:rsidRPr="00475D64">
        <w:t xml:space="preserve"> International Symposium on Shock Waves (ISSW28), Manchester, Great Britan, 2011.</w:t>
      </w:r>
    </w:p>
    <w:p w:rsidR="00453940" w:rsidRPr="00475D64" w:rsidRDefault="00453940" w:rsidP="00806D57">
      <w:pPr>
        <w:autoSpaceDE w:val="0"/>
        <w:autoSpaceDN w:val="0"/>
        <w:adjustRightInd w:val="0"/>
        <w:ind w:left="567" w:right="58" w:hanging="567"/>
        <w:jc w:val="both"/>
      </w:pPr>
      <w:r w:rsidRPr="00475D64">
        <w:t xml:space="preserve"> </w:t>
      </w:r>
    </w:p>
    <w:p w:rsidR="00453940" w:rsidRPr="00475D64" w:rsidRDefault="00453940" w:rsidP="00806D57">
      <w:pPr>
        <w:numPr>
          <w:ilvl w:val="0"/>
          <w:numId w:val="7"/>
        </w:numPr>
        <w:tabs>
          <w:tab w:val="clear" w:pos="360"/>
        </w:tabs>
        <w:autoSpaceDE w:val="0"/>
        <w:autoSpaceDN w:val="0"/>
        <w:adjustRightInd w:val="0"/>
        <w:ind w:left="567" w:right="58" w:hanging="567"/>
        <w:jc w:val="both"/>
      </w:pPr>
      <w:r w:rsidRPr="00475D64">
        <w:t xml:space="preserve">Chaudhuri A., Hadjadj A., </w:t>
      </w:r>
      <w:r w:rsidRPr="00475D64">
        <w:rPr>
          <w:b/>
          <w:bCs/>
        </w:rPr>
        <w:t>Sadot O</w:t>
      </w:r>
      <w:r w:rsidRPr="00475D64">
        <w:t xml:space="preserve">. </w:t>
      </w:r>
      <w:r w:rsidR="004976C6" w:rsidRPr="00475D64">
        <w:t>&amp;</w:t>
      </w:r>
      <w:r w:rsidRPr="00475D64">
        <w:t xml:space="preserve"> Ben-Dor G., "Study of shock-wave mitigation through solid obstacles", the 28th International Symposium on Shock Waves (ISSW28), Manchester, Great Britan, 2011. </w:t>
      </w:r>
    </w:p>
    <w:p w:rsidR="00453940" w:rsidRPr="00475D64" w:rsidRDefault="00453940" w:rsidP="00806D57">
      <w:pPr>
        <w:autoSpaceDE w:val="0"/>
        <w:autoSpaceDN w:val="0"/>
        <w:adjustRightInd w:val="0"/>
        <w:ind w:left="567" w:right="58" w:hanging="567"/>
        <w:jc w:val="both"/>
      </w:pPr>
    </w:p>
    <w:p w:rsidR="00453940" w:rsidRPr="00475D64" w:rsidRDefault="002F0E7E" w:rsidP="00806D57">
      <w:pPr>
        <w:numPr>
          <w:ilvl w:val="0"/>
          <w:numId w:val="7"/>
        </w:numPr>
        <w:tabs>
          <w:tab w:val="clear" w:pos="360"/>
        </w:tabs>
        <w:autoSpaceDE w:val="0"/>
        <w:autoSpaceDN w:val="0"/>
        <w:adjustRightInd w:val="0"/>
        <w:ind w:left="567" w:right="58" w:hanging="567"/>
        <w:jc w:val="both"/>
      </w:pPr>
      <w:r w:rsidRPr="00475D64">
        <w:t xml:space="preserve"> </w:t>
      </w:r>
      <w:r w:rsidR="003D30ED" w:rsidRPr="00475D64">
        <w:t xml:space="preserve"> </w:t>
      </w:r>
      <w:r w:rsidR="00453940" w:rsidRPr="00475D64">
        <w:t xml:space="preserve">Shahak Y., </w:t>
      </w:r>
      <w:r w:rsidR="00453940" w:rsidRPr="00475D64">
        <w:rPr>
          <w:b/>
          <w:bCs/>
        </w:rPr>
        <w:t>Sadot O</w:t>
      </w:r>
      <w:r w:rsidR="00453940" w:rsidRPr="00475D64">
        <w:t xml:space="preserve">., Ben-Dor G., Hadjadj A. </w:t>
      </w:r>
      <w:r w:rsidR="004976C6" w:rsidRPr="00475D64">
        <w:t>&amp;</w:t>
      </w:r>
      <w:r w:rsidR="00453940" w:rsidRPr="00475D64">
        <w:t xml:space="preserve"> Chaudhuri A., "Starting Flow through Planar Wedged Nozzle: Effect of nozzle asymmetry ", The 28</w:t>
      </w:r>
      <w:r w:rsidR="00453940" w:rsidRPr="00475D64">
        <w:rPr>
          <w:vertAlign w:val="superscript"/>
        </w:rPr>
        <w:t>th</w:t>
      </w:r>
      <w:r w:rsidR="00453940" w:rsidRPr="00475D64">
        <w:t xml:space="preserve"> International Symposium on Shock Waves (ISSW28), Manchester, Great Britan, 2011. </w:t>
      </w:r>
    </w:p>
    <w:p w:rsidR="00453940" w:rsidRPr="00475D64" w:rsidRDefault="00453940" w:rsidP="00806D57">
      <w:pPr>
        <w:autoSpaceDE w:val="0"/>
        <w:autoSpaceDN w:val="0"/>
        <w:adjustRightInd w:val="0"/>
        <w:ind w:left="567" w:right="58" w:hanging="567"/>
        <w:jc w:val="both"/>
      </w:pPr>
    </w:p>
    <w:p w:rsidR="000A2B72" w:rsidRPr="00475D64" w:rsidRDefault="00453940" w:rsidP="00806D57">
      <w:pPr>
        <w:numPr>
          <w:ilvl w:val="0"/>
          <w:numId w:val="7"/>
        </w:numPr>
        <w:tabs>
          <w:tab w:val="clear" w:pos="360"/>
        </w:tabs>
        <w:autoSpaceDE w:val="0"/>
        <w:autoSpaceDN w:val="0"/>
        <w:adjustRightInd w:val="0"/>
        <w:ind w:left="567" w:right="58" w:hanging="567"/>
        <w:jc w:val="both"/>
      </w:pPr>
      <w:r w:rsidRPr="00475D64">
        <w:t xml:space="preserve">Kivity Y., Falcovitz J., Hadjadj A., Chaudhuri A., </w:t>
      </w:r>
      <w:r w:rsidRPr="00475D64">
        <w:rPr>
          <w:b/>
          <w:bCs/>
        </w:rPr>
        <w:t>Sadot O</w:t>
      </w:r>
      <w:r w:rsidRPr="00475D64">
        <w:t xml:space="preserve">., Glazer E., Britan A. </w:t>
      </w:r>
      <w:r w:rsidR="004976C6" w:rsidRPr="00475D64">
        <w:t>&amp;</w:t>
      </w:r>
      <w:r w:rsidRPr="00475D64">
        <w:t xml:space="preserve"> Ben-Dor G., "Computational study of the interaction of a planar shock wave with a cylinder/sphere: The reflected wave velocity", The 28</w:t>
      </w:r>
      <w:r w:rsidRPr="00475D64">
        <w:rPr>
          <w:vertAlign w:val="superscript"/>
        </w:rPr>
        <w:t>th</w:t>
      </w:r>
      <w:r w:rsidRPr="00475D64">
        <w:t xml:space="preserve"> International Symposium on Shock Waves (ISSW28), Manchester, Great Britan, 2011.</w:t>
      </w:r>
      <w:r w:rsidR="00B82E00" w:rsidRPr="00475D64">
        <w:t xml:space="preserve"> </w:t>
      </w:r>
    </w:p>
    <w:p w:rsidR="000A2B72" w:rsidRPr="00475D64" w:rsidRDefault="000A2B72" w:rsidP="00806D57">
      <w:pPr>
        <w:pStyle w:val="ListParagraph"/>
        <w:jc w:val="both"/>
      </w:pPr>
    </w:p>
    <w:p w:rsidR="000A2B72" w:rsidRPr="00475D64" w:rsidRDefault="000A2B72" w:rsidP="00806D57">
      <w:pPr>
        <w:numPr>
          <w:ilvl w:val="0"/>
          <w:numId w:val="7"/>
        </w:numPr>
        <w:tabs>
          <w:tab w:val="clear" w:pos="360"/>
        </w:tabs>
        <w:autoSpaceDE w:val="0"/>
        <w:autoSpaceDN w:val="0"/>
        <w:adjustRightInd w:val="0"/>
        <w:ind w:left="567" w:right="58" w:hanging="567"/>
        <w:jc w:val="both"/>
      </w:pPr>
      <w:r w:rsidRPr="00475D64">
        <w:t xml:space="preserve">Glazer E. </w:t>
      </w:r>
      <w:r w:rsidR="004976C6" w:rsidRPr="00475D64">
        <w:t>&amp;</w:t>
      </w:r>
      <w:r w:rsidRPr="00475D64">
        <w:t xml:space="preserve"> </w:t>
      </w:r>
      <w:r w:rsidRPr="00475D64">
        <w:rPr>
          <w:b/>
          <w:bCs/>
        </w:rPr>
        <w:t>Sadot O.</w:t>
      </w:r>
      <w:r w:rsidRPr="00475D64">
        <w:t xml:space="preserve"> “Experimental study on the shock-wave interaction with obstacles of complex geometry”, The 20th International Shock Interaction Symposium, Stockholm, Sweden, 2012.</w:t>
      </w:r>
    </w:p>
    <w:p w:rsidR="000A2B72" w:rsidRPr="00475D64" w:rsidRDefault="000A2B72" w:rsidP="00806D57">
      <w:pPr>
        <w:pStyle w:val="ListParagraph"/>
        <w:jc w:val="both"/>
      </w:pPr>
    </w:p>
    <w:p w:rsidR="000A2B72" w:rsidRPr="00475D64" w:rsidRDefault="000A2B72" w:rsidP="00806D57">
      <w:pPr>
        <w:numPr>
          <w:ilvl w:val="0"/>
          <w:numId w:val="7"/>
        </w:numPr>
        <w:tabs>
          <w:tab w:val="clear" w:pos="360"/>
        </w:tabs>
        <w:autoSpaceDE w:val="0"/>
        <w:autoSpaceDN w:val="0"/>
        <w:adjustRightInd w:val="0"/>
        <w:ind w:left="567" w:right="58" w:hanging="567"/>
        <w:jc w:val="both"/>
      </w:pPr>
      <w:r w:rsidRPr="00475D64">
        <w:t xml:space="preserve">Geva M., </w:t>
      </w:r>
      <w:r w:rsidRPr="00475D64">
        <w:rPr>
          <w:b/>
          <w:bCs/>
        </w:rPr>
        <w:t>Sadot O.</w:t>
      </w:r>
      <w:r w:rsidRPr="00475D64">
        <w:t xml:space="preserve"> “Analytical and Numerical Solution of Shock Propagation in Multiphase Gas Mixtures”, </w:t>
      </w:r>
      <w:proofErr w:type="gramStart"/>
      <w:r w:rsidRPr="00475D64">
        <w:t>The</w:t>
      </w:r>
      <w:proofErr w:type="gramEnd"/>
      <w:r w:rsidRPr="00475D64">
        <w:t xml:space="preserve"> 20th International Shock Interaction Symposium, Stockholm, Sweden, 2012.</w:t>
      </w:r>
    </w:p>
    <w:p w:rsidR="000A2B72" w:rsidRPr="00475D64" w:rsidRDefault="000A2B72" w:rsidP="00806D57">
      <w:pPr>
        <w:pStyle w:val="ListParagraph"/>
        <w:jc w:val="both"/>
      </w:pPr>
    </w:p>
    <w:p w:rsidR="000A2B72" w:rsidRPr="00475D64" w:rsidRDefault="000A2B72" w:rsidP="00806D57">
      <w:pPr>
        <w:numPr>
          <w:ilvl w:val="0"/>
          <w:numId w:val="7"/>
        </w:numPr>
        <w:tabs>
          <w:tab w:val="clear" w:pos="360"/>
        </w:tabs>
        <w:autoSpaceDE w:val="0"/>
        <w:autoSpaceDN w:val="0"/>
        <w:adjustRightInd w:val="0"/>
        <w:ind w:left="567" w:right="58" w:hanging="567"/>
        <w:jc w:val="both"/>
      </w:pPr>
      <w:r w:rsidRPr="00475D64">
        <w:t>Berger S</w:t>
      </w:r>
      <w:r w:rsidRPr="00475D64">
        <w:rPr>
          <w:b/>
          <w:bCs/>
        </w:rPr>
        <w:t>., Sadot O</w:t>
      </w:r>
      <w:r w:rsidRPr="00475D64">
        <w:t>.</w:t>
      </w:r>
      <w:r w:rsidR="004976C6" w:rsidRPr="00475D64">
        <w:t xml:space="preserve"> &amp;</w:t>
      </w:r>
      <w:r w:rsidRPr="00475D64">
        <w:t xml:space="preserve"> Ben-Dor G. “Numerical Investigation of Shock-Wave Mitigation by Geometrical Means Using Optimization”, The 20th International Shock Interaction Symposium, Stockholm, Sweden, 2012.</w:t>
      </w:r>
    </w:p>
    <w:p w:rsidR="000A2B72" w:rsidRPr="00475D64" w:rsidRDefault="000A2B72" w:rsidP="00806D57">
      <w:pPr>
        <w:pStyle w:val="ListParagraph"/>
        <w:jc w:val="both"/>
      </w:pPr>
    </w:p>
    <w:p w:rsidR="000A2B72" w:rsidRPr="00475D64" w:rsidRDefault="002F0E7E" w:rsidP="00806D57">
      <w:pPr>
        <w:numPr>
          <w:ilvl w:val="0"/>
          <w:numId w:val="7"/>
        </w:numPr>
        <w:tabs>
          <w:tab w:val="clear" w:pos="360"/>
        </w:tabs>
        <w:autoSpaceDE w:val="0"/>
        <w:autoSpaceDN w:val="0"/>
        <w:adjustRightInd w:val="0"/>
        <w:ind w:left="567" w:right="58" w:hanging="567"/>
        <w:jc w:val="both"/>
      </w:pPr>
      <w:r w:rsidRPr="00475D64">
        <w:t xml:space="preserve"> </w:t>
      </w:r>
      <w:r w:rsidR="003D30ED" w:rsidRPr="00475D64">
        <w:t xml:space="preserve"> </w:t>
      </w:r>
      <w:r w:rsidR="000A2B72" w:rsidRPr="00475D64">
        <w:t>Ram O., Geva M.</w:t>
      </w:r>
      <w:r w:rsidR="004976C6" w:rsidRPr="00475D64">
        <w:t xml:space="preserve"> &amp;</w:t>
      </w:r>
      <w:r w:rsidR="000A2B72" w:rsidRPr="00475D64">
        <w:t xml:space="preserve"> </w:t>
      </w:r>
      <w:r w:rsidR="000A2B72" w:rsidRPr="00475D64">
        <w:rPr>
          <w:b/>
          <w:bCs/>
        </w:rPr>
        <w:t>Sadot O</w:t>
      </w:r>
      <w:r w:rsidR="000A2B72" w:rsidRPr="00475D64">
        <w:t>. “Experimental Study Of Shock Wave Interaction</w:t>
      </w:r>
    </w:p>
    <w:p w:rsidR="00902E8B" w:rsidRPr="00475D64" w:rsidRDefault="000A2B72" w:rsidP="00902E8B">
      <w:pPr>
        <w:autoSpaceDE w:val="0"/>
        <w:autoSpaceDN w:val="0"/>
        <w:adjustRightInd w:val="0"/>
        <w:ind w:left="567" w:right="-58"/>
        <w:jc w:val="both"/>
      </w:pPr>
      <w:r w:rsidRPr="00475D64">
        <w:t xml:space="preserve">With Porous Stiff Media”, </w:t>
      </w:r>
      <w:proofErr w:type="gramStart"/>
      <w:r w:rsidRPr="00475D64">
        <w:t>The</w:t>
      </w:r>
      <w:proofErr w:type="gramEnd"/>
      <w:r w:rsidRPr="00475D64">
        <w:t xml:space="preserve"> 20th International Shock Interaction Symposium, Stockholm, Sweden, 2012.</w:t>
      </w:r>
    </w:p>
    <w:p w:rsidR="00902E8B" w:rsidRPr="00475D64" w:rsidRDefault="00902E8B" w:rsidP="00902E8B">
      <w:pPr>
        <w:autoSpaceDE w:val="0"/>
        <w:autoSpaceDN w:val="0"/>
        <w:adjustRightInd w:val="0"/>
        <w:ind w:left="567" w:right="-58"/>
        <w:jc w:val="both"/>
      </w:pPr>
    </w:p>
    <w:p w:rsidR="00A71114" w:rsidRDefault="00C767DA" w:rsidP="00E30594">
      <w:pPr>
        <w:pStyle w:val="ListParagraph"/>
        <w:numPr>
          <w:ilvl w:val="0"/>
          <w:numId w:val="7"/>
        </w:numPr>
        <w:tabs>
          <w:tab w:val="clear" w:pos="360"/>
        </w:tabs>
        <w:autoSpaceDE w:val="0"/>
        <w:autoSpaceDN w:val="0"/>
        <w:adjustRightInd w:val="0"/>
        <w:ind w:right="-58"/>
        <w:jc w:val="both"/>
        <w:rPr>
          <w:rFonts w:ascii="New York" w:hAnsi="New York" w:cs="Miriam"/>
          <w:sz w:val="24"/>
          <w:szCs w:val="24"/>
          <w:lang w:eastAsia="he-IL" w:bidi="he-IL"/>
        </w:rPr>
      </w:pPr>
      <w:r w:rsidRPr="00A71114">
        <w:rPr>
          <w:rFonts w:ascii="New York" w:hAnsi="New York" w:cs="Miriam"/>
          <w:sz w:val="24"/>
          <w:szCs w:val="24"/>
          <w:lang w:eastAsia="he-IL" w:bidi="he-IL"/>
        </w:rPr>
        <w:t>(*</w:t>
      </w:r>
      <w:r w:rsidR="00902E8B" w:rsidRPr="00A71114">
        <w:rPr>
          <w:rFonts w:ascii="New York" w:hAnsi="New York" w:cs="Miriam"/>
          <w:sz w:val="24"/>
          <w:szCs w:val="24"/>
          <w:lang w:eastAsia="he-IL" w:bidi="he-IL"/>
        </w:rPr>
        <w:t>) Sadot O,, Ram O., Ben-Dor G. , Levy A., Golan G., Ran E., Aizik F., “A simple constitutive model for predicting the pressure histories developed behind rigid porous samples impinged by shock waves”, The 29th International Symposium on Shock Waves Madison, WI, 2013.</w:t>
      </w:r>
      <w:r w:rsidR="00A71114" w:rsidRPr="00A71114">
        <w:rPr>
          <w:rFonts w:ascii="New York" w:hAnsi="New York" w:cs="Miriam"/>
          <w:sz w:val="24"/>
          <w:szCs w:val="24"/>
          <w:lang w:eastAsia="he-IL" w:bidi="he-IL"/>
        </w:rPr>
        <w:t xml:space="preserve"> </w:t>
      </w:r>
    </w:p>
    <w:p w:rsidR="00A71114" w:rsidRDefault="00A71114" w:rsidP="00E30594">
      <w:pPr>
        <w:pStyle w:val="ListParagraph"/>
        <w:numPr>
          <w:ilvl w:val="0"/>
          <w:numId w:val="7"/>
        </w:numPr>
        <w:tabs>
          <w:tab w:val="clear" w:pos="360"/>
        </w:tabs>
        <w:autoSpaceDE w:val="0"/>
        <w:autoSpaceDN w:val="0"/>
        <w:adjustRightInd w:val="0"/>
        <w:ind w:right="-58"/>
        <w:jc w:val="both"/>
        <w:rPr>
          <w:rFonts w:ascii="New York" w:hAnsi="New York" w:cs="Miriam"/>
          <w:sz w:val="24"/>
          <w:szCs w:val="24"/>
          <w:lang w:eastAsia="he-IL" w:bidi="he-IL"/>
        </w:rPr>
      </w:pPr>
      <w:r>
        <w:rPr>
          <w:rFonts w:ascii="New York" w:hAnsi="New York" w:cs="Miriam"/>
          <w:sz w:val="24"/>
          <w:szCs w:val="24"/>
          <w:lang w:eastAsia="he-IL" w:bidi="he-IL"/>
        </w:rPr>
        <w:t xml:space="preserve">(*) </w:t>
      </w:r>
      <w:r w:rsidRPr="00A71114">
        <w:rPr>
          <w:rFonts w:ascii="New York" w:hAnsi="New York" w:cs="Miriam"/>
          <w:sz w:val="24"/>
          <w:szCs w:val="24"/>
          <w:lang w:eastAsia="he-IL" w:bidi="he-IL"/>
        </w:rPr>
        <w:t>Ram O., Sadot O. “Application of stiff porous medium as a blast protection means",</w:t>
      </w:r>
    </w:p>
    <w:p w:rsidR="00A71114" w:rsidRPr="00A71114" w:rsidRDefault="00A71114" w:rsidP="00A71114">
      <w:pPr>
        <w:pStyle w:val="ListParagraph"/>
        <w:autoSpaceDE w:val="0"/>
        <w:autoSpaceDN w:val="0"/>
        <w:adjustRightInd w:val="0"/>
        <w:ind w:left="360" w:right="-58"/>
        <w:jc w:val="both"/>
        <w:rPr>
          <w:rFonts w:ascii="New York" w:hAnsi="New York" w:cs="Miriam"/>
          <w:sz w:val="24"/>
          <w:szCs w:val="24"/>
          <w:lang w:eastAsia="he-IL" w:bidi="he-IL"/>
        </w:rPr>
      </w:pPr>
    </w:p>
    <w:p w:rsidR="00A71114" w:rsidRDefault="00A71114" w:rsidP="00A71114">
      <w:pPr>
        <w:pStyle w:val="ListParagraph"/>
        <w:numPr>
          <w:ilvl w:val="0"/>
          <w:numId w:val="7"/>
        </w:numPr>
        <w:spacing w:before="100" w:beforeAutospacing="1" w:after="100" w:afterAutospacing="1" w:line="288" w:lineRule="atLeast"/>
        <w:jc w:val="both"/>
        <w:rPr>
          <w:rFonts w:ascii="New York" w:hAnsi="New York" w:cs="Miriam"/>
          <w:sz w:val="24"/>
          <w:szCs w:val="24"/>
          <w:lang w:eastAsia="he-IL" w:bidi="he-IL"/>
        </w:rPr>
      </w:pPr>
      <w:r>
        <w:rPr>
          <w:rFonts w:ascii="New York" w:hAnsi="New York" w:cs="Miriam"/>
          <w:sz w:val="24"/>
          <w:szCs w:val="24"/>
          <w:lang w:eastAsia="he-IL" w:bidi="he-IL"/>
        </w:rPr>
        <w:t xml:space="preserve">(*) </w:t>
      </w:r>
      <w:r w:rsidRPr="00A71114">
        <w:rPr>
          <w:rFonts w:ascii="New York" w:hAnsi="New York" w:cs="Miriam"/>
          <w:sz w:val="24"/>
          <w:szCs w:val="24"/>
          <w:lang w:eastAsia="he-IL" w:bidi="he-IL"/>
        </w:rPr>
        <w:t>Geva</w:t>
      </w:r>
      <w:r>
        <w:rPr>
          <w:rFonts w:ascii="New York" w:hAnsi="New York" w:cs="Miriam"/>
          <w:sz w:val="24"/>
          <w:szCs w:val="24"/>
          <w:lang w:eastAsia="he-IL" w:bidi="he-IL"/>
        </w:rPr>
        <w:t xml:space="preserve"> M.</w:t>
      </w:r>
      <w:r w:rsidRPr="00A71114">
        <w:rPr>
          <w:rFonts w:ascii="New York" w:hAnsi="New York" w:cs="Miriam"/>
          <w:sz w:val="24"/>
          <w:szCs w:val="24"/>
          <w:lang w:eastAsia="he-IL" w:bidi="he-IL"/>
        </w:rPr>
        <w:t>, Ram</w:t>
      </w:r>
      <w:r>
        <w:rPr>
          <w:rFonts w:ascii="New York" w:hAnsi="New York" w:cs="Miriam"/>
          <w:sz w:val="24"/>
          <w:szCs w:val="24"/>
          <w:lang w:eastAsia="he-IL" w:bidi="he-IL"/>
        </w:rPr>
        <w:t xml:space="preserve"> R.</w:t>
      </w:r>
      <w:r w:rsidRPr="00A71114">
        <w:rPr>
          <w:rFonts w:ascii="New York" w:hAnsi="New York" w:cs="Miriam"/>
          <w:sz w:val="24"/>
          <w:szCs w:val="24"/>
          <w:lang w:eastAsia="he-IL" w:bidi="he-IL"/>
        </w:rPr>
        <w:t xml:space="preserve"> Sadot</w:t>
      </w:r>
      <w:r>
        <w:rPr>
          <w:rFonts w:ascii="New York" w:hAnsi="New York" w:cs="Miriam"/>
          <w:sz w:val="24"/>
          <w:szCs w:val="24"/>
          <w:lang w:eastAsia="he-IL" w:bidi="he-IL"/>
        </w:rPr>
        <w:t xml:space="preserve"> O.</w:t>
      </w:r>
      <w:r w:rsidRPr="00A71114">
        <w:rPr>
          <w:rFonts w:ascii="New York" w:hAnsi="New York" w:cs="Miriam"/>
          <w:sz w:val="24"/>
          <w:szCs w:val="24"/>
          <w:lang w:eastAsia="he-IL" w:bidi="he-IL"/>
        </w:rPr>
        <w:t xml:space="preserve"> "Hysteresis phenomenon is transient shock-wave reflections" , </w:t>
      </w:r>
    </w:p>
    <w:p w:rsidR="00A71114" w:rsidRPr="00A71114" w:rsidRDefault="00A71114" w:rsidP="00A71114">
      <w:pPr>
        <w:pStyle w:val="ListParagraph"/>
        <w:rPr>
          <w:rFonts w:ascii="New York" w:hAnsi="New York" w:cs="Miriam"/>
          <w:sz w:val="24"/>
          <w:szCs w:val="24"/>
          <w:lang w:eastAsia="he-IL" w:bidi="he-IL"/>
        </w:rPr>
      </w:pPr>
    </w:p>
    <w:p w:rsidR="00A71114" w:rsidRPr="00A71114" w:rsidRDefault="00A71114" w:rsidP="00A71114">
      <w:pPr>
        <w:pStyle w:val="ListParagraph"/>
        <w:numPr>
          <w:ilvl w:val="0"/>
          <w:numId w:val="7"/>
        </w:numPr>
        <w:spacing w:before="100" w:beforeAutospacing="1" w:after="100" w:afterAutospacing="1" w:line="288" w:lineRule="atLeast"/>
        <w:jc w:val="both"/>
        <w:rPr>
          <w:rFonts w:ascii="New York" w:hAnsi="New York" w:cs="Miriam"/>
          <w:sz w:val="24"/>
          <w:szCs w:val="24"/>
          <w:lang w:eastAsia="he-IL" w:bidi="he-IL"/>
        </w:rPr>
      </w:pPr>
      <w:r>
        <w:rPr>
          <w:rFonts w:ascii="New York" w:hAnsi="New York" w:cs="Miriam"/>
          <w:sz w:val="24"/>
          <w:szCs w:val="24"/>
          <w:lang w:eastAsia="he-IL" w:bidi="he-IL"/>
        </w:rPr>
        <w:t xml:space="preserve">(*) </w:t>
      </w:r>
      <w:r w:rsidRPr="00A71114">
        <w:rPr>
          <w:rFonts w:ascii="New York" w:hAnsi="New York" w:cs="Miriam"/>
          <w:sz w:val="24"/>
          <w:szCs w:val="24"/>
          <w:lang w:eastAsia="he-IL" w:bidi="he-IL"/>
        </w:rPr>
        <w:t>Nof</w:t>
      </w:r>
      <w:r>
        <w:rPr>
          <w:rFonts w:ascii="New York" w:hAnsi="New York" w:cs="Miriam"/>
          <w:sz w:val="24"/>
          <w:szCs w:val="24"/>
          <w:lang w:eastAsia="he-IL" w:bidi="he-IL"/>
        </w:rPr>
        <w:t xml:space="preserve"> E.</w:t>
      </w:r>
      <w:r w:rsidRPr="00A71114">
        <w:rPr>
          <w:rFonts w:ascii="New York" w:hAnsi="New York" w:cs="Miriam"/>
          <w:sz w:val="24"/>
          <w:szCs w:val="24"/>
          <w:lang w:eastAsia="he-IL" w:bidi="he-IL"/>
        </w:rPr>
        <w:t>, Kochavi</w:t>
      </w:r>
      <w:r>
        <w:rPr>
          <w:rFonts w:ascii="New York" w:hAnsi="New York" w:cs="Miriam"/>
          <w:sz w:val="24"/>
          <w:szCs w:val="24"/>
          <w:lang w:eastAsia="he-IL" w:bidi="he-IL"/>
        </w:rPr>
        <w:t xml:space="preserve"> E</w:t>
      </w:r>
      <w:r w:rsidRPr="00A71114">
        <w:rPr>
          <w:rFonts w:ascii="New York" w:hAnsi="New York" w:cs="Miriam"/>
          <w:sz w:val="24"/>
          <w:szCs w:val="24"/>
          <w:lang w:eastAsia="he-IL" w:bidi="he-IL"/>
        </w:rPr>
        <w:t>,  Ram</w:t>
      </w:r>
      <w:r>
        <w:rPr>
          <w:rFonts w:ascii="New York" w:hAnsi="New York" w:cs="Miriam"/>
          <w:sz w:val="24"/>
          <w:szCs w:val="24"/>
          <w:lang w:eastAsia="he-IL" w:bidi="he-IL"/>
        </w:rPr>
        <w:t xml:space="preserve"> O.,</w:t>
      </w:r>
      <w:r w:rsidRPr="00A71114">
        <w:rPr>
          <w:rFonts w:ascii="New York" w:hAnsi="New York" w:cs="Miriam"/>
          <w:sz w:val="24"/>
          <w:szCs w:val="24"/>
          <w:lang w:eastAsia="he-IL" w:bidi="he-IL"/>
        </w:rPr>
        <w:t xml:space="preserve"> Sadot</w:t>
      </w:r>
      <w:r>
        <w:rPr>
          <w:rFonts w:ascii="New York" w:hAnsi="New York" w:cs="Miriam"/>
          <w:sz w:val="24"/>
          <w:szCs w:val="24"/>
          <w:lang w:eastAsia="he-IL" w:bidi="he-IL"/>
        </w:rPr>
        <w:t xml:space="preserve"> O</w:t>
      </w:r>
      <w:r w:rsidRPr="00A71114">
        <w:rPr>
          <w:rFonts w:ascii="New York" w:hAnsi="New York" w:cs="Miriam"/>
          <w:sz w:val="24"/>
          <w:szCs w:val="24"/>
          <w:lang w:eastAsia="he-IL" w:bidi="he-IL"/>
        </w:rPr>
        <w:t xml:space="preserve">, </w:t>
      </w:r>
      <w:r>
        <w:rPr>
          <w:rFonts w:ascii="New York" w:hAnsi="New York" w:cs="Miriam"/>
          <w:sz w:val="24"/>
          <w:szCs w:val="24"/>
          <w:lang w:eastAsia="he-IL" w:bidi="he-IL"/>
        </w:rPr>
        <w:t xml:space="preserve">and </w:t>
      </w:r>
      <w:r w:rsidRPr="00A71114">
        <w:rPr>
          <w:rFonts w:ascii="New York" w:hAnsi="New York" w:cs="Miriam"/>
          <w:sz w:val="24"/>
          <w:szCs w:val="24"/>
          <w:lang w:eastAsia="he-IL" w:bidi="he-IL"/>
        </w:rPr>
        <w:t>Ben-Dor</w:t>
      </w:r>
      <w:r>
        <w:rPr>
          <w:rFonts w:ascii="New York" w:hAnsi="New York" w:cs="Miriam"/>
          <w:sz w:val="24"/>
          <w:szCs w:val="24"/>
          <w:lang w:eastAsia="he-IL" w:bidi="he-IL"/>
        </w:rPr>
        <w:t xml:space="preserve"> G.</w:t>
      </w:r>
      <w:r w:rsidRPr="00A71114">
        <w:rPr>
          <w:rFonts w:ascii="New York" w:hAnsi="New York" w:cs="Miriam"/>
          <w:sz w:val="24"/>
          <w:szCs w:val="24"/>
          <w:lang w:eastAsia="he-IL" w:bidi="he-IL"/>
        </w:rPr>
        <w:t xml:space="preserve"> "Experimental investigation of Scaled-Down Explosions", </w:t>
      </w:r>
    </w:p>
    <w:p w:rsidR="00A71114" w:rsidRPr="00475D64" w:rsidRDefault="00A71114" w:rsidP="00A71114">
      <w:pPr>
        <w:pStyle w:val="ListParagraph"/>
        <w:autoSpaceDE w:val="0"/>
        <w:autoSpaceDN w:val="0"/>
        <w:adjustRightInd w:val="0"/>
        <w:ind w:left="567" w:right="-58"/>
        <w:jc w:val="both"/>
        <w:rPr>
          <w:rFonts w:ascii="New York" w:hAnsi="New York" w:cs="Miriam"/>
          <w:sz w:val="24"/>
          <w:szCs w:val="24"/>
          <w:lang w:eastAsia="he-IL" w:bidi="he-IL"/>
        </w:rPr>
      </w:pPr>
    </w:p>
    <w:p w:rsidR="00453940" w:rsidRPr="00475D64" w:rsidRDefault="00453940" w:rsidP="0026485C">
      <w:pPr>
        <w:spacing w:line="360" w:lineRule="auto"/>
        <w:outlineLvl w:val="0"/>
        <w:rPr>
          <w:rFonts w:ascii="Times New Roman" w:hAnsi="Times New Roman"/>
          <w:lang w:eastAsia="en-US"/>
        </w:rPr>
      </w:pPr>
      <w:r w:rsidRPr="00475D64">
        <w:rPr>
          <w:rFonts w:ascii="Times New Roman" w:hAnsi="Times New Roman"/>
          <w:lang w:eastAsia="en-US"/>
        </w:rPr>
        <w:lastRenderedPageBreak/>
        <w:t xml:space="preserve"> (c) Seminar presentations at universities and institutions</w:t>
      </w:r>
    </w:p>
    <w:p w:rsidR="003D30ED" w:rsidRPr="00475D64" w:rsidRDefault="00453940" w:rsidP="003D30ED">
      <w:pPr>
        <w:numPr>
          <w:ilvl w:val="0"/>
          <w:numId w:val="32"/>
        </w:numPr>
        <w:tabs>
          <w:tab w:val="clear" w:pos="1440"/>
        </w:tabs>
        <w:ind w:left="284" w:right="76" w:hanging="284"/>
        <w:jc w:val="both"/>
        <w:rPr>
          <w:b/>
          <w:bCs/>
        </w:rPr>
      </w:pPr>
      <w:r w:rsidRPr="00475D64">
        <w:rPr>
          <w:b/>
          <w:bCs/>
        </w:rPr>
        <w:t>Sadot O</w:t>
      </w:r>
      <w:r w:rsidRPr="00475D64">
        <w:t>., Smalyuk V.A., M</w:t>
      </w:r>
      <w:r w:rsidR="00BD6298" w:rsidRPr="00475D64">
        <w:t>e</w:t>
      </w:r>
      <w:r w:rsidRPr="00475D64">
        <w:t xml:space="preserve">yerhofer D.D, </w:t>
      </w:r>
      <w:r w:rsidR="00BD6298" w:rsidRPr="00475D64">
        <w:rPr>
          <w:rFonts w:ascii="Times New Roman" w:hAnsi="Times New Roman" w:cs="Times New Roman"/>
          <w:bCs/>
        </w:rPr>
        <w:t>Sangster</w:t>
      </w:r>
      <w:r w:rsidRPr="00475D64">
        <w:t xml:space="preserve"> C.T, Goncharov V., Betti R., </w:t>
      </w:r>
      <w:r w:rsidR="00BD6298" w:rsidRPr="00475D64">
        <w:rPr>
          <w:rFonts w:ascii="Times New Roman" w:hAnsi="Times New Roman" w:cs="Times New Roman"/>
          <w:bCs/>
        </w:rPr>
        <w:t>Delettrez</w:t>
      </w:r>
      <w:r w:rsidRPr="00475D64">
        <w:t xml:space="preserve"> J.A. </w:t>
      </w:r>
      <w:r w:rsidR="004976C6" w:rsidRPr="00475D64">
        <w:t>&amp;</w:t>
      </w:r>
      <w:r w:rsidRPr="00475D64">
        <w:t xml:space="preserve"> Shvarts D., "Hydrodynamic instability in ICF application", Marseille, France, 2007</w:t>
      </w:r>
      <w:r w:rsidR="003D30ED" w:rsidRPr="00475D64">
        <w:t xml:space="preserve"> </w:t>
      </w:r>
    </w:p>
    <w:p w:rsidR="003D30ED" w:rsidRPr="00475D64" w:rsidRDefault="003D30ED" w:rsidP="003D30ED">
      <w:pPr>
        <w:ind w:left="284" w:right="76"/>
        <w:jc w:val="both"/>
        <w:rPr>
          <w:b/>
          <w:bCs/>
        </w:rPr>
      </w:pPr>
    </w:p>
    <w:p w:rsidR="003D30ED" w:rsidRPr="00475D64" w:rsidRDefault="003D30ED" w:rsidP="003D30ED">
      <w:pPr>
        <w:numPr>
          <w:ilvl w:val="0"/>
          <w:numId w:val="32"/>
        </w:numPr>
        <w:tabs>
          <w:tab w:val="clear" w:pos="1440"/>
        </w:tabs>
        <w:ind w:left="284" w:right="76" w:hanging="284"/>
        <w:jc w:val="both"/>
        <w:rPr>
          <w:b/>
          <w:bCs/>
        </w:rPr>
      </w:pPr>
      <w:r w:rsidRPr="00475D64">
        <w:rPr>
          <w:rFonts w:ascii="Times New Roman" w:hAnsi="Times New Roman" w:cs="Times New Roman"/>
          <w:b/>
          <w:bCs/>
        </w:rPr>
        <w:t>Sadot O.</w:t>
      </w:r>
      <w:r w:rsidRPr="00475D64">
        <w:rPr>
          <w:rFonts w:ascii="Times New Roman" w:hAnsi="Times New Roman" w:cs="Times New Roman"/>
        </w:rPr>
        <w:t xml:space="preserve"> Ram O.,</w:t>
      </w:r>
      <w:r w:rsidRPr="00475D64">
        <w:rPr>
          <w:rFonts w:ascii="Times New Roman" w:hAnsi="Times New Roman" w:cs="Times New Roman"/>
          <w:b/>
          <w:bCs/>
        </w:rPr>
        <w:t xml:space="preserve"> “</w:t>
      </w:r>
      <w:r w:rsidRPr="00475D64">
        <w:t xml:space="preserve">On the Interaction of Shock Wave with Porous Media” Invited Department Seminar, Department of Mech. Eng. Tel-Aviv </w:t>
      </w:r>
      <w:r w:rsidR="00377937" w:rsidRPr="00475D64">
        <w:t>University</w:t>
      </w:r>
      <w:r w:rsidRPr="00475D64">
        <w:t xml:space="preserve">. </w:t>
      </w:r>
      <w:r w:rsidRPr="00475D64">
        <w:rPr>
          <w:i/>
          <w:iCs/>
        </w:rPr>
        <w:t>Jan</w:t>
      </w:r>
      <w:r w:rsidRPr="00475D64">
        <w:t xml:space="preserve"> 2013.</w:t>
      </w:r>
    </w:p>
    <w:p w:rsidR="003D30ED" w:rsidRPr="00475D64" w:rsidRDefault="003D30ED" w:rsidP="003D30ED">
      <w:pPr>
        <w:pStyle w:val="ListParagraph"/>
        <w:spacing w:after="0"/>
        <w:rPr>
          <w:rFonts w:ascii="Times New Roman" w:hAnsi="Times New Roman" w:cs="Times New Roman"/>
        </w:rPr>
      </w:pPr>
    </w:p>
    <w:p w:rsidR="003D30ED" w:rsidRPr="00475D64" w:rsidRDefault="003D30ED" w:rsidP="003D30ED">
      <w:pPr>
        <w:numPr>
          <w:ilvl w:val="0"/>
          <w:numId w:val="32"/>
        </w:numPr>
        <w:tabs>
          <w:tab w:val="clear" w:pos="1440"/>
        </w:tabs>
        <w:ind w:left="284" w:right="76" w:hanging="284"/>
        <w:jc w:val="both"/>
        <w:rPr>
          <w:b/>
          <w:bCs/>
        </w:rPr>
      </w:pPr>
      <w:r w:rsidRPr="00475D64">
        <w:rPr>
          <w:rFonts w:ascii="Times New Roman" w:hAnsi="Times New Roman" w:cs="Times New Roman"/>
          <w:b/>
          <w:bCs/>
        </w:rPr>
        <w:t>Sadot O.</w:t>
      </w:r>
      <w:r w:rsidRPr="00475D64">
        <w:rPr>
          <w:rFonts w:ascii="Times New Roman" w:hAnsi="Times New Roman" w:cs="Times New Roman"/>
        </w:rPr>
        <w:t xml:space="preserve"> Ram O.,</w:t>
      </w:r>
      <w:r w:rsidRPr="00475D64">
        <w:rPr>
          <w:rFonts w:ascii="Times New Roman" w:hAnsi="Times New Roman" w:cs="Times New Roman"/>
          <w:b/>
          <w:bCs/>
        </w:rPr>
        <w:t xml:space="preserve"> “</w:t>
      </w:r>
      <w:r w:rsidRPr="00475D64">
        <w:t>On the Interaction of Shock Wave with Porous Media” Invited Department Seminar, Department of Mech. Eng. Ben-</w:t>
      </w:r>
      <w:r w:rsidR="00377937" w:rsidRPr="00475D64">
        <w:t>Gurion University</w:t>
      </w:r>
      <w:r w:rsidRPr="00475D64">
        <w:t xml:space="preserve">. </w:t>
      </w:r>
      <w:r w:rsidRPr="00475D64">
        <w:rPr>
          <w:i/>
          <w:iCs/>
        </w:rPr>
        <w:t>Mars</w:t>
      </w:r>
      <w:r w:rsidRPr="00475D64">
        <w:t xml:space="preserve"> 2013.</w:t>
      </w:r>
    </w:p>
    <w:p w:rsidR="00C8235E" w:rsidRDefault="00C8235E" w:rsidP="00786166">
      <w:pPr>
        <w:spacing w:line="360" w:lineRule="auto"/>
        <w:rPr>
          <w:rFonts w:ascii="Times New Roman" w:hAnsi="Times New Roman"/>
          <w:lang w:eastAsia="en-US"/>
        </w:rPr>
      </w:pPr>
    </w:p>
    <w:p w:rsidR="00806418" w:rsidRDefault="00806418" w:rsidP="00786166">
      <w:pPr>
        <w:spacing w:line="360" w:lineRule="auto"/>
        <w:rPr>
          <w:rFonts w:ascii="Times New Roman" w:hAnsi="Times New Roman"/>
          <w:lang w:eastAsia="en-US"/>
        </w:rPr>
      </w:pPr>
    </w:p>
    <w:p w:rsidR="00806418" w:rsidRDefault="00806418" w:rsidP="00786166">
      <w:pPr>
        <w:spacing w:line="360" w:lineRule="auto"/>
        <w:rPr>
          <w:rFonts w:ascii="Times New Roman" w:hAnsi="Times New Roman"/>
          <w:lang w:eastAsia="en-US"/>
        </w:rPr>
      </w:pPr>
    </w:p>
    <w:p w:rsidR="00806418" w:rsidRPr="00475D64" w:rsidRDefault="00806418" w:rsidP="00786166">
      <w:pPr>
        <w:spacing w:line="360" w:lineRule="auto"/>
        <w:rPr>
          <w:rFonts w:ascii="Times New Roman" w:hAnsi="Times New Roman"/>
          <w:lang w:eastAsia="en-US"/>
        </w:rPr>
      </w:pPr>
    </w:p>
    <w:p w:rsidR="00453940" w:rsidRPr="00475D64" w:rsidRDefault="00453940" w:rsidP="00786166">
      <w:pPr>
        <w:spacing w:line="360" w:lineRule="auto"/>
      </w:pPr>
      <w:r w:rsidRPr="00475D64">
        <w:rPr>
          <w:rFonts w:ascii="Times New Roman" w:hAnsi="Times New Roman"/>
          <w:lang w:eastAsia="en-US"/>
        </w:rPr>
        <w:t xml:space="preserve">• </w:t>
      </w:r>
      <w:r w:rsidRPr="00475D64">
        <w:rPr>
          <w:rFonts w:ascii="Times New Roman" w:hAnsi="Times New Roman"/>
          <w:b/>
          <w:bCs/>
          <w:lang w:eastAsia="en-US"/>
        </w:rPr>
        <w:t xml:space="preserve">Research Grants </w:t>
      </w:r>
      <w:r w:rsidRPr="00475D64">
        <w:t>[(*) – from last promotion]</w:t>
      </w:r>
    </w:p>
    <w:tbl>
      <w:tblPr>
        <w:tblStyle w:val="TableGrid"/>
        <w:tblW w:w="9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496"/>
        <w:gridCol w:w="2583"/>
        <w:gridCol w:w="3690"/>
        <w:gridCol w:w="720"/>
        <w:gridCol w:w="1284"/>
      </w:tblGrid>
      <w:tr w:rsidR="00806418" w:rsidRPr="00475D64" w:rsidTr="00F855CA">
        <w:trPr>
          <w:trHeight w:val="395"/>
        </w:trPr>
        <w:tc>
          <w:tcPr>
            <w:tcW w:w="516" w:type="dxa"/>
            <w:vMerge w:val="restart"/>
          </w:tcPr>
          <w:p w:rsidR="00806418" w:rsidRPr="00475D64" w:rsidRDefault="00806418" w:rsidP="0033355D">
            <w:pPr>
              <w:spacing w:line="360" w:lineRule="auto"/>
              <w:jc w:val="center"/>
              <w:rPr>
                <w:rFonts w:ascii="Times New Roman" w:hAnsi="Times New Roman"/>
                <w:lang w:eastAsia="en-US"/>
              </w:rPr>
            </w:pPr>
            <w:r w:rsidRPr="00475D64">
              <w:rPr>
                <w:rFonts w:ascii="Times New Roman" w:hAnsi="Times New Roman"/>
                <w:lang w:eastAsia="en-US"/>
              </w:rPr>
              <w:t>1.</w:t>
            </w:r>
          </w:p>
        </w:tc>
        <w:tc>
          <w:tcPr>
            <w:tcW w:w="496" w:type="dxa"/>
            <w:vMerge w:val="restart"/>
          </w:tcPr>
          <w:p w:rsidR="00806418" w:rsidRPr="00475D64" w:rsidRDefault="00806418" w:rsidP="0033355D">
            <w:pPr>
              <w:spacing w:line="360" w:lineRule="auto"/>
              <w:jc w:val="center"/>
              <w:rPr>
                <w:rFonts w:ascii="Times New Roman" w:hAnsi="Times New Roman"/>
                <w:lang w:eastAsia="en-US"/>
              </w:rPr>
            </w:pPr>
          </w:p>
        </w:tc>
        <w:tc>
          <w:tcPr>
            <w:tcW w:w="2583" w:type="dxa"/>
          </w:tcPr>
          <w:p w:rsidR="00806418" w:rsidRPr="00806418" w:rsidRDefault="00806418" w:rsidP="00806418">
            <w:pPr>
              <w:tabs>
                <w:tab w:val="left" w:pos="6946"/>
                <w:tab w:val="right" w:pos="8080"/>
              </w:tabs>
              <w:spacing w:line="276" w:lineRule="auto"/>
              <w:ind w:right="58"/>
            </w:pPr>
            <w:r w:rsidRPr="00475D64">
              <w:t xml:space="preserve">Oct. 2000 - Sept. 2004,     </w:t>
            </w:r>
          </w:p>
        </w:tc>
        <w:tc>
          <w:tcPr>
            <w:tcW w:w="3690" w:type="dxa"/>
          </w:tcPr>
          <w:p w:rsidR="00806418" w:rsidRPr="00806418" w:rsidRDefault="00806418" w:rsidP="00806418">
            <w:pPr>
              <w:tabs>
                <w:tab w:val="left" w:pos="6946"/>
                <w:tab w:val="right" w:pos="8080"/>
              </w:tabs>
              <w:spacing w:line="276" w:lineRule="auto"/>
              <w:ind w:right="58"/>
            </w:pPr>
            <w:r w:rsidRPr="00475D64">
              <w:t>I</w:t>
            </w:r>
            <w:r>
              <w:t>srael Atomic Energy Commission</w:t>
            </w:r>
          </w:p>
        </w:tc>
        <w:tc>
          <w:tcPr>
            <w:tcW w:w="720" w:type="dxa"/>
            <w:vMerge w:val="restart"/>
            <w:vAlign w:val="bottom"/>
          </w:tcPr>
          <w:p w:rsidR="00806418" w:rsidRPr="00475D64" w:rsidRDefault="00806418"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Merge w:val="restart"/>
            <w:vAlign w:val="bottom"/>
          </w:tcPr>
          <w:p w:rsidR="00806418" w:rsidRPr="00475D64" w:rsidRDefault="00806418" w:rsidP="0033355D">
            <w:pPr>
              <w:spacing w:line="360" w:lineRule="auto"/>
              <w:jc w:val="right"/>
              <w:rPr>
                <w:rFonts w:ascii="Times New Roman" w:hAnsi="Times New Roman"/>
                <w:lang w:eastAsia="en-US"/>
              </w:rPr>
            </w:pPr>
            <w:r w:rsidRPr="00475D64">
              <w:t>240,000</w:t>
            </w:r>
          </w:p>
        </w:tc>
      </w:tr>
      <w:tr w:rsidR="00806418" w:rsidRPr="00475D64" w:rsidTr="00F855CA">
        <w:trPr>
          <w:trHeight w:val="394"/>
        </w:trPr>
        <w:tc>
          <w:tcPr>
            <w:tcW w:w="516" w:type="dxa"/>
            <w:vMerge/>
          </w:tcPr>
          <w:p w:rsidR="00806418" w:rsidRPr="00475D64" w:rsidRDefault="00806418" w:rsidP="0033355D">
            <w:pPr>
              <w:spacing w:line="360" w:lineRule="auto"/>
              <w:jc w:val="center"/>
              <w:rPr>
                <w:rFonts w:ascii="Times New Roman" w:hAnsi="Times New Roman"/>
                <w:lang w:eastAsia="en-US"/>
              </w:rPr>
            </w:pPr>
          </w:p>
        </w:tc>
        <w:tc>
          <w:tcPr>
            <w:tcW w:w="496" w:type="dxa"/>
            <w:vMerge/>
          </w:tcPr>
          <w:p w:rsidR="00806418" w:rsidRPr="00475D64" w:rsidRDefault="00806418" w:rsidP="0033355D">
            <w:pPr>
              <w:spacing w:line="360" w:lineRule="auto"/>
              <w:jc w:val="center"/>
              <w:rPr>
                <w:rFonts w:ascii="Times New Roman" w:hAnsi="Times New Roman"/>
                <w:lang w:eastAsia="en-US"/>
              </w:rPr>
            </w:pPr>
          </w:p>
        </w:tc>
        <w:tc>
          <w:tcPr>
            <w:tcW w:w="6273" w:type="dxa"/>
            <w:gridSpan w:val="2"/>
          </w:tcPr>
          <w:p w:rsidR="00806418" w:rsidRPr="00475D64" w:rsidRDefault="00806418" w:rsidP="00D145C9">
            <w:pPr>
              <w:tabs>
                <w:tab w:val="left" w:pos="6946"/>
                <w:tab w:val="right" w:pos="8080"/>
              </w:tabs>
              <w:spacing w:line="276" w:lineRule="auto"/>
              <w:ind w:right="58"/>
            </w:pPr>
            <w:r w:rsidRPr="00475D64">
              <w:rPr>
                <w:bCs/>
                <w:lang w:val="sv-SE"/>
              </w:rPr>
              <w:t xml:space="preserve">G. Ben-Dor, D. Shvarts and </w:t>
            </w:r>
            <w:r w:rsidRPr="00475D64">
              <w:rPr>
                <w:b/>
                <w:lang w:val="sv-SE"/>
              </w:rPr>
              <w:t>O. Sadot</w:t>
            </w:r>
            <w:r w:rsidRPr="00475D64">
              <w:rPr>
                <w:bCs/>
                <w:lang w:val="sv-SE"/>
              </w:rPr>
              <w:t xml:space="preserve"> </w:t>
            </w:r>
            <w:r w:rsidRPr="00475D64">
              <w:rPr>
                <w:lang w:val="sv-SE"/>
              </w:rPr>
              <w:t xml:space="preserve"> </w:t>
            </w:r>
          </w:p>
        </w:tc>
        <w:tc>
          <w:tcPr>
            <w:tcW w:w="720" w:type="dxa"/>
            <w:vMerge/>
            <w:vAlign w:val="bottom"/>
          </w:tcPr>
          <w:p w:rsidR="00806418" w:rsidRPr="00475D64" w:rsidRDefault="00806418" w:rsidP="0033355D">
            <w:pPr>
              <w:spacing w:line="360" w:lineRule="auto"/>
              <w:jc w:val="right"/>
              <w:rPr>
                <w:rFonts w:ascii="Times New Roman" w:hAnsi="Times New Roman"/>
                <w:lang w:eastAsia="en-US"/>
              </w:rPr>
            </w:pPr>
          </w:p>
        </w:tc>
        <w:tc>
          <w:tcPr>
            <w:tcW w:w="1284" w:type="dxa"/>
            <w:vMerge/>
            <w:vAlign w:val="bottom"/>
          </w:tcPr>
          <w:p w:rsidR="00806418" w:rsidRPr="00475D64" w:rsidRDefault="00806418" w:rsidP="0033355D">
            <w:pPr>
              <w:spacing w:line="360" w:lineRule="auto"/>
              <w:jc w:val="right"/>
            </w:pPr>
          </w:p>
        </w:tc>
      </w:tr>
      <w:tr w:rsidR="00806418" w:rsidRPr="00475D64" w:rsidTr="00F855CA">
        <w:trPr>
          <w:trHeight w:val="60"/>
        </w:trPr>
        <w:tc>
          <w:tcPr>
            <w:tcW w:w="516" w:type="dxa"/>
            <w:vMerge/>
          </w:tcPr>
          <w:p w:rsidR="00806418" w:rsidRPr="00475D64" w:rsidRDefault="00806418" w:rsidP="0033355D">
            <w:pPr>
              <w:spacing w:line="360" w:lineRule="auto"/>
              <w:jc w:val="center"/>
              <w:rPr>
                <w:rFonts w:ascii="Times New Roman" w:hAnsi="Times New Roman"/>
                <w:lang w:eastAsia="en-US"/>
              </w:rPr>
            </w:pPr>
          </w:p>
        </w:tc>
        <w:tc>
          <w:tcPr>
            <w:tcW w:w="496" w:type="dxa"/>
            <w:vMerge/>
          </w:tcPr>
          <w:p w:rsidR="00806418" w:rsidRPr="00475D64" w:rsidRDefault="00806418" w:rsidP="0033355D">
            <w:pPr>
              <w:spacing w:line="360" w:lineRule="auto"/>
              <w:jc w:val="center"/>
              <w:rPr>
                <w:rFonts w:ascii="Times New Roman" w:hAnsi="Times New Roman"/>
                <w:lang w:eastAsia="en-US"/>
              </w:rPr>
            </w:pPr>
          </w:p>
        </w:tc>
        <w:tc>
          <w:tcPr>
            <w:tcW w:w="6273" w:type="dxa"/>
            <w:gridSpan w:val="2"/>
          </w:tcPr>
          <w:p w:rsidR="00806418" w:rsidRPr="00475D64" w:rsidRDefault="00806418" w:rsidP="00D145C9">
            <w:pPr>
              <w:tabs>
                <w:tab w:val="left" w:pos="6946"/>
                <w:tab w:val="right" w:pos="8080"/>
              </w:tabs>
              <w:spacing w:line="276" w:lineRule="auto"/>
              <w:ind w:right="58"/>
            </w:pPr>
            <w:r w:rsidRPr="00475D64">
              <w:t>“Turbulent mixing and Richtmyer-Meshkov instability”.</w:t>
            </w:r>
          </w:p>
        </w:tc>
        <w:tc>
          <w:tcPr>
            <w:tcW w:w="720" w:type="dxa"/>
            <w:vMerge/>
            <w:vAlign w:val="bottom"/>
          </w:tcPr>
          <w:p w:rsidR="00806418" w:rsidRPr="00475D64" w:rsidRDefault="00806418" w:rsidP="0033355D">
            <w:pPr>
              <w:spacing w:line="360" w:lineRule="auto"/>
              <w:jc w:val="right"/>
              <w:rPr>
                <w:rFonts w:ascii="Times New Roman" w:hAnsi="Times New Roman"/>
                <w:lang w:eastAsia="en-US"/>
              </w:rPr>
            </w:pPr>
          </w:p>
        </w:tc>
        <w:tc>
          <w:tcPr>
            <w:tcW w:w="1284" w:type="dxa"/>
            <w:vMerge/>
            <w:vAlign w:val="bottom"/>
          </w:tcPr>
          <w:p w:rsidR="00806418" w:rsidRPr="00475D64" w:rsidRDefault="00806418" w:rsidP="0033355D">
            <w:pPr>
              <w:spacing w:line="360" w:lineRule="auto"/>
              <w:jc w:val="right"/>
            </w:pP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2.</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2E1152" w:rsidRPr="00475D64" w:rsidRDefault="002E1152" w:rsidP="00806418">
            <w:pPr>
              <w:tabs>
                <w:tab w:val="left" w:pos="3119"/>
                <w:tab w:val="left" w:pos="6946"/>
                <w:tab w:val="right" w:pos="8080"/>
              </w:tabs>
              <w:spacing w:line="276" w:lineRule="auto"/>
              <w:ind w:right="58"/>
            </w:pPr>
            <w:r w:rsidRPr="00475D64">
              <w:t xml:space="preserve">Oct. 1998 - Sept. 2001, </w:t>
            </w:r>
            <w:r w:rsidR="00A979D4" w:rsidRPr="00475D64">
              <w:t xml:space="preserve">    </w:t>
            </w:r>
            <w:r w:rsidRPr="00475D64">
              <w:t xml:space="preserve">ISF </w:t>
            </w:r>
          </w:p>
          <w:p w:rsidR="002E1152" w:rsidRPr="00475D64" w:rsidRDefault="002E1152" w:rsidP="00F95C81">
            <w:pPr>
              <w:pStyle w:val="BlockText"/>
              <w:tabs>
                <w:tab w:val="left" w:pos="2694"/>
                <w:tab w:val="left" w:pos="3119"/>
                <w:tab w:val="left" w:pos="6946"/>
                <w:tab w:val="right" w:pos="8080"/>
              </w:tabs>
              <w:spacing w:line="276" w:lineRule="auto"/>
              <w:ind w:left="0" w:right="58"/>
              <w:jc w:val="left"/>
              <w:rPr>
                <w:sz w:val="24"/>
                <w:szCs w:val="24"/>
              </w:rPr>
            </w:pPr>
            <w:r w:rsidRPr="00475D64">
              <w:rPr>
                <w:bCs/>
                <w:sz w:val="24"/>
                <w:szCs w:val="24"/>
              </w:rPr>
              <w:t xml:space="preserve">G. Ben-Dor, D. Shvarts and </w:t>
            </w:r>
            <w:r w:rsidRPr="00475D64">
              <w:rPr>
                <w:b/>
                <w:sz w:val="24"/>
                <w:szCs w:val="24"/>
              </w:rPr>
              <w:t>O. Sadot</w:t>
            </w:r>
            <w:r w:rsidRPr="00475D64">
              <w:rPr>
                <w:bCs/>
                <w:sz w:val="24"/>
                <w:szCs w:val="24"/>
              </w:rPr>
              <w:t xml:space="preserve"> </w:t>
            </w:r>
          </w:p>
          <w:p w:rsidR="002E1152" w:rsidRPr="00475D64" w:rsidRDefault="002E1152" w:rsidP="00F95C81">
            <w:pPr>
              <w:pStyle w:val="BlockText"/>
              <w:tabs>
                <w:tab w:val="left" w:pos="2694"/>
                <w:tab w:val="left" w:pos="3119"/>
                <w:tab w:val="left" w:pos="6946"/>
                <w:tab w:val="right" w:pos="8080"/>
              </w:tabs>
              <w:spacing w:line="276" w:lineRule="auto"/>
              <w:ind w:left="0" w:right="34"/>
              <w:jc w:val="left"/>
              <w:rPr>
                <w:lang w:eastAsia="en-US"/>
              </w:rPr>
            </w:pPr>
            <w:r w:rsidRPr="00475D64">
              <w:rPr>
                <w:sz w:val="24"/>
                <w:szCs w:val="24"/>
              </w:rPr>
              <w:t>“Scaling laws of the nonlinear evolution of turbulent mixing zone under strong shock waves - Theory and experiments”.</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2E1152" w:rsidP="0033355D">
            <w:pPr>
              <w:spacing w:line="360" w:lineRule="auto"/>
              <w:jc w:val="right"/>
              <w:rPr>
                <w:rFonts w:ascii="Times New Roman" w:hAnsi="Times New Roman"/>
                <w:lang w:eastAsia="en-US"/>
              </w:rPr>
            </w:pPr>
            <w:r w:rsidRPr="00475D64">
              <w:t>166,700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3.</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2E1152" w:rsidRPr="00475D64" w:rsidRDefault="002E1152" w:rsidP="00806418">
            <w:pPr>
              <w:tabs>
                <w:tab w:val="left" w:pos="2694"/>
                <w:tab w:val="left" w:pos="6946"/>
                <w:tab w:val="right" w:pos="8080"/>
              </w:tabs>
              <w:spacing w:line="276" w:lineRule="auto"/>
              <w:ind w:right="58"/>
            </w:pPr>
            <w:r w:rsidRPr="00475D64">
              <w:t xml:space="preserve">Oct. 2002 – Sept. 2005, </w:t>
            </w:r>
            <w:r w:rsidR="00A979D4" w:rsidRPr="00475D64">
              <w:t xml:space="preserve">    </w:t>
            </w:r>
            <w:r w:rsidRPr="00475D64">
              <w:t xml:space="preserve">ISF </w:t>
            </w:r>
          </w:p>
          <w:p w:rsidR="002E1152" w:rsidRPr="00475D64" w:rsidRDefault="002E1152" w:rsidP="00F95C81">
            <w:pPr>
              <w:tabs>
                <w:tab w:val="left" w:pos="2694"/>
                <w:tab w:val="left" w:pos="3119"/>
                <w:tab w:val="left" w:pos="6946"/>
                <w:tab w:val="right" w:pos="8080"/>
              </w:tabs>
              <w:spacing w:line="276" w:lineRule="auto"/>
              <w:ind w:right="58"/>
              <w:rPr>
                <w:rFonts w:ascii="Times New Roman" w:hAnsi="Times New Roman"/>
                <w:lang w:eastAsia="en-US"/>
              </w:rPr>
            </w:pPr>
            <w:r w:rsidRPr="00475D64">
              <w:t xml:space="preserve">G. Ben-Dor </w:t>
            </w:r>
            <w:r w:rsidRPr="00475D64">
              <w:rPr>
                <w:b/>
                <w:bCs/>
              </w:rPr>
              <w:t>O. Sadot</w:t>
            </w:r>
            <w:r w:rsidRPr="00475D64">
              <w:t xml:space="preserve"> and D. Shvarts “Experimental and numerical studies of a constant-acceleration-induced hydrodynamic instability of a contact surface between two fluids with different density”.</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2E1152" w:rsidP="0033355D">
            <w:pPr>
              <w:spacing w:line="360" w:lineRule="auto"/>
              <w:jc w:val="right"/>
              <w:rPr>
                <w:rFonts w:ascii="Times New Roman" w:hAnsi="Times New Roman"/>
                <w:lang w:eastAsia="en-US"/>
              </w:rPr>
            </w:pPr>
            <w:r w:rsidRPr="00475D64">
              <w:t>200,000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4.</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2E1152" w:rsidRPr="00475D64" w:rsidRDefault="002E1152" w:rsidP="00BB12CA">
            <w:pPr>
              <w:tabs>
                <w:tab w:val="left" w:pos="6946"/>
                <w:tab w:val="right" w:pos="8080"/>
              </w:tabs>
              <w:spacing w:line="276" w:lineRule="auto"/>
              <w:ind w:right="58"/>
              <w:rPr>
                <w:bCs/>
              </w:rPr>
            </w:pPr>
            <w:r w:rsidRPr="00BB12CA">
              <w:t>Oct. 2003 - Sept. 2007,</w:t>
            </w:r>
            <w:r w:rsidR="00BB12CA">
              <w:t xml:space="preserve">     </w:t>
            </w:r>
            <w:r w:rsidR="00BB12CA" w:rsidRPr="00BB12CA">
              <w:t>B</w:t>
            </w:r>
            <w:r w:rsidRPr="00BB12CA">
              <w:t>SF.</w:t>
            </w:r>
            <w:r w:rsidRPr="00475D64">
              <w:rPr>
                <w:bCs/>
              </w:rPr>
              <w:t xml:space="preserve"> </w:t>
            </w:r>
          </w:p>
          <w:p w:rsidR="002E1152" w:rsidRPr="00475D64" w:rsidRDefault="002E1152" w:rsidP="00F95C81">
            <w:pPr>
              <w:tabs>
                <w:tab w:val="left" w:pos="2694"/>
                <w:tab w:val="left" w:pos="3119"/>
                <w:tab w:val="left" w:pos="6946"/>
                <w:tab w:val="right" w:pos="8080"/>
              </w:tabs>
              <w:spacing w:line="276" w:lineRule="auto"/>
              <w:ind w:right="58"/>
              <w:rPr>
                <w:bCs/>
              </w:rPr>
            </w:pPr>
            <w:r w:rsidRPr="00475D64">
              <w:rPr>
                <w:bCs/>
              </w:rPr>
              <w:t xml:space="preserve">G. Ben-Dor and D. Shvarts </w:t>
            </w:r>
            <w:r w:rsidRPr="00475D64">
              <w:rPr>
                <w:b/>
              </w:rPr>
              <w:t>O. Sadot</w:t>
            </w:r>
            <w:r w:rsidRPr="00475D64">
              <w:rPr>
                <w:bCs/>
              </w:rPr>
              <w:t xml:space="preserve">, </w:t>
            </w:r>
          </w:p>
          <w:p w:rsidR="002E1152" w:rsidRPr="00475D64" w:rsidRDefault="002E1152" w:rsidP="00F95C81">
            <w:pPr>
              <w:tabs>
                <w:tab w:val="left" w:pos="2694"/>
                <w:tab w:val="left" w:pos="3119"/>
                <w:tab w:val="left" w:pos="6946"/>
                <w:tab w:val="right" w:pos="8080"/>
              </w:tabs>
              <w:spacing w:line="276" w:lineRule="auto"/>
              <w:ind w:right="58"/>
              <w:rPr>
                <w:bCs/>
              </w:rPr>
            </w:pPr>
            <w:r w:rsidRPr="00475D64">
              <w:rPr>
                <w:bCs/>
              </w:rPr>
              <w:t>“Material interface hydrodynamic instability induced by</w:t>
            </w:r>
          </w:p>
          <w:p w:rsidR="002E1152" w:rsidRPr="00475D64" w:rsidRDefault="00387E26" w:rsidP="00F95C81">
            <w:pPr>
              <w:spacing w:line="276" w:lineRule="auto"/>
              <w:ind w:right="58"/>
              <w:rPr>
                <w:rFonts w:ascii="Times New Roman" w:hAnsi="Times New Roman"/>
                <w:lang w:eastAsia="en-US"/>
              </w:rPr>
            </w:pPr>
            <w:r w:rsidRPr="00475D64">
              <w:rPr>
                <w:bCs/>
              </w:rPr>
              <w:t>Multi-acceleration</w:t>
            </w:r>
            <w:r w:rsidR="002E1152" w:rsidRPr="00475D64">
              <w:rPr>
                <w:bCs/>
              </w:rPr>
              <w:t>”.</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2E1152" w:rsidP="0033355D">
            <w:pPr>
              <w:spacing w:line="360" w:lineRule="auto"/>
              <w:jc w:val="right"/>
              <w:rPr>
                <w:rFonts w:ascii="Times New Roman" w:hAnsi="Times New Roman"/>
                <w:lang w:eastAsia="en-US"/>
              </w:rPr>
            </w:pPr>
            <w:r w:rsidRPr="00475D64">
              <w:rPr>
                <w:bCs/>
              </w:rPr>
              <w:t>132,000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5.</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A979D4" w:rsidRPr="00475D64" w:rsidRDefault="00A979D4" w:rsidP="00BB12CA">
            <w:pPr>
              <w:tabs>
                <w:tab w:val="left" w:pos="6946"/>
                <w:tab w:val="right" w:pos="8080"/>
              </w:tabs>
              <w:spacing w:line="276" w:lineRule="auto"/>
              <w:ind w:right="58"/>
              <w:rPr>
                <w:bCs/>
              </w:rPr>
            </w:pPr>
            <w:r w:rsidRPr="00475D64">
              <w:t>Nov. 200</w:t>
            </w:r>
            <w:r w:rsidR="00BB12CA">
              <w:t>3 - Oct. 2004,      Israeli M</w:t>
            </w:r>
            <w:r w:rsidRPr="00475D64">
              <w:t>oD</w:t>
            </w:r>
          </w:p>
          <w:p w:rsidR="00A979D4" w:rsidRPr="00475D64" w:rsidRDefault="00A979D4" w:rsidP="00F95C81">
            <w:pPr>
              <w:tabs>
                <w:tab w:val="left" w:pos="2694"/>
                <w:tab w:val="left" w:pos="3119"/>
                <w:tab w:val="left" w:pos="6946"/>
                <w:tab w:val="right" w:pos="8080"/>
              </w:tabs>
              <w:spacing w:line="276" w:lineRule="auto"/>
              <w:ind w:right="58"/>
            </w:pPr>
            <w:r w:rsidRPr="00475D64">
              <w:t xml:space="preserve">G. Ben-Dor, I Anteby and </w:t>
            </w:r>
            <w:r w:rsidRPr="00475D64">
              <w:rPr>
                <w:b/>
                <w:bCs/>
              </w:rPr>
              <w:t>O. Sadot</w:t>
            </w:r>
            <w:r w:rsidRPr="00475D64">
              <w:t xml:space="preserve">, </w:t>
            </w:r>
          </w:p>
          <w:p w:rsidR="00A979D4" w:rsidRPr="00475D64" w:rsidRDefault="00A979D4" w:rsidP="00F95C81">
            <w:pPr>
              <w:tabs>
                <w:tab w:val="left" w:pos="2694"/>
                <w:tab w:val="left" w:pos="3119"/>
                <w:tab w:val="left" w:pos="6946"/>
                <w:tab w:val="right" w:pos="8080"/>
              </w:tabs>
              <w:spacing w:line="276" w:lineRule="auto"/>
              <w:ind w:right="58"/>
            </w:pPr>
            <w:r w:rsidRPr="00475D64">
              <w:t>“Investigation of the dynamic behavior of RC concrete slabs</w:t>
            </w:r>
          </w:p>
          <w:p w:rsidR="002E1152" w:rsidRPr="00475D64" w:rsidRDefault="00A979D4" w:rsidP="00F95C81">
            <w:pPr>
              <w:tabs>
                <w:tab w:val="left" w:pos="2694"/>
                <w:tab w:val="left" w:pos="3119"/>
                <w:tab w:val="left" w:pos="6946"/>
                <w:tab w:val="right" w:pos="8080"/>
              </w:tabs>
              <w:spacing w:line="276" w:lineRule="auto"/>
              <w:ind w:right="58"/>
              <w:rPr>
                <w:rFonts w:ascii="Times New Roman" w:hAnsi="Times New Roman"/>
                <w:lang w:eastAsia="en-US"/>
              </w:rPr>
            </w:pPr>
            <w:proofErr w:type="gramStart"/>
            <w:r w:rsidRPr="00475D64">
              <w:t>and</w:t>
            </w:r>
            <w:proofErr w:type="gramEnd"/>
            <w:r w:rsidRPr="00475D64">
              <w:t xml:space="preserve"> beams”.</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spacing w:line="360" w:lineRule="auto"/>
              <w:jc w:val="right"/>
              <w:rPr>
                <w:rFonts w:ascii="Times New Roman" w:hAnsi="Times New Roman"/>
                <w:lang w:eastAsia="en-US"/>
              </w:rPr>
            </w:pPr>
            <w:r w:rsidRPr="00475D64">
              <w:t>26,600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6.</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A979D4" w:rsidRPr="00475D64" w:rsidRDefault="00A979D4" w:rsidP="00F95C81">
            <w:pPr>
              <w:tabs>
                <w:tab w:val="left" w:pos="2694"/>
                <w:tab w:val="left" w:pos="3119"/>
                <w:tab w:val="left" w:pos="6946"/>
                <w:tab w:val="right" w:pos="8080"/>
              </w:tabs>
              <w:spacing w:line="276" w:lineRule="auto"/>
              <w:ind w:right="58"/>
            </w:pPr>
            <w:r w:rsidRPr="00475D64">
              <w:t>Mar. 1, 2004 - Feb. 28, 2005,      Israeli MoD</w:t>
            </w:r>
          </w:p>
          <w:p w:rsidR="00A979D4" w:rsidRPr="00475D64" w:rsidRDefault="00A979D4" w:rsidP="00F95C81">
            <w:pPr>
              <w:tabs>
                <w:tab w:val="left" w:pos="2694"/>
                <w:tab w:val="left" w:pos="3119"/>
                <w:tab w:val="left" w:pos="6946"/>
                <w:tab w:val="right" w:pos="8080"/>
              </w:tabs>
              <w:spacing w:line="276" w:lineRule="auto"/>
              <w:ind w:right="58"/>
            </w:pPr>
            <w:r w:rsidRPr="00475D64">
              <w:t xml:space="preserve">G. Ben-Dor, I Anteby and </w:t>
            </w:r>
            <w:r w:rsidRPr="00475D64">
              <w:rPr>
                <w:b/>
                <w:bCs/>
              </w:rPr>
              <w:t>O. Sadot</w:t>
            </w:r>
            <w:r w:rsidRPr="00475D64">
              <w:t>,</w:t>
            </w:r>
          </w:p>
          <w:p w:rsidR="002E1152" w:rsidRPr="00475D64" w:rsidRDefault="00A979D4" w:rsidP="00F95C81">
            <w:pPr>
              <w:tabs>
                <w:tab w:val="left" w:pos="2694"/>
                <w:tab w:val="left" w:pos="3119"/>
                <w:tab w:val="left" w:pos="6946"/>
                <w:tab w:val="right" w:pos="8080"/>
              </w:tabs>
              <w:spacing w:line="276" w:lineRule="auto"/>
              <w:ind w:right="58"/>
              <w:rPr>
                <w:rFonts w:ascii="Times New Roman" w:hAnsi="Times New Roman"/>
                <w:lang w:eastAsia="en-US"/>
              </w:rPr>
            </w:pPr>
            <w:r w:rsidRPr="00475D64">
              <w:t>“Development and calibration of a modified ‘Bikini gauge’ for</w:t>
            </w:r>
            <w:r w:rsidR="00F95C81" w:rsidRPr="00475D64">
              <w:t xml:space="preserve"> </w:t>
            </w:r>
            <w:r w:rsidRPr="00475D64">
              <w:t>the measurement of Explosion pressures”.</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spacing w:line="360" w:lineRule="auto"/>
              <w:jc w:val="right"/>
              <w:rPr>
                <w:rFonts w:ascii="Times New Roman" w:hAnsi="Times New Roman"/>
                <w:lang w:eastAsia="en-US"/>
              </w:rPr>
            </w:pPr>
            <w:r w:rsidRPr="00475D64">
              <w:t>16,700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7.</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A979D4" w:rsidRPr="00475D64" w:rsidRDefault="00A979D4" w:rsidP="00BB12CA">
            <w:pPr>
              <w:tabs>
                <w:tab w:val="left" w:pos="3119"/>
                <w:tab w:val="left" w:pos="6946"/>
                <w:tab w:val="right" w:pos="8080"/>
              </w:tabs>
              <w:spacing w:line="276" w:lineRule="auto"/>
              <w:ind w:right="58"/>
            </w:pPr>
            <w:r w:rsidRPr="00475D64">
              <w:t xml:space="preserve">Oct. 2005 - Sept. </w:t>
            </w:r>
            <w:r w:rsidR="00BB12CA">
              <w:t xml:space="preserve">2008       </w:t>
            </w:r>
            <w:r w:rsidR="00BB12CA" w:rsidRPr="00475D64">
              <w:t>I</w:t>
            </w:r>
            <w:r w:rsidR="00BB12CA">
              <w:t>srael Atomic Energy Commission</w:t>
            </w:r>
          </w:p>
          <w:p w:rsidR="00A979D4" w:rsidRPr="00475D64" w:rsidRDefault="00A979D4" w:rsidP="00F95C81">
            <w:pPr>
              <w:tabs>
                <w:tab w:val="left" w:pos="2694"/>
                <w:tab w:val="left" w:pos="3119"/>
                <w:tab w:val="left" w:pos="6946"/>
                <w:tab w:val="right" w:pos="8080"/>
              </w:tabs>
              <w:spacing w:line="276" w:lineRule="auto"/>
              <w:ind w:right="58"/>
            </w:pPr>
            <w:r w:rsidRPr="00475D64">
              <w:t xml:space="preserve">G. Ben-Dor and </w:t>
            </w:r>
            <w:r w:rsidRPr="00475D64">
              <w:rPr>
                <w:b/>
                <w:bCs/>
              </w:rPr>
              <w:t>O. Sadot</w:t>
            </w:r>
            <w:r w:rsidRPr="00475D64">
              <w:t>,</w:t>
            </w:r>
          </w:p>
          <w:p w:rsidR="002E1152" w:rsidRPr="00475D64" w:rsidRDefault="00A979D4" w:rsidP="00F95C81">
            <w:pPr>
              <w:tabs>
                <w:tab w:val="left" w:pos="2694"/>
                <w:tab w:val="left" w:pos="3119"/>
                <w:tab w:val="left" w:pos="6946"/>
                <w:tab w:val="right" w:pos="8080"/>
              </w:tabs>
              <w:spacing w:line="276" w:lineRule="auto"/>
              <w:ind w:right="58"/>
            </w:pPr>
            <w:r w:rsidRPr="00475D64">
              <w:t>“Hydrodynamic instabilities”.</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spacing w:line="360" w:lineRule="auto"/>
              <w:jc w:val="right"/>
              <w:rPr>
                <w:rFonts w:ascii="Times New Roman" w:hAnsi="Times New Roman"/>
                <w:lang w:eastAsia="en-US"/>
              </w:rPr>
            </w:pPr>
            <w:r w:rsidRPr="00475D64">
              <w:t>23,100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lastRenderedPageBreak/>
              <w:t>8.</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A979D4" w:rsidRPr="00475D64" w:rsidRDefault="00A979D4" w:rsidP="00BB12CA">
            <w:pPr>
              <w:tabs>
                <w:tab w:val="left" w:pos="3119"/>
                <w:tab w:val="left" w:pos="6946"/>
                <w:tab w:val="right" w:pos="8080"/>
              </w:tabs>
              <w:spacing w:line="276" w:lineRule="auto"/>
              <w:ind w:right="58"/>
            </w:pPr>
            <w:r w:rsidRPr="00475D64">
              <w:t>Jan. 2006 - Dec. 2006,      Israeli MoD</w:t>
            </w:r>
          </w:p>
          <w:p w:rsidR="00A979D4" w:rsidRPr="00475D64" w:rsidRDefault="00A979D4" w:rsidP="00F95C81">
            <w:pPr>
              <w:tabs>
                <w:tab w:val="left" w:pos="2694"/>
                <w:tab w:val="left" w:pos="3119"/>
                <w:tab w:val="left" w:pos="6946"/>
                <w:tab w:val="right" w:pos="8080"/>
              </w:tabs>
              <w:spacing w:line="276" w:lineRule="auto"/>
              <w:ind w:right="58"/>
            </w:pPr>
            <w:r w:rsidRPr="00475D64">
              <w:t xml:space="preserve">G. Ben-Dor, I. Anteby </w:t>
            </w:r>
            <w:r w:rsidRPr="00475D64">
              <w:rPr>
                <w:b/>
                <w:bCs/>
              </w:rPr>
              <w:t>O. Sadot</w:t>
            </w:r>
            <w:r w:rsidRPr="00475D64">
              <w:t xml:space="preserve"> and Y. Kivity </w:t>
            </w:r>
          </w:p>
          <w:p w:rsidR="002E1152" w:rsidRPr="00475D64" w:rsidRDefault="00A979D4" w:rsidP="00F95C81">
            <w:pPr>
              <w:tabs>
                <w:tab w:val="left" w:pos="2694"/>
                <w:tab w:val="left" w:pos="3119"/>
                <w:tab w:val="left" w:pos="6946"/>
                <w:tab w:val="right" w:pos="8080"/>
              </w:tabs>
              <w:spacing w:line="276" w:lineRule="auto"/>
              <w:ind w:right="58"/>
            </w:pPr>
            <w:r w:rsidRPr="00475D64">
              <w:t>“Protective technologies”.</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spacing w:line="360" w:lineRule="auto"/>
              <w:jc w:val="right"/>
              <w:rPr>
                <w:rFonts w:ascii="Times New Roman" w:hAnsi="Times New Roman"/>
                <w:lang w:eastAsia="en-US"/>
              </w:rPr>
            </w:pPr>
            <w:r w:rsidRPr="00475D64">
              <w:t>76,100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9.</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A979D4" w:rsidRPr="00475D64" w:rsidRDefault="00A979D4" w:rsidP="00BB12CA">
            <w:pPr>
              <w:tabs>
                <w:tab w:val="left" w:pos="6946"/>
                <w:tab w:val="right" w:pos="8080"/>
              </w:tabs>
              <w:spacing w:line="276" w:lineRule="auto"/>
              <w:ind w:right="58"/>
            </w:pPr>
            <w:r w:rsidRPr="00475D64">
              <w:t>May 2006 - Oct. 2006,</w:t>
            </w:r>
            <w:r w:rsidR="00BB12CA">
              <w:t xml:space="preserve">     </w:t>
            </w:r>
            <w:r w:rsidRPr="00475D64">
              <w:t xml:space="preserve">Israeli </w:t>
            </w:r>
            <w:r w:rsidR="00BB12CA">
              <w:t>M</w:t>
            </w:r>
            <w:r w:rsidRPr="00475D64">
              <w:t>oD</w:t>
            </w:r>
          </w:p>
          <w:p w:rsidR="00A979D4" w:rsidRPr="00475D64" w:rsidRDefault="00A979D4" w:rsidP="00F95C81">
            <w:pPr>
              <w:tabs>
                <w:tab w:val="left" w:pos="2694"/>
                <w:tab w:val="left" w:pos="3119"/>
                <w:tab w:val="left" w:pos="6946"/>
                <w:tab w:val="right" w:pos="8080"/>
              </w:tabs>
              <w:spacing w:line="276" w:lineRule="auto"/>
              <w:ind w:right="58"/>
            </w:pPr>
            <w:r w:rsidRPr="00475D64">
              <w:t xml:space="preserve">G. Ben-Dor, Y. Kivity, I. Anteby, </w:t>
            </w:r>
            <w:r w:rsidRPr="00475D64">
              <w:rPr>
                <w:b/>
                <w:bCs/>
              </w:rPr>
              <w:t>O. Sadot</w:t>
            </w:r>
            <w:r w:rsidRPr="00475D64">
              <w:t xml:space="preserve"> and E. Gal, </w:t>
            </w:r>
          </w:p>
          <w:p w:rsidR="002E1152" w:rsidRPr="00475D64" w:rsidRDefault="00A979D4" w:rsidP="00F95C81">
            <w:pPr>
              <w:tabs>
                <w:tab w:val="left" w:pos="2694"/>
                <w:tab w:val="left" w:pos="3119"/>
                <w:tab w:val="left" w:pos="6946"/>
                <w:tab w:val="right" w:pos="8080"/>
              </w:tabs>
              <w:spacing w:line="276" w:lineRule="auto"/>
              <w:ind w:right="58"/>
            </w:pPr>
            <w:r w:rsidRPr="00475D64">
              <w:t>“Review of concrete properties”.</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spacing w:line="360" w:lineRule="auto"/>
              <w:jc w:val="right"/>
              <w:rPr>
                <w:rFonts w:ascii="Times New Roman" w:hAnsi="Times New Roman"/>
                <w:lang w:eastAsia="en-US"/>
              </w:rPr>
            </w:pPr>
            <w:r w:rsidRPr="00475D64">
              <w:t>21,500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10.</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A979D4" w:rsidRPr="00475D64" w:rsidRDefault="00A979D4" w:rsidP="00BB12CA">
            <w:pPr>
              <w:tabs>
                <w:tab w:val="left" w:pos="2694"/>
                <w:tab w:val="left" w:pos="3119"/>
                <w:tab w:val="left" w:pos="6946"/>
                <w:tab w:val="right" w:pos="8080"/>
              </w:tabs>
              <w:spacing w:line="276" w:lineRule="auto"/>
              <w:ind w:right="58"/>
            </w:pPr>
            <w:r w:rsidRPr="00475D64">
              <w:t>Sept.</w:t>
            </w:r>
            <w:r w:rsidR="00BB12CA">
              <w:t xml:space="preserve"> </w:t>
            </w:r>
            <w:r w:rsidRPr="00475D64">
              <w:t>2006 - Aug. 2007,     Israeli MoD</w:t>
            </w:r>
          </w:p>
          <w:p w:rsidR="00A979D4" w:rsidRPr="00475D64" w:rsidRDefault="00A979D4" w:rsidP="00F95C81">
            <w:pPr>
              <w:tabs>
                <w:tab w:val="left" w:pos="2694"/>
                <w:tab w:val="left" w:pos="3119"/>
                <w:tab w:val="left" w:pos="6946"/>
                <w:tab w:val="right" w:pos="8080"/>
              </w:tabs>
              <w:spacing w:line="276" w:lineRule="auto"/>
              <w:ind w:right="58"/>
            </w:pPr>
            <w:r w:rsidRPr="00475D64">
              <w:t xml:space="preserve">G. Ben-Dor, Y. Kivity, I. Anteby and </w:t>
            </w:r>
            <w:r w:rsidRPr="00475D64">
              <w:rPr>
                <w:b/>
                <w:bCs/>
              </w:rPr>
              <w:t>O. Sadot</w:t>
            </w:r>
            <w:r w:rsidRPr="00475D64">
              <w:t xml:space="preserve">, </w:t>
            </w:r>
          </w:p>
          <w:p w:rsidR="002E1152" w:rsidRPr="00475D64" w:rsidRDefault="00A979D4" w:rsidP="00F95C81">
            <w:pPr>
              <w:tabs>
                <w:tab w:val="left" w:pos="2694"/>
                <w:tab w:val="left" w:pos="3119"/>
                <w:tab w:val="left" w:pos="6946"/>
                <w:tab w:val="right" w:pos="8080"/>
              </w:tabs>
              <w:spacing w:line="276" w:lineRule="auto"/>
              <w:ind w:right="58"/>
            </w:pPr>
            <w:r w:rsidRPr="00475D64">
              <w:t>"Simulation of an accidental explosion of an ammunition magazine".</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spacing w:line="360" w:lineRule="auto"/>
              <w:jc w:val="right"/>
              <w:rPr>
                <w:rFonts w:ascii="Times New Roman" w:hAnsi="Times New Roman"/>
                <w:lang w:eastAsia="en-US"/>
              </w:rPr>
            </w:pPr>
            <w:r w:rsidRPr="00475D64">
              <w:t>70,250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11.</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A979D4" w:rsidRPr="00475D64" w:rsidRDefault="00A979D4" w:rsidP="00BB12CA">
            <w:pPr>
              <w:tabs>
                <w:tab w:val="left" w:pos="2694"/>
                <w:tab w:val="left" w:pos="3119"/>
                <w:tab w:val="left" w:pos="6946"/>
                <w:tab w:val="right" w:pos="8080"/>
              </w:tabs>
              <w:spacing w:line="276" w:lineRule="auto"/>
              <w:ind w:right="58"/>
            </w:pPr>
            <w:r w:rsidRPr="00475D64">
              <w:t>Sept. 2006 - Aug. 2007     Israeli MoD</w:t>
            </w:r>
          </w:p>
          <w:p w:rsidR="00A979D4" w:rsidRPr="00475D64" w:rsidRDefault="00A979D4" w:rsidP="00F95C81">
            <w:pPr>
              <w:tabs>
                <w:tab w:val="left" w:pos="2694"/>
                <w:tab w:val="left" w:pos="3119"/>
                <w:tab w:val="left" w:pos="6946"/>
                <w:tab w:val="right" w:pos="8080"/>
              </w:tabs>
              <w:spacing w:line="276" w:lineRule="auto"/>
              <w:ind w:right="58"/>
            </w:pPr>
            <w:r w:rsidRPr="00475D64">
              <w:t xml:space="preserve">G. Ben-Dor, Y. Kivity, I. Anteby, </w:t>
            </w:r>
            <w:r w:rsidRPr="00475D64">
              <w:rPr>
                <w:b/>
                <w:bCs/>
              </w:rPr>
              <w:t>O. Sadot</w:t>
            </w:r>
            <w:r w:rsidRPr="00475D64">
              <w:t xml:space="preserve"> and E. Gal,</w:t>
            </w:r>
          </w:p>
          <w:p w:rsidR="002E1152" w:rsidRPr="00475D64" w:rsidRDefault="00A979D4" w:rsidP="00F95C81">
            <w:pPr>
              <w:spacing w:line="276" w:lineRule="auto"/>
              <w:ind w:right="58"/>
              <w:rPr>
                <w:rFonts w:ascii="Times New Roman" w:hAnsi="Times New Roman"/>
                <w:lang w:eastAsia="en-US"/>
              </w:rPr>
            </w:pPr>
            <w:r w:rsidRPr="00475D64">
              <w:t>"The dynamic response of Maya-Durisol slabs".</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spacing w:line="360" w:lineRule="auto"/>
              <w:jc w:val="right"/>
              <w:rPr>
                <w:rFonts w:ascii="Times New Roman" w:hAnsi="Times New Roman"/>
                <w:lang w:eastAsia="en-US"/>
              </w:rPr>
            </w:pPr>
            <w:r w:rsidRPr="00475D64">
              <w:t>115,700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12.</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A979D4" w:rsidRPr="00475D64" w:rsidRDefault="00A979D4" w:rsidP="00F95C81">
            <w:pPr>
              <w:tabs>
                <w:tab w:val="left" w:pos="2694"/>
                <w:tab w:val="left" w:pos="3119"/>
                <w:tab w:val="left" w:pos="6946"/>
                <w:tab w:val="right" w:pos="8080"/>
              </w:tabs>
              <w:spacing w:line="276" w:lineRule="auto"/>
              <w:ind w:right="58"/>
            </w:pPr>
            <w:r w:rsidRPr="00475D64">
              <w:t xml:space="preserve">Sept. 1, 2006 - Aug. 31, 2007,      Israeli MoD </w:t>
            </w:r>
          </w:p>
          <w:p w:rsidR="00A979D4" w:rsidRPr="00475D64" w:rsidRDefault="00A979D4" w:rsidP="00F95C81">
            <w:pPr>
              <w:tabs>
                <w:tab w:val="left" w:pos="2694"/>
                <w:tab w:val="left" w:pos="3119"/>
                <w:tab w:val="left" w:pos="6946"/>
                <w:tab w:val="right" w:pos="8080"/>
              </w:tabs>
              <w:spacing w:line="276" w:lineRule="auto"/>
              <w:ind w:right="58"/>
            </w:pPr>
            <w:r w:rsidRPr="00475D64">
              <w:t xml:space="preserve">G. Ben-Dor, Y. Kivity, I. Anteby and </w:t>
            </w:r>
            <w:r w:rsidRPr="00475D64">
              <w:rPr>
                <w:b/>
                <w:bCs/>
              </w:rPr>
              <w:t>O. Sadot</w:t>
            </w:r>
            <w:r w:rsidRPr="00475D64">
              <w:t xml:space="preserve"> </w:t>
            </w:r>
          </w:p>
          <w:p w:rsidR="002E1152" w:rsidRPr="00475D64" w:rsidRDefault="00A979D4" w:rsidP="00F95C81">
            <w:pPr>
              <w:tabs>
                <w:tab w:val="left" w:pos="2694"/>
                <w:tab w:val="left" w:pos="3119"/>
                <w:tab w:val="left" w:pos="6946"/>
                <w:tab w:val="right" w:pos="8080"/>
              </w:tabs>
              <w:spacing w:line="276" w:lineRule="auto"/>
              <w:ind w:right="58"/>
              <w:rPr>
                <w:rFonts w:ascii="Times New Roman" w:hAnsi="Times New Roman"/>
                <w:lang w:eastAsia="en-US"/>
              </w:rPr>
            </w:pPr>
            <w:r w:rsidRPr="00475D64">
              <w:t>"Basic research in protective technologies".</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spacing w:line="360" w:lineRule="auto"/>
              <w:jc w:val="right"/>
              <w:rPr>
                <w:rFonts w:ascii="Times New Roman" w:hAnsi="Times New Roman"/>
                <w:lang w:eastAsia="en-US"/>
              </w:rPr>
            </w:pPr>
            <w:r w:rsidRPr="00475D64">
              <w:t>169,000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13.</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A979D4" w:rsidRPr="00475D64" w:rsidRDefault="00BB12CA" w:rsidP="00BB12CA">
            <w:pPr>
              <w:tabs>
                <w:tab w:val="left" w:pos="2694"/>
                <w:tab w:val="left" w:pos="3686"/>
                <w:tab w:val="left" w:pos="6946"/>
                <w:tab w:val="right" w:pos="8080"/>
              </w:tabs>
              <w:spacing w:line="276" w:lineRule="auto"/>
              <w:ind w:right="58"/>
            </w:pPr>
            <w:r>
              <w:t>Sept.</w:t>
            </w:r>
            <w:r w:rsidR="00A979D4" w:rsidRPr="00475D64">
              <w:t xml:space="preserve"> 2007 – Aug. 2009,      Israeli MoD </w:t>
            </w:r>
          </w:p>
          <w:p w:rsidR="00A979D4" w:rsidRPr="00475D64" w:rsidRDefault="00A979D4" w:rsidP="00F95C81">
            <w:pPr>
              <w:tabs>
                <w:tab w:val="left" w:pos="2694"/>
                <w:tab w:val="left" w:pos="3686"/>
                <w:tab w:val="left" w:pos="6946"/>
                <w:tab w:val="right" w:pos="8080"/>
              </w:tabs>
              <w:spacing w:line="276" w:lineRule="auto"/>
              <w:ind w:right="58"/>
              <w:rPr>
                <w:b/>
                <w:bCs/>
              </w:rPr>
            </w:pPr>
            <w:r w:rsidRPr="00475D64">
              <w:t xml:space="preserve">G. Ben-Dor, I. Anteby &amp; </w:t>
            </w:r>
            <w:r w:rsidRPr="00475D64">
              <w:rPr>
                <w:b/>
                <w:bCs/>
              </w:rPr>
              <w:t>O. Sadot,</w:t>
            </w:r>
          </w:p>
          <w:p w:rsidR="002E1152" w:rsidRPr="00475D64" w:rsidRDefault="00A979D4" w:rsidP="00F95C81">
            <w:pPr>
              <w:tabs>
                <w:tab w:val="left" w:pos="2694"/>
                <w:tab w:val="left" w:pos="3686"/>
                <w:tab w:val="left" w:pos="6946"/>
                <w:tab w:val="right" w:pos="8080"/>
              </w:tabs>
              <w:spacing w:line="276" w:lineRule="auto"/>
              <w:ind w:right="58"/>
            </w:pPr>
            <w:r w:rsidRPr="00475D64">
              <w:t>"Basic research in protective Technologies".</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spacing w:line="360" w:lineRule="auto"/>
              <w:jc w:val="right"/>
              <w:rPr>
                <w:rFonts w:ascii="Times New Roman" w:hAnsi="Times New Roman"/>
                <w:lang w:eastAsia="en-US"/>
              </w:rPr>
            </w:pPr>
            <w:r w:rsidRPr="00475D64">
              <w:t>232,650</w:t>
            </w:r>
          </w:p>
        </w:tc>
      </w:tr>
      <w:tr w:rsidR="0033355D"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14.</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A979D4" w:rsidRPr="00475D64" w:rsidRDefault="00A979D4" w:rsidP="00BB12CA">
            <w:pPr>
              <w:tabs>
                <w:tab w:val="left" w:pos="2694"/>
                <w:tab w:val="left" w:pos="3686"/>
                <w:tab w:val="left" w:pos="6946"/>
                <w:tab w:val="right" w:pos="8080"/>
              </w:tabs>
              <w:spacing w:line="276" w:lineRule="auto"/>
              <w:ind w:right="58"/>
            </w:pPr>
            <w:r w:rsidRPr="00475D64">
              <w:t xml:space="preserve">Nov. 2007 – Oct. 2008,    Israeli MoD  </w:t>
            </w:r>
          </w:p>
          <w:p w:rsidR="00A979D4" w:rsidRPr="00475D64" w:rsidRDefault="00A979D4" w:rsidP="00F95C81">
            <w:pPr>
              <w:tabs>
                <w:tab w:val="left" w:pos="2694"/>
                <w:tab w:val="left" w:pos="3686"/>
                <w:tab w:val="left" w:pos="6946"/>
                <w:tab w:val="right" w:pos="8080"/>
              </w:tabs>
              <w:spacing w:line="276" w:lineRule="auto"/>
              <w:ind w:right="58"/>
            </w:pPr>
            <w:r w:rsidRPr="00475D64">
              <w:t xml:space="preserve">G. Ben-Dor, I. Anteby &amp; </w:t>
            </w:r>
            <w:r w:rsidRPr="00475D64">
              <w:rPr>
                <w:b/>
                <w:bCs/>
              </w:rPr>
              <w:t>O. Sadot</w:t>
            </w:r>
            <w:r w:rsidRPr="00475D64">
              <w:t>,</w:t>
            </w:r>
          </w:p>
          <w:p w:rsidR="002E1152" w:rsidRPr="00475D64" w:rsidRDefault="00A979D4" w:rsidP="00F95C81">
            <w:pPr>
              <w:tabs>
                <w:tab w:val="left" w:pos="2694"/>
                <w:tab w:val="left" w:pos="3686"/>
                <w:tab w:val="left" w:pos="6946"/>
                <w:tab w:val="right" w:pos="8080"/>
              </w:tabs>
              <w:spacing w:line="276" w:lineRule="auto"/>
              <w:ind w:right="58"/>
            </w:pPr>
            <w:r w:rsidRPr="00475D64">
              <w:t>"Simulations of an accidental explosion of an ammunition magazine – Phase 2".</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spacing w:line="360" w:lineRule="auto"/>
              <w:jc w:val="right"/>
              <w:rPr>
                <w:rFonts w:ascii="Times New Roman" w:hAnsi="Times New Roman"/>
                <w:lang w:eastAsia="en-US"/>
              </w:rPr>
            </w:pPr>
            <w:r w:rsidRPr="00475D64">
              <w:t>79,700</w:t>
            </w:r>
          </w:p>
        </w:tc>
      </w:tr>
      <w:tr w:rsidR="004D6599"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15.</w:t>
            </w:r>
          </w:p>
        </w:tc>
        <w:tc>
          <w:tcPr>
            <w:tcW w:w="496" w:type="dxa"/>
          </w:tcPr>
          <w:p w:rsidR="002E1152" w:rsidRPr="00475D64" w:rsidRDefault="002E1152" w:rsidP="0033355D">
            <w:pPr>
              <w:spacing w:line="360" w:lineRule="auto"/>
              <w:jc w:val="center"/>
              <w:rPr>
                <w:rFonts w:ascii="Times New Roman" w:hAnsi="Times New Roman"/>
                <w:lang w:eastAsia="en-US"/>
              </w:rPr>
            </w:pPr>
          </w:p>
        </w:tc>
        <w:tc>
          <w:tcPr>
            <w:tcW w:w="6273" w:type="dxa"/>
            <w:gridSpan w:val="2"/>
          </w:tcPr>
          <w:p w:rsidR="00A979D4" w:rsidRPr="00475D64" w:rsidRDefault="00A979D4" w:rsidP="00BB12CA">
            <w:pPr>
              <w:tabs>
                <w:tab w:val="left" w:pos="2694"/>
                <w:tab w:val="left" w:pos="3686"/>
                <w:tab w:val="left" w:pos="6946"/>
                <w:tab w:val="right" w:pos="8080"/>
              </w:tabs>
              <w:spacing w:line="276" w:lineRule="auto"/>
              <w:ind w:right="58"/>
            </w:pPr>
            <w:r w:rsidRPr="00475D64">
              <w:t>Nov. 2008 – Nov. 2009, Israeli MoD</w:t>
            </w:r>
          </w:p>
          <w:p w:rsidR="00A979D4" w:rsidRPr="00475D64" w:rsidRDefault="00A979D4" w:rsidP="00F95C81">
            <w:pPr>
              <w:tabs>
                <w:tab w:val="left" w:pos="2694"/>
                <w:tab w:val="left" w:pos="3686"/>
                <w:tab w:val="left" w:pos="6946"/>
                <w:tab w:val="right" w:pos="8080"/>
              </w:tabs>
              <w:spacing w:line="276" w:lineRule="auto"/>
              <w:ind w:right="58"/>
            </w:pPr>
            <w:r w:rsidRPr="00475D64">
              <w:t xml:space="preserve">G. Ben-Dor, I. Anteby, </w:t>
            </w:r>
            <w:r w:rsidRPr="00475D64">
              <w:rPr>
                <w:b/>
                <w:bCs/>
              </w:rPr>
              <w:t>O. Sadot</w:t>
            </w:r>
            <w:r w:rsidRPr="00475D64">
              <w:t>, Y. Kivity &amp; O. Barak,</w:t>
            </w:r>
          </w:p>
          <w:p w:rsidR="002E1152" w:rsidRPr="00475D64" w:rsidRDefault="00A979D4" w:rsidP="00F95C81">
            <w:pPr>
              <w:tabs>
                <w:tab w:val="left" w:pos="2694"/>
                <w:tab w:val="left" w:pos="3686"/>
                <w:tab w:val="left" w:pos="6946"/>
                <w:tab w:val="right" w:pos="8080"/>
              </w:tabs>
              <w:spacing w:line="276" w:lineRule="auto"/>
              <w:ind w:right="58"/>
            </w:pPr>
            <w:r w:rsidRPr="00475D64">
              <w:t>"MAMAD Doors under blast loads".</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tabs>
                <w:tab w:val="left" w:pos="2694"/>
                <w:tab w:val="left" w:pos="3686"/>
                <w:tab w:val="left" w:pos="6946"/>
                <w:tab w:val="right" w:pos="8080"/>
              </w:tabs>
              <w:ind w:right="58"/>
              <w:jc w:val="right"/>
            </w:pPr>
            <w:r w:rsidRPr="00475D64">
              <w:t>35,000</w:t>
            </w:r>
          </w:p>
        </w:tc>
      </w:tr>
      <w:tr w:rsidR="004D6599" w:rsidRPr="00475D64" w:rsidTr="00F855CA">
        <w:tc>
          <w:tcPr>
            <w:tcW w:w="516" w:type="dxa"/>
          </w:tcPr>
          <w:p w:rsidR="002E1152" w:rsidRPr="00475D64" w:rsidRDefault="002E1152" w:rsidP="0033355D">
            <w:pPr>
              <w:spacing w:line="360" w:lineRule="auto"/>
              <w:jc w:val="center"/>
              <w:rPr>
                <w:rFonts w:ascii="Times New Roman" w:hAnsi="Times New Roman"/>
                <w:lang w:eastAsia="en-US"/>
              </w:rPr>
            </w:pPr>
            <w:r w:rsidRPr="00475D64">
              <w:rPr>
                <w:rFonts w:ascii="Times New Roman" w:hAnsi="Times New Roman"/>
                <w:lang w:eastAsia="en-US"/>
              </w:rPr>
              <w:t>16.</w:t>
            </w:r>
          </w:p>
        </w:tc>
        <w:tc>
          <w:tcPr>
            <w:tcW w:w="496" w:type="dxa"/>
          </w:tcPr>
          <w:p w:rsidR="002E1152"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A979D4" w:rsidRDefault="00A979D4" w:rsidP="00BB12CA">
            <w:pPr>
              <w:tabs>
                <w:tab w:val="left" w:pos="3119"/>
                <w:tab w:val="left" w:pos="6946"/>
                <w:tab w:val="right" w:pos="8080"/>
              </w:tabs>
              <w:spacing w:line="276" w:lineRule="auto"/>
              <w:ind w:right="58"/>
            </w:pPr>
            <w:r w:rsidRPr="00475D64">
              <w:t xml:space="preserve">Oct. 2008 - Sept. 2010, </w:t>
            </w:r>
            <w:r w:rsidR="000659A5" w:rsidRPr="00475D64">
              <w:t xml:space="preserve">  </w:t>
            </w:r>
            <w:r w:rsidR="00D145C9">
              <w:t>Israeli Atomic Energy Commission</w:t>
            </w:r>
          </w:p>
          <w:p w:rsidR="00BB12CA" w:rsidRPr="00475D64" w:rsidRDefault="00BB12CA" w:rsidP="00BB12CA">
            <w:pPr>
              <w:tabs>
                <w:tab w:val="left" w:pos="3119"/>
                <w:tab w:val="left" w:pos="6946"/>
                <w:tab w:val="right" w:pos="8080"/>
              </w:tabs>
              <w:spacing w:line="276" w:lineRule="auto"/>
              <w:ind w:right="58"/>
            </w:pPr>
            <w:r w:rsidRPr="00475D64">
              <w:rPr>
                <w:b/>
                <w:bCs/>
              </w:rPr>
              <w:t>O. Sadot</w:t>
            </w:r>
          </w:p>
          <w:p w:rsidR="002E1152" w:rsidRPr="00BB12CA" w:rsidRDefault="00532EB3" w:rsidP="00BB12CA">
            <w:pPr>
              <w:tabs>
                <w:tab w:val="left" w:pos="3119"/>
                <w:tab w:val="left" w:pos="6946"/>
                <w:tab w:val="right" w:pos="8080"/>
              </w:tabs>
              <w:spacing w:line="276" w:lineRule="auto"/>
              <w:ind w:right="58"/>
            </w:pPr>
            <w:r w:rsidRPr="00475D64">
              <w:t>“Study on the hydro-dynamic instabilities developed on the contact surface between two fluids induced by shock waves”</w:t>
            </w:r>
          </w:p>
        </w:tc>
        <w:tc>
          <w:tcPr>
            <w:tcW w:w="720" w:type="dxa"/>
            <w:vAlign w:val="bottom"/>
          </w:tcPr>
          <w:p w:rsidR="002E1152" w:rsidRPr="00475D64" w:rsidRDefault="002E1152"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2E1152" w:rsidRPr="00475D64" w:rsidRDefault="00A979D4" w:rsidP="0033355D">
            <w:pPr>
              <w:spacing w:line="360" w:lineRule="auto"/>
              <w:jc w:val="right"/>
              <w:rPr>
                <w:rFonts w:ascii="Times New Roman" w:hAnsi="Times New Roman"/>
                <w:lang w:eastAsia="en-US"/>
              </w:rPr>
            </w:pPr>
            <w:r w:rsidRPr="00475D64">
              <w:t>47,000</w:t>
            </w:r>
          </w:p>
        </w:tc>
      </w:tr>
      <w:tr w:rsidR="004D6599" w:rsidRPr="00475D64" w:rsidTr="00F855CA">
        <w:tc>
          <w:tcPr>
            <w:tcW w:w="516" w:type="dxa"/>
          </w:tcPr>
          <w:p w:rsidR="00A979D4" w:rsidRPr="00475D64" w:rsidRDefault="00A979D4" w:rsidP="0033355D">
            <w:pPr>
              <w:spacing w:line="360" w:lineRule="auto"/>
              <w:jc w:val="center"/>
              <w:rPr>
                <w:rFonts w:ascii="Times New Roman" w:hAnsi="Times New Roman"/>
                <w:lang w:eastAsia="en-US"/>
              </w:rPr>
            </w:pPr>
            <w:r w:rsidRPr="00475D64">
              <w:rPr>
                <w:rFonts w:ascii="Times New Roman" w:hAnsi="Times New Roman"/>
                <w:lang w:eastAsia="en-US"/>
              </w:rPr>
              <w:t>17.</w:t>
            </w:r>
          </w:p>
        </w:tc>
        <w:tc>
          <w:tcPr>
            <w:tcW w:w="496" w:type="dxa"/>
          </w:tcPr>
          <w:p w:rsidR="00A979D4"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0659A5" w:rsidRPr="00475D64" w:rsidRDefault="000659A5" w:rsidP="00BB12CA">
            <w:pPr>
              <w:tabs>
                <w:tab w:val="left" w:pos="2694"/>
                <w:tab w:val="left" w:pos="3119"/>
                <w:tab w:val="left" w:pos="6006"/>
                <w:tab w:val="left" w:pos="6946"/>
                <w:tab w:val="right" w:pos="8080"/>
              </w:tabs>
              <w:spacing w:line="276" w:lineRule="auto"/>
              <w:ind w:right="58"/>
            </w:pPr>
            <w:r w:rsidRPr="00475D64">
              <w:t xml:space="preserve">Dec. 2009 </w:t>
            </w:r>
            <w:r w:rsidR="00BB12CA">
              <w:t>–</w:t>
            </w:r>
            <w:r w:rsidRPr="00475D64">
              <w:t xml:space="preserve"> Nov</w:t>
            </w:r>
            <w:r w:rsidR="00BB12CA">
              <w:t>.</w:t>
            </w:r>
            <w:r w:rsidRPr="00475D64">
              <w:t xml:space="preserve"> 2010, Israeli MoD </w:t>
            </w:r>
          </w:p>
          <w:p w:rsidR="000659A5" w:rsidRPr="00475D64" w:rsidRDefault="000659A5" w:rsidP="00F95C81">
            <w:pPr>
              <w:tabs>
                <w:tab w:val="left" w:pos="284"/>
                <w:tab w:val="left" w:pos="3119"/>
                <w:tab w:val="left" w:pos="6006"/>
                <w:tab w:val="left" w:pos="6946"/>
                <w:tab w:val="right" w:pos="8080"/>
              </w:tabs>
              <w:spacing w:line="276" w:lineRule="auto"/>
              <w:ind w:right="58"/>
            </w:pPr>
            <w:r w:rsidRPr="00475D64">
              <w:t>G. Ben-Dor,</w:t>
            </w:r>
            <w:r w:rsidRPr="00475D64">
              <w:rPr>
                <w:b/>
                <w:bCs/>
              </w:rPr>
              <w:t xml:space="preserve"> </w:t>
            </w:r>
            <w:r w:rsidRPr="00475D64">
              <w:t xml:space="preserve">and </w:t>
            </w:r>
            <w:r w:rsidRPr="00475D64">
              <w:rPr>
                <w:b/>
                <w:bCs/>
              </w:rPr>
              <w:t>O. Sadot,</w:t>
            </w:r>
          </w:p>
          <w:p w:rsidR="00A979D4" w:rsidRPr="00475D64" w:rsidRDefault="000659A5" w:rsidP="00F95C81">
            <w:pPr>
              <w:tabs>
                <w:tab w:val="left" w:pos="6006"/>
              </w:tabs>
              <w:spacing w:line="276" w:lineRule="auto"/>
              <w:ind w:right="58"/>
              <w:rPr>
                <w:rFonts w:ascii="Times New Roman" w:hAnsi="Times New Roman"/>
                <w:lang w:eastAsia="en-US"/>
              </w:rPr>
            </w:pPr>
            <w:r w:rsidRPr="00475D64">
              <w:t>"Basic research in protective technologies".</w:t>
            </w:r>
          </w:p>
        </w:tc>
        <w:tc>
          <w:tcPr>
            <w:tcW w:w="720" w:type="dxa"/>
            <w:vAlign w:val="bottom"/>
          </w:tcPr>
          <w:p w:rsidR="00A979D4" w:rsidRPr="00475D64" w:rsidRDefault="00A979D4"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A979D4" w:rsidRPr="00475D64" w:rsidRDefault="000659A5" w:rsidP="0033355D">
            <w:pPr>
              <w:spacing w:line="360" w:lineRule="auto"/>
              <w:jc w:val="right"/>
              <w:rPr>
                <w:rFonts w:ascii="Times New Roman" w:hAnsi="Times New Roman"/>
                <w:lang w:eastAsia="en-US"/>
              </w:rPr>
            </w:pPr>
            <w:r w:rsidRPr="00475D64">
              <w:t>40,000</w:t>
            </w:r>
          </w:p>
        </w:tc>
      </w:tr>
      <w:tr w:rsidR="004D6599" w:rsidRPr="00475D64" w:rsidTr="00F855CA">
        <w:tc>
          <w:tcPr>
            <w:tcW w:w="516" w:type="dxa"/>
          </w:tcPr>
          <w:p w:rsidR="00A979D4" w:rsidRPr="00475D64" w:rsidRDefault="00A979D4" w:rsidP="0033355D">
            <w:pPr>
              <w:spacing w:line="360" w:lineRule="auto"/>
              <w:jc w:val="center"/>
              <w:rPr>
                <w:rFonts w:ascii="Times New Roman" w:hAnsi="Times New Roman"/>
                <w:lang w:eastAsia="en-US"/>
              </w:rPr>
            </w:pPr>
            <w:r w:rsidRPr="00475D64">
              <w:rPr>
                <w:rFonts w:ascii="Times New Roman" w:hAnsi="Times New Roman"/>
                <w:lang w:eastAsia="en-US"/>
              </w:rPr>
              <w:t>18.</w:t>
            </w:r>
          </w:p>
        </w:tc>
        <w:tc>
          <w:tcPr>
            <w:tcW w:w="496" w:type="dxa"/>
          </w:tcPr>
          <w:p w:rsidR="00A979D4"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0659A5" w:rsidRPr="00475D64" w:rsidRDefault="00BB12CA" w:rsidP="00BB12CA">
            <w:pPr>
              <w:tabs>
                <w:tab w:val="left" w:pos="2694"/>
                <w:tab w:val="left" w:pos="3119"/>
                <w:tab w:val="left" w:pos="5958"/>
                <w:tab w:val="left" w:pos="6946"/>
                <w:tab w:val="right" w:pos="8080"/>
              </w:tabs>
              <w:spacing w:line="276" w:lineRule="auto"/>
              <w:ind w:right="58"/>
            </w:pPr>
            <w:r w:rsidRPr="00475D64">
              <w:t>Ma</w:t>
            </w:r>
            <w:r>
              <w:t>r</w:t>
            </w:r>
            <w:r w:rsidRPr="00475D64">
              <w:t>ch 2010</w:t>
            </w:r>
            <w:r w:rsidR="000659A5" w:rsidRPr="00475D64">
              <w:t xml:space="preserve"> - Feb. 2011 Plasan Ltd. </w:t>
            </w:r>
          </w:p>
          <w:p w:rsidR="000659A5" w:rsidRPr="00475D64" w:rsidRDefault="000659A5" w:rsidP="00F95C81">
            <w:pPr>
              <w:tabs>
                <w:tab w:val="left" w:pos="2694"/>
                <w:tab w:val="left" w:pos="5958"/>
                <w:tab w:val="left" w:pos="6946"/>
                <w:tab w:val="right" w:pos="8080"/>
              </w:tabs>
              <w:spacing w:line="276" w:lineRule="auto"/>
              <w:ind w:right="58"/>
            </w:pPr>
            <w:r w:rsidRPr="00475D64">
              <w:t xml:space="preserve">G. Ben-Dor, I. Anteby and </w:t>
            </w:r>
            <w:r w:rsidRPr="00475D64">
              <w:rPr>
                <w:b/>
                <w:bCs/>
              </w:rPr>
              <w:t>O. Sadot</w:t>
            </w:r>
            <w:r w:rsidRPr="00475D64">
              <w:t xml:space="preserve">, </w:t>
            </w:r>
          </w:p>
          <w:p w:rsidR="00A979D4" w:rsidRPr="00475D64" w:rsidRDefault="000659A5" w:rsidP="00F95C81">
            <w:pPr>
              <w:tabs>
                <w:tab w:val="left" w:pos="2694"/>
                <w:tab w:val="left" w:pos="5958"/>
                <w:tab w:val="left" w:pos="6946"/>
                <w:tab w:val="right" w:pos="8080"/>
              </w:tabs>
              <w:spacing w:line="276" w:lineRule="auto"/>
              <w:ind w:right="58"/>
            </w:pPr>
            <w:r w:rsidRPr="00475D64">
              <w:t>"Investigation of aluminum foams under dynamic loads".</w:t>
            </w:r>
          </w:p>
        </w:tc>
        <w:tc>
          <w:tcPr>
            <w:tcW w:w="720" w:type="dxa"/>
            <w:vAlign w:val="bottom"/>
          </w:tcPr>
          <w:p w:rsidR="00A979D4" w:rsidRPr="00475D64" w:rsidRDefault="00A979D4"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A979D4" w:rsidRPr="00475D64" w:rsidRDefault="000659A5" w:rsidP="0033355D">
            <w:pPr>
              <w:spacing w:line="360" w:lineRule="auto"/>
              <w:jc w:val="right"/>
              <w:rPr>
                <w:rFonts w:ascii="Times New Roman" w:hAnsi="Times New Roman"/>
                <w:lang w:eastAsia="en-US"/>
              </w:rPr>
            </w:pPr>
            <w:r w:rsidRPr="00475D64">
              <w:t>60,000</w:t>
            </w:r>
          </w:p>
        </w:tc>
      </w:tr>
      <w:tr w:rsidR="00A979D4" w:rsidRPr="00475D64" w:rsidTr="00F855CA">
        <w:tc>
          <w:tcPr>
            <w:tcW w:w="516" w:type="dxa"/>
          </w:tcPr>
          <w:p w:rsidR="00A979D4" w:rsidRPr="00475D64" w:rsidRDefault="00A979D4" w:rsidP="0033355D">
            <w:pPr>
              <w:spacing w:line="360" w:lineRule="auto"/>
              <w:jc w:val="center"/>
              <w:rPr>
                <w:rFonts w:ascii="Times New Roman" w:hAnsi="Times New Roman"/>
                <w:lang w:eastAsia="en-US"/>
              </w:rPr>
            </w:pPr>
            <w:r w:rsidRPr="00475D64">
              <w:rPr>
                <w:rFonts w:ascii="Times New Roman" w:hAnsi="Times New Roman"/>
                <w:lang w:eastAsia="en-US"/>
              </w:rPr>
              <w:t>19.</w:t>
            </w:r>
          </w:p>
        </w:tc>
        <w:tc>
          <w:tcPr>
            <w:tcW w:w="496" w:type="dxa"/>
          </w:tcPr>
          <w:p w:rsidR="00A979D4"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0659A5" w:rsidRPr="00475D64" w:rsidRDefault="000659A5" w:rsidP="00BB12CA">
            <w:pPr>
              <w:tabs>
                <w:tab w:val="left" w:pos="2694"/>
                <w:tab w:val="left" w:pos="3119"/>
                <w:tab w:val="left" w:pos="6946"/>
                <w:tab w:val="right" w:pos="8080"/>
              </w:tabs>
              <w:spacing w:line="276" w:lineRule="auto"/>
              <w:ind w:right="58"/>
            </w:pPr>
            <w:r w:rsidRPr="00475D64">
              <w:t xml:space="preserve">July 2010 - Jan. 2011, Plasan Ltd. </w:t>
            </w:r>
          </w:p>
          <w:p w:rsidR="000659A5" w:rsidRPr="00475D64" w:rsidRDefault="000659A5" w:rsidP="00F95C81">
            <w:pPr>
              <w:tabs>
                <w:tab w:val="left" w:pos="2694"/>
                <w:tab w:val="left" w:pos="6946"/>
                <w:tab w:val="right" w:pos="8080"/>
              </w:tabs>
              <w:spacing w:line="276" w:lineRule="auto"/>
              <w:ind w:right="58"/>
            </w:pPr>
            <w:r w:rsidRPr="00475D64">
              <w:rPr>
                <w:b/>
                <w:bCs/>
              </w:rPr>
              <w:t>O. Sadot</w:t>
            </w:r>
            <w:r w:rsidRPr="00475D64">
              <w:t>, A. Levy and G. Ben-Dor,</w:t>
            </w:r>
          </w:p>
          <w:p w:rsidR="00A979D4" w:rsidRPr="00475D64" w:rsidRDefault="000659A5" w:rsidP="00F95C81">
            <w:pPr>
              <w:spacing w:line="276" w:lineRule="auto"/>
              <w:ind w:right="58"/>
              <w:rPr>
                <w:rFonts w:ascii="Times New Roman" w:hAnsi="Times New Roman"/>
                <w:lang w:eastAsia="en-US"/>
              </w:rPr>
            </w:pPr>
            <w:r w:rsidRPr="00475D64">
              <w:t>"Interaction of shock waves with open cell metallic foams".</w:t>
            </w:r>
          </w:p>
        </w:tc>
        <w:tc>
          <w:tcPr>
            <w:tcW w:w="720" w:type="dxa"/>
            <w:vAlign w:val="bottom"/>
          </w:tcPr>
          <w:p w:rsidR="00A979D4" w:rsidRPr="00475D64" w:rsidRDefault="00A979D4"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A979D4" w:rsidRPr="00475D64" w:rsidRDefault="000659A5" w:rsidP="0033355D">
            <w:pPr>
              <w:spacing w:line="360" w:lineRule="auto"/>
              <w:jc w:val="right"/>
              <w:rPr>
                <w:rFonts w:ascii="Times New Roman" w:hAnsi="Times New Roman"/>
                <w:lang w:eastAsia="en-US"/>
              </w:rPr>
            </w:pPr>
            <w:r w:rsidRPr="00475D64">
              <w:t>32,890</w:t>
            </w:r>
          </w:p>
        </w:tc>
      </w:tr>
      <w:tr w:rsidR="000659A5" w:rsidRPr="00475D64" w:rsidTr="00F855CA">
        <w:tc>
          <w:tcPr>
            <w:tcW w:w="516" w:type="dxa"/>
          </w:tcPr>
          <w:p w:rsidR="000659A5" w:rsidRPr="00475D64" w:rsidRDefault="000659A5" w:rsidP="0033355D">
            <w:pPr>
              <w:spacing w:line="360" w:lineRule="auto"/>
              <w:jc w:val="center"/>
              <w:rPr>
                <w:rFonts w:ascii="Times New Roman" w:hAnsi="Times New Roman"/>
                <w:lang w:eastAsia="en-US"/>
              </w:rPr>
            </w:pPr>
            <w:r w:rsidRPr="00475D64">
              <w:rPr>
                <w:rFonts w:ascii="Times New Roman" w:hAnsi="Times New Roman"/>
                <w:lang w:eastAsia="en-US"/>
              </w:rPr>
              <w:t>20.</w:t>
            </w:r>
          </w:p>
        </w:tc>
        <w:tc>
          <w:tcPr>
            <w:tcW w:w="496" w:type="dxa"/>
          </w:tcPr>
          <w:p w:rsidR="000659A5"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0659A5" w:rsidRPr="00475D64" w:rsidRDefault="000659A5" w:rsidP="00BB12CA">
            <w:pPr>
              <w:spacing w:line="276" w:lineRule="auto"/>
              <w:ind w:right="58"/>
              <w:jc w:val="both"/>
            </w:pPr>
            <w:r w:rsidRPr="00475D64">
              <w:t>June 2010 – Dec</w:t>
            </w:r>
            <w:r w:rsidR="00BB12CA">
              <w:t>.</w:t>
            </w:r>
            <w:r w:rsidRPr="00475D64">
              <w:t xml:space="preserve"> 2010, Plasan </w:t>
            </w:r>
            <w:r w:rsidR="004D6599" w:rsidRPr="00475D64">
              <w:t>Ltd.</w:t>
            </w:r>
          </w:p>
          <w:p w:rsidR="000659A5" w:rsidRPr="00475D64" w:rsidRDefault="000659A5" w:rsidP="00F95C81">
            <w:pPr>
              <w:spacing w:line="276" w:lineRule="auto"/>
              <w:ind w:right="58"/>
              <w:jc w:val="both"/>
            </w:pPr>
            <w:r w:rsidRPr="00475D64">
              <w:t xml:space="preserve">G. Ben-Dor, </w:t>
            </w:r>
            <w:r w:rsidRPr="00475D64">
              <w:rPr>
                <w:b/>
                <w:bCs/>
              </w:rPr>
              <w:t>O. Sadot</w:t>
            </w:r>
            <w:r w:rsidRPr="00475D64">
              <w:t xml:space="preserve"> &amp; A. Britan,</w:t>
            </w:r>
          </w:p>
          <w:p w:rsidR="000659A5" w:rsidRPr="00475D64" w:rsidRDefault="000659A5" w:rsidP="00F95C81">
            <w:pPr>
              <w:spacing w:line="276" w:lineRule="auto"/>
              <w:ind w:right="58"/>
              <w:jc w:val="both"/>
            </w:pPr>
            <w:r w:rsidRPr="00475D64">
              <w:t>"Literature survey on the application of visco-elastic materials blast attenuation".</w:t>
            </w:r>
          </w:p>
        </w:tc>
        <w:tc>
          <w:tcPr>
            <w:tcW w:w="720" w:type="dxa"/>
            <w:vAlign w:val="bottom"/>
          </w:tcPr>
          <w:p w:rsidR="000659A5" w:rsidRPr="00475D64" w:rsidRDefault="000659A5" w:rsidP="0033355D">
            <w:pPr>
              <w:spacing w:line="360" w:lineRule="auto"/>
              <w:jc w:val="right"/>
            </w:pPr>
            <w:r w:rsidRPr="00475D64">
              <w:rPr>
                <w:rFonts w:ascii="Times New Roman" w:hAnsi="Times New Roman"/>
                <w:lang w:eastAsia="en-US"/>
              </w:rPr>
              <w:t>US$</w:t>
            </w:r>
          </w:p>
        </w:tc>
        <w:tc>
          <w:tcPr>
            <w:tcW w:w="1284" w:type="dxa"/>
            <w:vAlign w:val="bottom"/>
          </w:tcPr>
          <w:p w:rsidR="000659A5" w:rsidRPr="00475D64" w:rsidRDefault="000659A5" w:rsidP="0033355D">
            <w:pPr>
              <w:spacing w:line="360" w:lineRule="auto"/>
              <w:jc w:val="right"/>
            </w:pPr>
            <w:r w:rsidRPr="00475D64">
              <w:t>18,500</w:t>
            </w:r>
          </w:p>
        </w:tc>
      </w:tr>
      <w:tr w:rsidR="00A979D4" w:rsidRPr="00475D64" w:rsidTr="00F855CA">
        <w:tc>
          <w:tcPr>
            <w:tcW w:w="516" w:type="dxa"/>
          </w:tcPr>
          <w:p w:rsidR="00A979D4" w:rsidRPr="00475D64" w:rsidRDefault="004D6599" w:rsidP="0033355D">
            <w:pPr>
              <w:spacing w:line="360" w:lineRule="auto"/>
              <w:jc w:val="center"/>
              <w:rPr>
                <w:rFonts w:ascii="Times New Roman" w:hAnsi="Times New Roman"/>
                <w:lang w:eastAsia="en-US"/>
              </w:rPr>
            </w:pPr>
            <w:r w:rsidRPr="00475D64">
              <w:rPr>
                <w:rFonts w:ascii="Times New Roman" w:hAnsi="Times New Roman"/>
                <w:lang w:eastAsia="en-US"/>
              </w:rPr>
              <w:lastRenderedPageBreak/>
              <w:t>21</w:t>
            </w:r>
            <w:r w:rsidR="00A979D4" w:rsidRPr="00475D64">
              <w:rPr>
                <w:rFonts w:ascii="Times New Roman" w:hAnsi="Times New Roman"/>
                <w:lang w:eastAsia="en-US"/>
              </w:rPr>
              <w:t>.</w:t>
            </w:r>
          </w:p>
        </w:tc>
        <w:tc>
          <w:tcPr>
            <w:tcW w:w="496" w:type="dxa"/>
          </w:tcPr>
          <w:p w:rsidR="00A979D4"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0659A5" w:rsidRPr="00475D64" w:rsidRDefault="000659A5" w:rsidP="00BB12CA">
            <w:pPr>
              <w:tabs>
                <w:tab w:val="left" w:pos="2694"/>
                <w:tab w:val="left" w:pos="6946"/>
                <w:tab w:val="right" w:pos="8080"/>
              </w:tabs>
              <w:spacing w:line="276" w:lineRule="auto"/>
              <w:ind w:right="58"/>
            </w:pPr>
            <w:r w:rsidRPr="00475D64">
              <w:t xml:space="preserve">Oct 2010 </w:t>
            </w:r>
            <w:r w:rsidR="00BB12CA">
              <w:t>–</w:t>
            </w:r>
            <w:r w:rsidRPr="00475D64">
              <w:t xml:space="preserve"> Sep</w:t>
            </w:r>
            <w:r w:rsidR="00BB12CA">
              <w:t>.</w:t>
            </w:r>
            <w:r w:rsidRPr="00475D64">
              <w:t xml:space="preserve"> 2014, </w:t>
            </w:r>
            <w:r w:rsidR="00BB12CA">
              <w:t xml:space="preserve">   </w:t>
            </w:r>
            <w:r w:rsidRPr="00475D64">
              <w:t xml:space="preserve">ISF </w:t>
            </w:r>
          </w:p>
          <w:p w:rsidR="000659A5" w:rsidRPr="00475D64" w:rsidRDefault="000659A5" w:rsidP="00F95C81">
            <w:pPr>
              <w:tabs>
                <w:tab w:val="left" w:pos="3119"/>
                <w:tab w:val="left" w:pos="6946"/>
                <w:tab w:val="right" w:pos="8080"/>
              </w:tabs>
              <w:spacing w:line="276" w:lineRule="auto"/>
              <w:ind w:right="58"/>
            </w:pPr>
            <w:r w:rsidRPr="00475D64">
              <w:rPr>
                <w:b/>
                <w:bCs/>
              </w:rPr>
              <w:t>O. Sadot</w:t>
            </w:r>
            <w:r w:rsidRPr="00475D64">
              <w:t xml:space="preserve"> and G. Ben-Dor,</w:t>
            </w:r>
          </w:p>
          <w:p w:rsidR="00A979D4" w:rsidRPr="00475D64" w:rsidRDefault="000659A5" w:rsidP="00F95C81">
            <w:pPr>
              <w:tabs>
                <w:tab w:val="left" w:pos="284"/>
                <w:tab w:val="left" w:pos="3119"/>
                <w:tab w:val="left" w:pos="6946"/>
                <w:tab w:val="right" w:pos="8080"/>
              </w:tabs>
              <w:spacing w:line="276" w:lineRule="auto"/>
              <w:ind w:right="58"/>
              <w:rPr>
                <w:rFonts w:ascii="Times New Roman" w:hAnsi="Times New Roman"/>
                <w:lang w:eastAsia="en-US"/>
              </w:rPr>
            </w:pPr>
            <w:r w:rsidRPr="00475D64">
              <w:t>"Experimental and numerical studies of the physical mechanisms for attenuating shock waves passing through complex rigid obstacles".</w:t>
            </w:r>
          </w:p>
        </w:tc>
        <w:tc>
          <w:tcPr>
            <w:tcW w:w="720" w:type="dxa"/>
            <w:vAlign w:val="bottom"/>
          </w:tcPr>
          <w:p w:rsidR="00A979D4" w:rsidRPr="00475D64" w:rsidRDefault="00A979D4"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A979D4" w:rsidRPr="00475D64" w:rsidRDefault="000659A5" w:rsidP="0033355D">
            <w:pPr>
              <w:spacing w:line="360" w:lineRule="auto"/>
              <w:jc w:val="right"/>
              <w:rPr>
                <w:rFonts w:ascii="Times New Roman" w:hAnsi="Times New Roman"/>
                <w:lang w:eastAsia="en-US"/>
              </w:rPr>
            </w:pPr>
            <w:r w:rsidRPr="00475D64">
              <w:t>210,526</w:t>
            </w:r>
          </w:p>
        </w:tc>
      </w:tr>
      <w:tr w:rsidR="00A979D4" w:rsidRPr="00475D64" w:rsidTr="00F855CA">
        <w:tc>
          <w:tcPr>
            <w:tcW w:w="516" w:type="dxa"/>
          </w:tcPr>
          <w:p w:rsidR="00A979D4" w:rsidRPr="00475D64" w:rsidRDefault="004D6599" w:rsidP="0033355D">
            <w:pPr>
              <w:spacing w:line="360" w:lineRule="auto"/>
              <w:jc w:val="center"/>
              <w:rPr>
                <w:rFonts w:ascii="Times New Roman" w:hAnsi="Times New Roman"/>
                <w:lang w:eastAsia="en-US"/>
              </w:rPr>
            </w:pPr>
            <w:r w:rsidRPr="00475D64">
              <w:rPr>
                <w:rFonts w:ascii="Times New Roman" w:hAnsi="Times New Roman"/>
                <w:lang w:eastAsia="en-US"/>
              </w:rPr>
              <w:t>22</w:t>
            </w:r>
            <w:r w:rsidR="00A979D4" w:rsidRPr="00475D64">
              <w:rPr>
                <w:rFonts w:ascii="Times New Roman" w:hAnsi="Times New Roman"/>
                <w:lang w:eastAsia="en-US"/>
              </w:rPr>
              <w:t>.</w:t>
            </w:r>
          </w:p>
        </w:tc>
        <w:tc>
          <w:tcPr>
            <w:tcW w:w="496" w:type="dxa"/>
          </w:tcPr>
          <w:p w:rsidR="00A979D4" w:rsidRPr="00475D64" w:rsidRDefault="002F0E7E" w:rsidP="00F4762C">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0659A5" w:rsidRPr="00475D64" w:rsidRDefault="000659A5" w:rsidP="00BB12CA">
            <w:pPr>
              <w:tabs>
                <w:tab w:val="left" w:pos="3119"/>
                <w:tab w:val="left" w:pos="6946"/>
                <w:tab w:val="right" w:pos="8080"/>
              </w:tabs>
              <w:spacing w:line="276" w:lineRule="auto"/>
              <w:ind w:right="58"/>
            </w:pPr>
            <w:r w:rsidRPr="00475D64">
              <w:t>Dec.</w:t>
            </w:r>
            <w:r w:rsidR="00BB12CA">
              <w:t xml:space="preserve"> </w:t>
            </w:r>
            <w:r w:rsidRPr="00475D64">
              <w:t xml:space="preserve">2010 - May 2011, Orion Ltd. </w:t>
            </w:r>
          </w:p>
          <w:p w:rsidR="000659A5" w:rsidRPr="00475D64" w:rsidRDefault="000659A5" w:rsidP="00F95C81">
            <w:pPr>
              <w:tabs>
                <w:tab w:val="left" w:pos="284"/>
                <w:tab w:val="left" w:pos="3119"/>
                <w:tab w:val="left" w:pos="6946"/>
                <w:tab w:val="right" w:pos="8080"/>
              </w:tabs>
              <w:spacing w:line="276" w:lineRule="auto"/>
              <w:ind w:right="58"/>
              <w:rPr>
                <w:b/>
                <w:bCs/>
              </w:rPr>
            </w:pPr>
            <w:r w:rsidRPr="00475D64">
              <w:t xml:space="preserve">G. Ben Dor and </w:t>
            </w:r>
            <w:r w:rsidRPr="00475D64">
              <w:rPr>
                <w:b/>
                <w:bCs/>
              </w:rPr>
              <w:t>O. Sadot,</w:t>
            </w:r>
          </w:p>
          <w:p w:rsidR="00A979D4" w:rsidRPr="00475D64" w:rsidRDefault="000659A5" w:rsidP="00F95C81">
            <w:pPr>
              <w:spacing w:line="276" w:lineRule="auto"/>
              <w:ind w:right="58"/>
              <w:rPr>
                <w:rFonts w:ascii="Times New Roman" w:hAnsi="Times New Roman"/>
                <w:lang w:eastAsia="en-US"/>
              </w:rPr>
            </w:pPr>
            <w:r w:rsidRPr="00475D64">
              <w:t>"Numerical investigation of penetrators".</w:t>
            </w:r>
          </w:p>
        </w:tc>
        <w:tc>
          <w:tcPr>
            <w:tcW w:w="720" w:type="dxa"/>
            <w:vAlign w:val="bottom"/>
          </w:tcPr>
          <w:p w:rsidR="00A979D4" w:rsidRPr="00475D64" w:rsidRDefault="00A979D4"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A979D4" w:rsidRPr="00475D64" w:rsidRDefault="000659A5" w:rsidP="0033355D">
            <w:pPr>
              <w:spacing w:line="360" w:lineRule="auto"/>
              <w:jc w:val="right"/>
              <w:rPr>
                <w:rFonts w:ascii="Times New Roman" w:hAnsi="Times New Roman"/>
                <w:lang w:eastAsia="en-US"/>
              </w:rPr>
            </w:pPr>
            <w:r w:rsidRPr="00475D64">
              <w:t>68,212</w:t>
            </w:r>
          </w:p>
        </w:tc>
      </w:tr>
      <w:tr w:rsidR="000659A5" w:rsidRPr="00475D64" w:rsidTr="00F855CA">
        <w:tc>
          <w:tcPr>
            <w:tcW w:w="516" w:type="dxa"/>
          </w:tcPr>
          <w:p w:rsidR="000659A5" w:rsidRPr="00475D64" w:rsidRDefault="004D6599" w:rsidP="0033355D">
            <w:pPr>
              <w:spacing w:line="360" w:lineRule="auto"/>
              <w:jc w:val="center"/>
              <w:rPr>
                <w:rFonts w:ascii="Times New Roman" w:hAnsi="Times New Roman"/>
                <w:lang w:eastAsia="en-US"/>
              </w:rPr>
            </w:pPr>
            <w:r w:rsidRPr="00475D64">
              <w:rPr>
                <w:rFonts w:ascii="Times New Roman" w:hAnsi="Times New Roman"/>
                <w:lang w:eastAsia="en-US"/>
              </w:rPr>
              <w:t>23</w:t>
            </w:r>
            <w:r w:rsidR="000659A5" w:rsidRPr="00475D64">
              <w:rPr>
                <w:rFonts w:ascii="Times New Roman" w:hAnsi="Times New Roman"/>
                <w:lang w:eastAsia="en-US"/>
              </w:rPr>
              <w:t>.</w:t>
            </w:r>
          </w:p>
        </w:tc>
        <w:tc>
          <w:tcPr>
            <w:tcW w:w="496" w:type="dxa"/>
          </w:tcPr>
          <w:p w:rsidR="000659A5"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532EB3" w:rsidRPr="00475D64" w:rsidRDefault="000659A5" w:rsidP="00BB12CA">
            <w:pPr>
              <w:tabs>
                <w:tab w:val="left" w:pos="3119"/>
                <w:tab w:val="left" w:pos="6946"/>
                <w:tab w:val="right" w:pos="8080"/>
              </w:tabs>
              <w:spacing w:line="276" w:lineRule="auto"/>
              <w:ind w:right="58"/>
            </w:pPr>
            <w:r w:rsidRPr="00475D64">
              <w:t>Oct. 2010 - Sept. 2014</w:t>
            </w:r>
            <w:r w:rsidR="00D145C9" w:rsidRPr="00475D64">
              <w:t xml:space="preserve">, </w:t>
            </w:r>
            <w:r w:rsidR="00D145C9">
              <w:t>Israeli Atomic Energy Commission</w:t>
            </w:r>
          </w:p>
          <w:p w:rsidR="00BB12CA" w:rsidRDefault="00BB12CA" w:rsidP="00BB12CA">
            <w:pPr>
              <w:tabs>
                <w:tab w:val="left" w:pos="3119"/>
                <w:tab w:val="left" w:pos="6946"/>
                <w:tab w:val="right" w:pos="8080"/>
              </w:tabs>
              <w:spacing w:line="276" w:lineRule="auto"/>
              <w:ind w:right="58"/>
            </w:pPr>
            <w:r w:rsidRPr="00475D64">
              <w:rPr>
                <w:b/>
                <w:bCs/>
              </w:rPr>
              <w:t>O. Sadot</w:t>
            </w:r>
          </w:p>
          <w:p w:rsidR="000659A5" w:rsidRPr="00475D64" w:rsidRDefault="00532EB3" w:rsidP="00BB12CA">
            <w:pPr>
              <w:tabs>
                <w:tab w:val="left" w:pos="3119"/>
                <w:tab w:val="left" w:pos="6946"/>
                <w:tab w:val="right" w:pos="8080"/>
              </w:tabs>
              <w:spacing w:line="276" w:lineRule="auto"/>
              <w:ind w:right="58"/>
            </w:pPr>
            <w:r w:rsidRPr="00475D64">
              <w:t>“Study on the hydro-dynamic instabilities developed on the contact surface between two fluids induced by shock waves”</w:t>
            </w:r>
          </w:p>
        </w:tc>
        <w:tc>
          <w:tcPr>
            <w:tcW w:w="720" w:type="dxa"/>
            <w:vAlign w:val="bottom"/>
          </w:tcPr>
          <w:p w:rsidR="000659A5" w:rsidRPr="00475D64" w:rsidRDefault="000659A5"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0659A5" w:rsidRPr="00475D64" w:rsidRDefault="000659A5" w:rsidP="0033355D">
            <w:pPr>
              <w:spacing w:line="360" w:lineRule="auto"/>
              <w:jc w:val="right"/>
              <w:rPr>
                <w:rFonts w:ascii="Times New Roman" w:hAnsi="Times New Roman"/>
                <w:lang w:eastAsia="en-US"/>
              </w:rPr>
            </w:pPr>
            <w:r w:rsidRPr="00475D64">
              <w:t>111,111</w:t>
            </w:r>
          </w:p>
        </w:tc>
      </w:tr>
      <w:tr w:rsidR="004D6599" w:rsidRPr="00475D64" w:rsidTr="00F855CA">
        <w:tc>
          <w:tcPr>
            <w:tcW w:w="516" w:type="dxa"/>
          </w:tcPr>
          <w:p w:rsidR="004D6599" w:rsidRPr="00475D64" w:rsidRDefault="004D6599" w:rsidP="0033355D">
            <w:pPr>
              <w:spacing w:line="360" w:lineRule="auto"/>
              <w:jc w:val="center"/>
              <w:rPr>
                <w:rFonts w:ascii="Times New Roman" w:hAnsi="Times New Roman"/>
                <w:lang w:eastAsia="en-US"/>
              </w:rPr>
            </w:pPr>
            <w:r w:rsidRPr="00475D64">
              <w:rPr>
                <w:rFonts w:ascii="Times New Roman" w:hAnsi="Times New Roman"/>
                <w:lang w:eastAsia="en-US"/>
              </w:rPr>
              <w:t>24.</w:t>
            </w:r>
          </w:p>
        </w:tc>
        <w:tc>
          <w:tcPr>
            <w:tcW w:w="496" w:type="dxa"/>
          </w:tcPr>
          <w:p w:rsidR="004D6599"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4D6599" w:rsidRPr="00475D64" w:rsidRDefault="00BB12CA" w:rsidP="00BB12CA">
            <w:pPr>
              <w:spacing w:line="276" w:lineRule="auto"/>
              <w:ind w:right="58"/>
              <w:jc w:val="both"/>
            </w:pPr>
            <w:r>
              <w:t>Sept.</w:t>
            </w:r>
            <w:r w:rsidR="004D6599" w:rsidRPr="00475D64">
              <w:t xml:space="preserve"> 2010 – Dec.</w:t>
            </w:r>
            <w:r>
              <w:t xml:space="preserve"> </w:t>
            </w:r>
            <w:r w:rsidR="004D6599" w:rsidRPr="00475D64">
              <w:t xml:space="preserve">2010, Israeli MoD  </w:t>
            </w:r>
          </w:p>
          <w:p w:rsidR="004D6599" w:rsidRPr="00475D64" w:rsidRDefault="004D6599" w:rsidP="00F95C81">
            <w:pPr>
              <w:spacing w:line="276" w:lineRule="auto"/>
              <w:ind w:right="58"/>
              <w:jc w:val="both"/>
            </w:pPr>
            <w:r w:rsidRPr="00475D64">
              <w:t xml:space="preserve">G. Ben-Dor &amp; O. </w:t>
            </w:r>
            <w:r w:rsidRPr="00475D64">
              <w:rPr>
                <w:b/>
                <w:bCs/>
              </w:rPr>
              <w:t>Sadot</w:t>
            </w:r>
            <w:r w:rsidRPr="00475D64">
              <w:t>,</w:t>
            </w:r>
          </w:p>
          <w:p w:rsidR="004D6599" w:rsidRPr="00475D64" w:rsidRDefault="004D6599" w:rsidP="00F95C81">
            <w:pPr>
              <w:spacing w:line="276" w:lineRule="auto"/>
              <w:ind w:right="58"/>
              <w:jc w:val="both"/>
            </w:pPr>
            <w:r w:rsidRPr="00475D64">
              <w:t>"Construction 82".</w:t>
            </w:r>
          </w:p>
        </w:tc>
        <w:tc>
          <w:tcPr>
            <w:tcW w:w="720" w:type="dxa"/>
            <w:vAlign w:val="bottom"/>
          </w:tcPr>
          <w:p w:rsidR="004D6599" w:rsidRPr="00475D64" w:rsidRDefault="004D6599" w:rsidP="00F855CA">
            <w:pPr>
              <w:spacing w:line="360" w:lineRule="auto"/>
              <w:jc w:val="center"/>
              <w:rPr>
                <w:rFonts w:ascii="Times New Roman" w:hAnsi="Times New Roman"/>
                <w:lang w:eastAsia="en-US"/>
              </w:rPr>
            </w:pPr>
            <w:r w:rsidRPr="00475D64">
              <w:rPr>
                <w:rFonts w:ascii="Times New Roman" w:hAnsi="Times New Roman"/>
                <w:lang w:eastAsia="en-US"/>
              </w:rPr>
              <w:t>US$</w:t>
            </w:r>
          </w:p>
        </w:tc>
        <w:tc>
          <w:tcPr>
            <w:tcW w:w="1284" w:type="dxa"/>
            <w:vAlign w:val="bottom"/>
          </w:tcPr>
          <w:p w:rsidR="004D6599" w:rsidRPr="00475D64" w:rsidRDefault="004D6599" w:rsidP="00F855CA">
            <w:pPr>
              <w:spacing w:line="360" w:lineRule="auto"/>
              <w:jc w:val="center"/>
            </w:pPr>
            <w:r w:rsidRPr="00475D64">
              <w:t>69,500</w:t>
            </w:r>
          </w:p>
        </w:tc>
      </w:tr>
      <w:tr w:rsidR="004D6599" w:rsidRPr="00475D64" w:rsidTr="00F855CA">
        <w:tc>
          <w:tcPr>
            <w:tcW w:w="516" w:type="dxa"/>
          </w:tcPr>
          <w:p w:rsidR="004D6599" w:rsidRPr="00475D64" w:rsidRDefault="004D6599" w:rsidP="0033355D">
            <w:pPr>
              <w:spacing w:line="360" w:lineRule="auto"/>
              <w:jc w:val="center"/>
              <w:rPr>
                <w:rFonts w:ascii="Times New Roman" w:hAnsi="Times New Roman"/>
                <w:lang w:eastAsia="en-US"/>
              </w:rPr>
            </w:pPr>
            <w:r w:rsidRPr="00475D64">
              <w:rPr>
                <w:rFonts w:ascii="Times New Roman" w:hAnsi="Times New Roman"/>
                <w:lang w:eastAsia="en-US"/>
              </w:rPr>
              <w:t>25.</w:t>
            </w:r>
          </w:p>
        </w:tc>
        <w:tc>
          <w:tcPr>
            <w:tcW w:w="496" w:type="dxa"/>
          </w:tcPr>
          <w:p w:rsidR="004D6599"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4D6599" w:rsidRPr="00475D64" w:rsidRDefault="004D6599" w:rsidP="00BB12CA">
            <w:pPr>
              <w:tabs>
                <w:tab w:val="left" w:pos="3119"/>
                <w:tab w:val="left" w:pos="6946"/>
                <w:tab w:val="right" w:pos="8080"/>
              </w:tabs>
              <w:spacing w:line="276" w:lineRule="auto"/>
              <w:ind w:right="58"/>
            </w:pPr>
            <w:r w:rsidRPr="00475D64">
              <w:t xml:space="preserve">Jan. 2010 - Sept. 2014, </w:t>
            </w:r>
            <w:r w:rsidR="00D145C9">
              <w:t>Israeli Atomic Energy Commission</w:t>
            </w:r>
          </w:p>
          <w:p w:rsidR="004D6599" w:rsidRPr="00475D64" w:rsidRDefault="004D6599" w:rsidP="00F95C81">
            <w:pPr>
              <w:tabs>
                <w:tab w:val="left" w:pos="2694"/>
                <w:tab w:val="left" w:pos="3119"/>
                <w:tab w:val="left" w:pos="6946"/>
                <w:tab w:val="right" w:pos="8080"/>
              </w:tabs>
              <w:spacing w:line="276" w:lineRule="auto"/>
              <w:ind w:right="58"/>
            </w:pPr>
            <w:r w:rsidRPr="00475D64">
              <w:rPr>
                <w:b/>
                <w:bCs/>
              </w:rPr>
              <w:t>O. Sadot</w:t>
            </w:r>
            <w:r w:rsidRPr="00475D64">
              <w:t xml:space="preserve"> and R. Shnek,</w:t>
            </w:r>
          </w:p>
          <w:p w:rsidR="004D6599" w:rsidRPr="00475D64" w:rsidRDefault="004D6599" w:rsidP="00F95C81">
            <w:pPr>
              <w:tabs>
                <w:tab w:val="left" w:pos="2694"/>
                <w:tab w:val="left" w:pos="3119"/>
                <w:tab w:val="left" w:pos="6946"/>
                <w:tab w:val="right" w:pos="8080"/>
              </w:tabs>
              <w:spacing w:line="276" w:lineRule="auto"/>
              <w:ind w:right="58"/>
            </w:pPr>
            <w:r w:rsidRPr="00475D64">
              <w:t>“Study on the dynamic behavior of magnesium alloys</w:t>
            </w:r>
          </w:p>
          <w:p w:rsidR="004D6599" w:rsidRPr="00475D64" w:rsidRDefault="004D6599" w:rsidP="00F95C81">
            <w:pPr>
              <w:spacing w:line="276" w:lineRule="auto"/>
              <w:ind w:right="58"/>
            </w:pPr>
            <w:proofErr w:type="gramStart"/>
            <w:r w:rsidRPr="00475D64">
              <w:t>in</w:t>
            </w:r>
            <w:proofErr w:type="gramEnd"/>
            <w:r w:rsidRPr="00475D64">
              <w:t xml:space="preserve"> electromagnetic pulse forming”.</w:t>
            </w:r>
          </w:p>
        </w:tc>
        <w:tc>
          <w:tcPr>
            <w:tcW w:w="720" w:type="dxa"/>
            <w:vAlign w:val="bottom"/>
          </w:tcPr>
          <w:p w:rsidR="004D6599" w:rsidRPr="00475D64" w:rsidRDefault="004D6599"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4D6599" w:rsidRPr="00475D64" w:rsidRDefault="004D6599" w:rsidP="0033355D">
            <w:pPr>
              <w:spacing w:line="360" w:lineRule="auto"/>
              <w:jc w:val="right"/>
              <w:rPr>
                <w:rFonts w:ascii="Times New Roman" w:hAnsi="Times New Roman"/>
                <w:lang w:eastAsia="en-US"/>
              </w:rPr>
            </w:pPr>
            <w:r w:rsidRPr="00475D64">
              <w:t>105,500</w:t>
            </w:r>
          </w:p>
        </w:tc>
      </w:tr>
      <w:tr w:rsidR="004D6599" w:rsidRPr="00475D64" w:rsidTr="00F855CA">
        <w:tc>
          <w:tcPr>
            <w:tcW w:w="516" w:type="dxa"/>
          </w:tcPr>
          <w:p w:rsidR="004D6599" w:rsidRPr="00475D64" w:rsidRDefault="004D6599" w:rsidP="0033355D">
            <w:pPr>
              <w:spacing w:line="360" w:lineRule="auto"/>
              <w:jc w:val="center"/>
              <w:rPr>
                <w:rFonts w:ascii="Times New Roman" w:hAnsi="Times New Roman"/>
                <w:lang w:eastAsia="en-US"/>
              </w:rPr>
            </w:pPr>
            <w:r w:rsidRPr="00475D64">
              <w:rPr>
                <w:rFonts w:ascii="Times New Roman" w:hAnsi="Times New Roman"/>
                <w:lang w:eastAsia="en-US"/>
              </w:rPr>
              <w:t>26.</w:t>
            </w:r>
          </w:p>
        </w:tc>
        <w:tc>
          <w:tcPr>
            <w:tcW w:w="496" w:type="dxa"/>
          </w:tcPr>
          <w:p w:rsidR="004D6599"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4D6599" w:rsidRPr="00475D64" w:rsidRDefault="004D6599" w:rsidP="00F95C81">
            <w:pPr>
              <w:tabs>
                <w:tab w:val="left" w:pos="6946"/>
              </w:tabs>
              <w:spacing w:line="276" w:lineRule="auto"/>
              <w:ind w:right="58"/>
              <w:rPr>
                <w:rFonts w:ascii="Times New Roman" w:hAnsi="Times New Roman"/>
              </w:rPr>
            </w:pPr>
            <w:r w:rsidRPr="00475D64">
              <w:rPr>
                <w:rFonts w:ascii="Times New Roman" w:hAnsi="Times New Roman"/>
              </w:rPr>
              <w:t xml:space="preserve">May 2011- Apr. 2012, </w:t>
            </w:r>
            <w:r w:rsidRPr="00475D64">
              <w:t xml:space="preserve">Israeli MoD, </w:t>
            </w:r>
          </w:p>
          <w:p w:rsidR="004D6599" w:rsidRPr="00475D64" w:rsidRDefault="004D6599" w:rsidP="00F95C81">
            <w:pPr>
              <w:spacing w:line="276" w:lineRule="auto"/>
              <w:ind w:right="58"/>
              <w:rPr>
                <w:rFonts w:ascii="Times New Roman" w:hAnsi="Times New Roman"/>
              </w:rPr>
            </w:pPr>
            <w:r w:rsidRPr="00475D64">
              <w:rPr>
                <w:rFonts w:ascii="Times New Roman" w:hAnsi="Times New Roman"/>
              </w:rPr>
              <w:t xml:space="preserve">G. Ben-Dor and </w:t>
            </w:r>
            <w:r w:rsidRPr="00475D64">
              <w:rPr>
                <w:rFonts w:ascii="Times New Roman" w:hAnsi="Times New Roman"/>
                <w:b/>
                <w:bCs/>
              </w:rPr>
              <w:t>O. Sadot</w:t>
            </w:r>
            <w:r w:rsidRPr="00475D64">
              <w:rPr>
                <w:rFonts w:ascii="Times New Roman" w:hAnsi="Times New Roman"/>
              </w:rPr>
              <w:t>,</w:t>
            </w:r>
          </w:p>
          <w:p w:rsidR="004D6599" w:rsidRPr="00475D64" w:rsidRDefault="004D6599" w:rsidP="00F95C81">
            <w:pPr>
              <w:spacing w:line="276" w:lineRule="auto"/>
              <w:ind w:right="58"/>
              <w:rPr>
                <w:rFonts w:ascii="Times New Roman" w:hAnsi="Times New Roman"/>
                <w:lang w:eastAsia="en-US"/>
              </w:rPr>
            </w:pPr>
            <w:r w:rsidRPr="00475D64">
              <w:rPr>
                <w:rFonts w:ascii="Times New Roman" w:hAnsi="Times New Roman"/>
              </w:rPr>
              <w:t>"</w:t>
            </w:r>
            <w:r w:rsidRPr="00475D64">
              <w:t>Basic research in protective technologies".</w:t>
            </w:r>
          </w:p>
        </w:tc>
        <w:tc>
          <w:tcPr>
            <w:tcW w:w="720" w:type="dxa"/>
            <w:vAlign w:val="bottom"/>
          </w:tcPr>
          <w:p w:rsidR="004D6599" w:rsidRPr="00475D64" w:rsidRDefault="004D6599"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4D6599" w:rsidRPr="00475D64" w:rsidRDefault="004D6599" w:rsidP="0033355D">
            <w:pPr>
              <w:spacing w:line="360" w:lineRule="auto"/>
              <w:jc w:val="right"/>
              <w:rPr>
                <w:rFonts w:ascii="Times New Roman" w:hAnsi="Times New Roman"/>
                <w:lang w:eastAsia="en-US"/>
              </w:rPr>
            </w:pPr>
            <w:r w:rsidRPr="00475D64">
              <w:t>55,555</w:t>
            </w:r>
          </w:p>
        </w:tc>
      </w:tr>
      <w:tr w:rsidR="004D6599" w:rsidRPr="00475D64" w:rsidTr="00F855CA">
        <w:tc>
          <w:tcPr>
            <w:tcW w:w="516" w:type="dxa"/>
          </w:tcPr>
          <w:p w:rsidR="004D6599" w:rsidRPr="00475D64" w:rsidRDefault="004D6599" w:rsidP="0033355D">
            <w:pPr>
              <w:spacing w:line="360" w:lineRule="auto"/>
              <w:jc w:val="center"/>
              <w:rPr>
                <w:rFonts w:ascii="Times New Roman" w:hAnsi="Times New Roman"/>
                <w:lang w:eastAsia="en-US"/>
              </w:rPr>
            </w:pPr>
            <w:r w:rsidRPr="00475D64">
              <w:rPr>
                <w:rFonts w:ascii="Times New Roman" w:hAnsi="Times New Roman"/>
                <w:lang w:eastAsia="en-US"/>
              </w:rPr>
              <w:t>27.</w:t>
            </w:r>
          </w:p>
        </w:tc>
        <w:tc>
          <w:tcPr>
            <w:tcW w:w="496" w:type="dxa"/>
          </w:tcPr>
          <w:p w:rsidR="004D6599"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4D6599" w:rsidRPr="00475D64" w:rsidRDefault="004D6599" w:rsidP="00BB12CA">
            <w:pPr>
              <w:spacing w:line="276" w:lineRule="auto"/>
              <w:ind w:right="58"/>
              <w:jc w:val="both"/>
            </w:pPr>
            <w:r w:rsidRPr="00475D64">
              <w:t>Nov. 2010 – Dec. 2010, Israeli MoD</w:t>
            </w:r>
          </w:p>
          <w:p w:rsidR="004D6599" w:rsidRPr="00475D64" w:rsidRDefault="004D6599" w:rsidP="00F95C81">
            <w:pPr>
              <w:spacing w:line="276" w:lineRule="auto"/>
              <w:ind w:right="58"/>
              <w:jc w:val="both"/>
            </w:pPr>
            <w:r w:rsidRPr="00475D64">
              <w:t xml:space="preserve">G. Ben-Dor &amp; </w:t>
            </w:r>
            <w:r w:rsidRPr="00475D64">
              <w:rPr>
                <w:b/>
                <w:bCs/>
              </w:rPr>
              <w:t>O. Sadot</w:t>
            </w:r>
            <w:r w:rsidRPr="00475D64">
              <w:t>,</w:t>
            </w:r>
          </w:p>
          <w:p w:rsidR="004D6599" w:rsidRPr="00475D64" w:rsidRDefault="004D6599" w:rsidP="00F95C81">
            <w:pPr>
              <w:spacing w:line="276" w:lineRule="auto"/>
              <w:ind w:right="58"/>
              <w:jc w:val="both"/>
            </w:pPr>
            <w:r w:rsidRPr="00475D64">
              <w:t xml:space="preserve">"Calibration of an underground pressure </w:t>
            </w:r>
            <w:r w:rsidR="004976C6" w:rsidRPr="00475D64">
              <w:t>gauge</w:t>
            </w:r>
            <w:r w:rsidRPr="00475D64">
              <w:t>".</w:t>
            </w:r>
          </w:p>
        </w:tc>
        <w:tc>
          <w:tcPr>
            <w:tcW w:w="720" w:type="dxa"/>
            <w:vAlign w:val="bottom"/>
          </w:tcPr>
          <w:p w:rsidR="004D6599" w:rsidRPr="00475D64" w:rsidRDefault="004D6599"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4D6599" w:rsidRPr="00475D64" w:rsidRDefault="004D6599" w:rsidP="0033355D">
            <w:pPr>
              <w:spacing w:line="360" w:lineRule="auto"/>
              <w:jc w:val="right"/>
              <w:rPr>
                <w:rFonts w:ascii="Times New Roman" w:hAnsi="Times New Roman"/>
              </w:rPr>
            </w:pPr>
            <w:r w:rsidRPr="00475D64">
              <w:rPr>
                <w:rFonts w:ascii="Times New Roman" w:hAnsi="Times New Roman"/>
              </w:rPr>
              <w:t>12,500</w:t>
            </w:r>
          </w:p>
        </w:tc>
      </w:tr>
      <w:tr w:rsidR="004D6599" w:rsidRPr="00475D64" w:rsidTr="00F855CA">
        <w:tc>
          <w:tcPr>
            <w:tcW w:w="516" w:type="dxa"/>
          </w:tcPr>
          <w:p w:rsidR="004D6599" w:rsidRPr="00475D64" w:rsidRDefault="004D6599" w:rsidP="0033355D">
            <w:pPr>
              <w:spacing w:line="360" w:lineRule="auto"/>
              <w:jc w:val="center"/>
              <w:rPr>
                <w:rFonts w:ascii="Times New Roman" w:hAnsi="Times New Roman"/>
                <w:lang w:eastAsia="en-US"/>
              </w:rPr>
            </w:pPr>
            <w:r w:rsidRPr="00475D64">
              <w:rPr>
                <w:rFonts w:ascii="Times New Roman" w:hAnsi="Times New Roman"/>
                <w:lang w:eastAsia="en-US"/>
              </w:rPr>
              <w:t>28.</w:t>
            </w:r>
          </w:p>
        </w:tc>
        <w:tc>
          <w:tcPr>
            <w:tcW w:w="496" w:type="dxa"/>
          </w:tcPr>
          <w:p w:rsidR="004D6599"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r w:rsidR="002F037A" w:rsidRPr="00475D64">
              <w:rPr>
                <w:rFonts w:ascii="Times New Roman" w:hAnsi="Times New Roman"/>
                <w:lang w:eastAsia="en-US"/>
              </w:rPr>
              <w:t xml:space="preserve"> </w:t>
            </w:r>
          </w:p>
        </w:tc>
        <w:tc>
          <w:tcPr>
            <w:tcW w:w="6273" w:type="dxa"/>
            <w:gridSpan w:val="2"/>
          </w:tcPr>
          <w:p w:rsidR="004D6599" w:rsidRPr="00475D64" w:rsidRDefault="004D6599" w:rsidP="00F95C81">
            <w:pPr>
              <w:tabs>
                <w:tab w:val="left" w:pos="6946"/>
              </w:tabs>
              <w:spacing w:line="276" w:lineRule="auto"/>
              <w:ind w:right="58"/>
              <w:rPr>
                <w:rFonts w:ascii="Times New Roman" w:hAnsi="Times New Roman"/>
              </w:rPr>
            </w:pPr>
            <w:r w:rsidRPr="00475D64">
              <w:rPr>
                <w:rFonts w:ascii="Times New Roman" w:hAnsi="Times New Roman"/>
              </w:rPr>
              <w:t xml:space="preserve">Oct. 2011 - Sept. 2013, </w:t>
            </w:r>
            <w:r w:rsidRPr="00475D64">
              <w:t>Israeli Ministry of Science</w:t>
            </w:r>
            <w:r w:rsidRPr="00475D64">
              <w:rPr>
                <w:rFonts w:ascii="Times New Roman" w:hAnsi="Times New Roman"/>
              </w:rPr>
              <w:t xml:space="preserve"> </w:t>
            </w:r>
          </w:p>
          <w:p w:rsidR="004D6599" w:rsidRPr="00475D64" w:rsidRDefault="004D6599" w:rsidP="00F95C81">
            <w:pPr>
              <w:tabs>
                <w:tab w:val="left" w:pos="284"/>
                <w:tab w:val="left" w:pos="6946"/>
              </w:tabs>
              <w:spacing w:line="276" w:lineRule="auto"/>
              <w:ind w:right="58"/>
              <w:rPr>
                <w:rFonts w:ascii="Times New Roman" w:hAnsi="Times New Roman" w:cs="Arial"/>
              </w:rPr>
            </w:pPr>
            <w:r w:rsidRPr="00475D64">
              <w:rPr>
                <w:rFonts w:ascii="Times New Roman" w:hAnsi="Times New Roman" w:cs="Arial"/>
              </w:rPr>
              <w:t xml:space="preserve">D. Blumberg, </w:t>
            </w:r>
            <w:r w:rsidRPr="00475D64">
              <w:rPr>
                <w:rFonts w:ascii="Times New Roman" w:hAnsi="Times New Roman" w:cs="Arial"/>
                <w:b/>
                <w:bCs/>
              </w:rPr>
              <w:t>O. Sadot</w:t>
            </w:r>
            <w:r w:rsidRPr="00475D64">
              <w:rPr>
                <w:rFonts w:ascii="Times New Roman" w:hAnsi="Times New Roman" w:cs="Arial"/>
              </w:rPr>
              <w:t xml:space="preserve"> and R. Giladi</w:t>
            </w:r>
          </w:p>
          <w:p w:rsidR="004D6599" w:rsidRPr="00475D64" w:rsidRDefault="004D6599" w:rsidP="00F95C81">
            <w:pPr>
              <w:tabs>
                <w:tab w:val="left" w:pos="284"/>
                <w:tab w:val="left" w:pos="6946"/>
              </w:tabs>
              <w:spacing w:line="276" w:lineRule="auto"/>
              <w:ind w:right="58"/>
              <w:rPr>
                <w:rFonts w:ascii="Times New Roman" w:hAnsi="Times New Roman" w:cs="Arial"/>
                <w:sz w:val="22"/>
                <w:szCs w:val="22"/>
              </w:rPr>
            </w:pPr>
            <w:r w:rsidRPr="00475D64">
              <w:t xml:space="preserve">“Polarized imaging techniques for space-borne remote sensing”. </w:t>
            </w:r>
          </w:p>
        </w:tc>
        <w:tc>
          <w:tcPr>
            <w:tcW w:w="720" w:type="dxa"/>
            <w:vAlign w:val="bottom"/>
          </w:tcPr>
          <w:p w:rsidR="004D6599" w:rsidRPr="00475D64" w:rsidRDefault="004D6599" w:rsidP="0033355D">
            <w:pPr>
              <w:spacing w:line="360" w:lineRule="auto"/>
              <w:jc w:val="right"/>
              <w:rPr>
                <w:rFonts w:ascii="Times New Roman" w:hAnsi="Times New Roman"/>
                <w:lang w:eastAsia="en-US"/>
              </w:rPr>
            </w:pPr>
            <w:r w:rsidRPr="00475D64">
              <w:rPr>
                <w:rFonts w:ascii="Times New Roman" w:hAnsi="Times New Roman"/>
                <w:lang w:eastAsia="en-US"/>
              </w:rPr>
              <w:t>US$</w:t>
            </w:r>
          </w:p>
        </w:tc>
        <w:tc>
          <w:tcPr>
            <w:tcW w:w="1284" w:type="dxa"/>
            <w:vAlign w:val="bottom"/>
          </w:tcPr>
          <w:p w:rsidR="004D6599" w:rsidRPr="00475D64" w:rsidRDefault="004D6599" w:rsidP="0033355D">
            <w:pPr>
              <w:spacing w:line="360" w:lineRule="auto"/>
              <w:jc w:val="right"/>
              <w:rPr>
                <w:rFonts w:ascii="Times New Roman" w:hAnsi="Times New Roman"/>
              </w:rPr>
            </w:pPr>
            <w:r w:rsidRPr="00475D64">
              <w:rPr>
                <w:rFonts w:ascii="Times New Roman" w:hAnsi="Times New Roman"/>
              </w:rPr>
              <w:t>46,600</w:t>
            </w:r>
          </w:p>
        </w:tc>
      </w:tr>
      <w:tr w:rsidR="004D6599" w:rsidRPr="00475D64" w:rsidTr="00F855CA">
        <w:tc>
          <w:tcPr>
            <w:tcW w:w="516" w:type="dxa"/>
          </w:tcPr>
          <w:p w:rsidR="004D6599" w:rsidRPr="00475D64" w:rsidRDefault="004D6599" w:rsidP="0033355D">
            <w:pPr>
              <w:spacing w:line="360" w:lineRule="auto"/>
              <w:jc w:val="center"/>
              <w:rPr>
                <w:rFonts w:ascii="Times New Roman" w:hAnsi="Times New Roman"/>
                <w:lang w:eastAsia="en-US"/>
              </w:rPr>
            </w:pPr>
            <w:r w:rsidRPr="00475D64">
              <w:rPr>
                <w:rFonts w:ascii="Times New Roman" w:hAnsi="Times New Roman"/>
                <w:lang w:eastAsia="en-US"/>
              </w:rPr>
              <w:t>29.</w:t>
            </w:r>
          </w:p>
        </w:tc>
        <w:tc>
          <w:tcPr>
            <w:tcW w:w="496" w:type="dxa"/>
          </w:tcPr>
          <w:p w:rsidR="004D6599" w:rsidRPr="00475D64" w:rsidRDefault="002F0E7E" w:rsidP="0000723B">
            <w:pPr>
              <w:spacing w:line="360" w:lineRule="auto"/>
              <w:jc w:val="center"/>
            </w:pPr>
            <w:r w:rsidRPr="00475D64">
              <w:rPr>
                <w:rFonts w:ascii="Times New Roman" w:hAnsi="Times New Roman"/>
                <w:lang w:eastAsia="en-US"/>
              </w:rPr>
              <w:t xml:space="preserve"> </w:t>
            </w:r>
            <w:r w:rsidR="002F037A" w:rsidRPr="00475D64">
              <w:t xml:space="preserve"> </w:t>
            </w:r>
          </w:p>
        </w:tc>
        <w:tc>
          <w:tcPr>
            <w:tcW w:w="6273" w:type="dxa"/>
            <w:gridSpan w:val="2"/>
          </w:tcPr>
          <w:p w:rsidR="004D6599" w:rsidRPr="00475D64" w:rsidRDefault="004D6599" w:rsidP="00BB12CA">
            <w:pPr>
              <w:spacing w:line="276" w:lineRule="auto"/>
              <w:ind w:right="58"/>
              <w:jc w:val="both"/>
            </w:pPr>
            <w:r w:rsidRPr="00475D64">
              <w:t>Jan. 2011 – Dec. 2011, Israeli MoD</w:t>
            </w:r>
          </w:p>
          <w:p w:rsidR="004D6599" w:rsidRPr="00475D64" w:rsidRDefault="004D6599" w:rsidP="00F95C81">
            <w:pPr>
              <w:spacing w:line="276" w:lineRule="auto"/>
              <w:ind w:right="58"/>
              <w:jc w:val="both"/>
            </w:pPr>
            <w:r w:rsidRPr="00475D64">
              <w:t xml:space="preserve">G. Ben-Dor &amp; </w:t>
            </w:r>
            <w:r w:rsidRPr="00475D64">
              <w:rPr>
                <w:b/>
                <w:bCs/>
              </w:rPr>
              <w:t>O. Sadot</w:t>
            </w:r>
            <w:r w:rsidRPr="00475D64">
              <w:t>,</w:t>
            </w:r>
          </w:p>
          <w:p w:rsidR="004D6599" w:rsidRPr="00475D64" w:rsidRDefault="004D6599" w:rsidP="00F95C81">
            <w:pPr>
              <w:spacing w:line="276" w:lineRule="auto"/>
              <w:ind w:right="58"/>
              <w:jc w:val="both"/>
            </w:pPr>
            <w:r w:rsidRPr="00475D64">
              <w:t xml:space="preserve">"Simulations of an accidental explosion of an ammunition magazine – Phase 3". </w:t>
            </w:r>
          </w:p>
        </w:tc>
        <w:tc>
          <w:tcPr>
            <w:tcW w:w="720" w:type="dxa"/>
            <w:vAlign w:val="bottom"/>
          </w:tcPr>
          <w:p w:rsidR="004D6599" w:rsidRPr="00475D64" w:rsidRDefault="00810A0E" w:rsidP="0033355D">
            <w:pPr>
              <w:spacing w:line="360" w:lineRule="auto"/>
              <w:jc w:val="right"/>
            </w:pPr>
            <w:r w:rsidRPr="00475D64">
              <w:rPr>
                <w:rFonts w:ascii="Times New Roman" w:hAnsi="Times New Roman"/>
                <w:lang w:eastAsia="en-US"/>
              </w:rPr>
              <w:t>US$</w:t>
            </w:r>
          </w:p>
        </w:tc>
        <w:tc>
          <w:tcPr>
            <w:tcW w:w="1284" w:type="dxa"/>
            <w:vAlign w:val="bottom"/>
          </w:tcPr>
          <w:p w:rsidR="004D6599" w:rsidRPr="00475D64" w:rsidRDefault="004D6599" w:rsidP="0033355D">
            <w:pPr>
              <w:spacing w:line="360" w:lineRule="auto"/>
              <w:jc w:val="right"/>
            </w:pPr>
            <w:r w:rsidRPr="00475D64">
              <w:t>53,400</w:t>
            </w:r>
          </w:p>
        </w:tc>
      </w:tr>
      <w:tr w:rsidR="004D6599" w:rsidRPr="00475D64" w:rsidTr="00F855CA">
        <w:tc>
          <w:tcPr>
            <w:tcW w:w="516" w:type="dxa"/>
          </w:tcPr>
          <w:p w:rsidR="004D6599" w:rsidRPr="00475D64" w:rsidRDefault="004D6599" w:rsidP="0033355D">
            <w:pPr>
              <w:spacing w:line="360" w:lineRule="auto"/>
              <w:jc w:val="center"/>
              <w:rPr>
                <w:rFonts w:ascii="Times New Roman" w:hAnsi="Times New Roman"/>
                <w:lang w:eastAsia="en-US"/>
              </w:rPr>
            </w:pPr>
            <w:r w:rsidRPr="00475D64">
              <w:rPr>
                <w:rFonts w:ascii="Times New Roman" w:hAnsi="Times New Roman"/>
                <w:lang w:eastAsia="en-US"/>
              </w:rPr>
              <w:t>30.</w:t>
            </w:r>
          </w:p>
        </w:tc>
        <w:tc>
          <w:tcPr>
            <w:tcW w:w="496" w:type="dxa"/>
          </w:tcPr>
          <w:p w:rsidR="004D6599" w:rsidRPr="00475D64" w:rsidRDefault="002F0E7E" w:rsidP="0033355D">
            <w:pPr>
              <w:spacing w:line="360" w:lineRule="auto"/>
              <w:jc w:val="center"/>
            </w:pPr>
            <w:r w:rsidRPr="00475D64">
              <w:rPr>
                <w:rFonts w:ascii="Times New Roman" w:hAnsi="Times New Roman"/>
                <w:lang w:eastAsia="en-US"/>
              </w:rPr>
              <w:t xml:space="preserve"> </w:t>
            </w:r>
            <w:r w:rsidR="002F037A" w:rsidRPr="00475D64">
              <w:t xml:space="preserve"> </w:t>
            </w:r>
          </w:p>
        </w:tc>
        <w:tc>
          <w:tcPr>
            <w:tcW w:w="6273" w:type="dxa"/>
            <w:gridSpan w:val="2"/>
          </w:tcPr>
          <w:p w:rsidR="004D6599" w:rsidRPr="00475D64" w:rsidRDefault="004D6599" w:rsidP="00BB12CA">
            <w:pPr>
              <w:spacing w:line="276" w:lineRule="auto"/>
              <w:ind w:right="58"/>
              <w:jc w:val="both"/>
            </w:pPr>
            <w:r w:rsidRPr="00475D64">
              <w:t>May 2011 – Apr. 2012, Israeli MoD  </w:t>
            </w:r>
          </w:p>
          <w:p w:rsidR="004D6599" w:rsidRPr="00475D64" w:rsidRDefault="004D6599" w:rsidP="00F95C81">
            <w:pPr>
              <w:spacing w:line="276" w:lineRule="auto"/>
              <w:ind w:right="58"/>
              <w:jc w:val="both"/>
            </w:pPr>
            <w:r w:rsidRPr="00475D64">
              <w:t xml:space="preserve">G. Ben-Dor &amp; </w:t>
            </w:r>
            <w:r w:rsidRPr="00475D64">
              <w:rPr>
                <w:b/>
                <w:bCs/>
              </w:rPr>
              <w:t>O. Sadot</w:t>
            </w:r>
            <w:r w:rsidRPr="00475D64">
              <w:t>,</w:t>
            </w:r>
          </w:p>
          <w:p w:rsidR="004D6599" w:rsidRPr="00475D64" w:rsidRDefault="004D6599" w:rsidP="00F95C81">
            <w:pPr>
              <w:spacing w:line="276" w:lineRule="auto"/>
              <w:ind w:right="58"/>
              <w:jc w:val="both"/>
            </w:pPr>
            <w:r w:rsidRPr="00475D64">
              <w:t>"Protective structures".</w:t>
            </w:r>
          </w:p>
        </w:tc>
        <w:tc>
          <w:tcPr>
            <w:tcW w:w="720" w:type="dxa"/>
            <w:vAlign w:val="bottom"/>
          </w:tcPr>
          <w:p w:rsidR="004D6599" w:rsidRPr="00475D64" w:rsidRDefault="004D6599" w:rsidP="0033355D">
            <w:pPr>
              <w:spacing w:line="360" w:lineRule="auto"/>
              <w:jc w:val="right"/>
            </w:pPr>
            <w:r w:rsidRPr="00475D64">
              <w:t>US$</w:t>
            </w:r>
          </w:p>
        </w:tc>
        <w:tc>
          <w:tcPr>
            <w:tcW w:w="1284" w:type="dxa"/>
            <w:vAlign w:val="bottom"/>
          </w:tcPr>
          <w:p w:rsidR="004D6599" w:rsidRPr="00475D64" w:rsidRDefault="004D6599" w:rsidP="0033355D">
            <w:pPr>
              <w:spacing w:line="360" w:lineRule="auto"/>
              <w:jc w:val="right"/>
            </w:pPr>
            <w:r w:rsidRPr="00475D64">
              <w:t>100,250</w:t>
            </w:r>
          </w:p>
        </w:tc>
      </w:tr>
      <w:tr w:rsidR="004D6599" w:rsidRPr="00475D64" w:rsidTr="00F855CA">
        <w:tc>
          <w:tcPr>
            <w:tcW w:w="516" w:type="dxa"/>
          </w:tcPr>
          <w:p w:rsidR="004D6599" w:rsidRPr="00475D64" w:rsidRDefault="004D6599" w:rsidP="0033355D">
            <w:pPr>
              <w:spacing w:line="360" w:lineRule="auto"/>
              <w:jc w:val="center"/>
              <w:rPr>
                <w:rFonts w:ascii="Times New Roman" w:hAnsi="Times New Roman"/>
                <w:lang w:eastAsia="en-US"/>
              </w:rPr>
            </w:pPr>
            <w:r w:rsidRPr="00475D64">
              <w:rPr>
                <w:rFonts w:ascii="Times New Roman" w:hAnsi="Times New Roman"/>
                <w:lang w:eastAsia="en-US"/>
              </w:rPr>
              <w:t>31.</w:t>
            </w:r>
          </w:p>
        </w:tc>
        <w:tc>
          <w:tcPr>
            <w:tcW w:w="496" w:type="dxa"/>
          </w:tcPr>
          <w:p w:rsidR="004D6599" w:rsidRPr="00475D64" w:rsidRDefault="002F0E7E" w:rsidP="0033355D">
            <w:pPr>
              <w:spacing w:line="360" w:lineRule="auto"/>
              <w:jc w:val="center"/>
            </w:pPr>
            <w:r w:rsidRPr="00475D64">
              <w:rPr>
                <w:rFonts w:ascii="Times New Roman" w:hAnsi="Times New Roman"/>
                <w:lang w:eastAsia="en-US"/>
              </w:rPr>
              <w:t xml:space="preserve"> </w:t>
            </w:r>
            <w:r w:rsidR="002F037A" w:rsidRPr="00475D64">
              <w:t xml:space="preserve"> </w:t>
            </w:r>
          </w:p>
        </w:tc>
        <w:tc>
          <w:tcPr>
            <w:tcW w:w="6273" w:type="dxa"/>
            <w:gridSpan w:val="2"/>
          </w:tcPr>
          <w:p w:rsidR="004D6599" w:rsidRPr="00475D64" w:rsidRDefault="004D6599" w:rsidP="00F95C81">
            <w:pPr>
              <w:spacing w:line="276" w:lineRule="auto"/>
              <w:ind w:right="58"/>
            </w:pPr>
            <w:r w:rsidRPr="00475D64">
              <w:t>Dec. 2011 – Nov. 2012</w:t>
            </w:r>
            <w:r w:rsidR="00B82E00" w:rsidRPr="00475D64">
              <w:t xml:space="preserve"> </w:t>
            </w:r>
            <w:r w:rsidR="00144778" w:rsidRPr="00475D64">
              <w:t>Plasn</w:t>
            </w:r>
            <w:r w:rsidRPr="00475D64">
              <w:t xml:space="preserve"> Ltd.</w:t>
            </w:r>
          </w:p>
          <w:p w:rsidR="004D6599" w:rsidRPr="00475D64" w:rsidRDefault="004D6599" w:rsidP="00857303">
            <w:pPr>
              <w:tabs>
                <w:tab w:val="left" w:pos="6946"/>
              </w:tabs>
              <w:spacing w:line="276" w:lineRule="auto"/>
              <w:ind w:right="58"/>
            </w:pPr>
            <w:r w:rsidRPr="00475D64">
              <w:rPr>
                <w:b/>
                <w:bCs/>
              </w:rPr>
              <w:t>O. Sadot,</w:t>
            </w:r>
            <w:r w:rsidR="00B82E00" w:rsidRPr="00475D64">
              <w:t xml:space="preserve"> </w:t>
            </w:r>
            <w:r w:rsidRPr="00475D64">
              <w:t>A. Levy &amp; G. Ben-Dor</w:t>
            </w:r>
          </w:p>
          <w:p w:rsidR="001D6940" w:rsidRPr="00475D64" w:rsidRDefault="004D6599" w:rsidP="001D6940">
            <w:pPr>
              <w:tabs>
                <w:tab w:val="left" w:pos="6946"/>
              </w:tabs>
              <w:spacing w:line="276" w:lineRule="auto"/>
              <w:ind w:right="58"/>
            </w:pPr>
            <w:r w:rsidRPr="00475D64">
              <w:t xml:space="preserve">"Interaction of shock waves with open cell metallic foams: </w:t>
            </w:r>
          </w:p>
          <w:p w:rsidR="001D6940" w:rsidRPr="00475D64" w:rsidRDefault="004D6599" w:rsidP="001D6940">
            <w:pPr>
              <w:tabs>
                <w:tab w:val="left" w:pos="6946"/>
              </w:tabs>
              <w:spacing w:line="276" w:lineRule="auto"/>
              <w:ind w:right="58"/>
            </w:pPr>
            <w:r w:rsidRPr="00475D64">
              <w:t>phase II"</w:t>
            </w:r>
          </w:p>
        </w:tc>
        <w:tc>
          <w:tcPr>
            <w:tcW w:w="720" w:type="dxa"/>
            <w:vAlign w:val="bottom"/>
          </w:tcPr>
          <w:p w:rsidR="004D6599" w:rsidRPr="00475D64" w:rsidRDefault="004D6599" w:rsidP="0033355D">
            <w:pPr>
              <w:spacing w:line="360" w:lineRule="auto"/>
              <w:jc w:val="right"/>
            </w:pPr>
            <w:r w:rsidRPr="00475D64">
              <w:t>US$</w:t>
            </w:r>
          </w:p>
        </w:tc>
        <w:tc>
          <w:tcPr>
            <w:tcW w:w="1284" w:type="dxa"/>
            <w:vAlign w:val="bottom"/>
          </w:tcPr>
          <w:p w:rsidR="004D6599" w:rsidRPr="00475D64" w:rsidRDefault="004D6599" w:rsidP="0033355D">
            <w:pPr>
              <w:spacing w:line="360" w:lineRule="auto"/>
              <w:jc w:val="right"/>
            </w:pPr>
            <w:r w:rsidRPr="00475D64">
              <w:t>53,619</w:t>
            </w:r>
          </w:p>
        </w:tc>
      </w:tr>
      <w:tr w:rsidR="001D6940" w:rsidRPr="00475D64" w:rsidTr="00F855CA">
        <w:tc>
          <w:tcPr>
            <w:tcW w:w="516" w:type="dxa"/>
          </w:tcPr>
          <w:p w:rsidR="001D6940" w:rsidRPr="00475D64" w:rsidRDefault="001D6940" w:rsidP="0033355D">
            <w:pPr>
              <w:spacing w:line="360" w:lineRule="auto"/>
              <w:jc w:val="center"/>
              <w:rPr>
                <w:rFonts w:ascii="Times New Roman" w:hAnsi="Times New Roman"/>
                <w:lang w:eastAsia="en-US"/>
              </w:rPr>
            </w:pPr>
            <w:r w:rsidRPr="00475D64">
              <w:rPr>
                <w:rFonts w:ascii="Times New Roman" w:hAnsi="Times New Roman"/>
                <w:lang w:eastAsia="en-US"/>
              </w:rPr>
              <w:t>32.</w:t>
            </w:r>
          </w:p>
        </w:tc>
        <w:tc>
          <w:tcPr>
            <w:tcW w:w="496" w:type="dxa"/>
          </w:tcPr>
          <w:p w:rsidR="001D6940" w:rsidRPr="00475D64" w:rsidRDefault="002F0E7E" w:rsidP="0033355D">
            <w:pPr>
              <w:spacing w:line="360" w:lineRule="auto"/>
              <w:jc w:val="center"/>
            </w:pPr>
            <w:r w:rsidRPr="00475D64">
              <w:rPr>
                <w:rFonts w:ascii="Times New Roman" w:hAnsi="Times New Roman"/>
                <w:lang w:eastAsia="en-US"/>
              </w:rPr>
              <w:t xml:space="preserve"> </w:t>
            </w:r>
            <w:r w:rsidR="002F037A" w:rsidRPr="00475D64">
              <w:t xml:space="preserve"> </w:t>
            </w:r>
          </w:p>
        </w:tc>
        <w:tc>
          <w:tcPr>
            <w:tcW w:w="6273" w:type="dxa"/>
            <w:gridSpan w:val="2"/>
          </w:tcPr>
          <w:p w:rsidR="001D6940" w:rsidRPr="00475D64" w:rsidRDefault="001D6940" w:rsidP="00F95C81">
            <w:pPr>
              <w:spacing w:line="276" w:lineRule="auto"/>
              <w:ind w:right="58"/>
            </w:pPr>
            <w:r w:rsidRPr="00475D64">
              <w:t>Oct. 2010 – Apr. 2012</w:t>
            </w:r>
            <w:r w:rsidR="00EC54E5" w:rsidRPr="00475D64">
              <w:t>,</w:t>
            </w:r>
            <w:r w:rsidR="008E7007" w:rsidRPr="00475D64">
              <w:t xml:space="preserve"> Regione Lombardia</w:t>
            </w:r>
          </w:p>
          <w:p w:rsidR="0013493B" w:rsidRPr="00475D64" w:rsidRDefault="001D6940" w:rsidP="0013493B">
            <w:pPr>
              <w:spacing w:line="276" w:lineRule="auto"/>
              <w:ind w:right="58"/>
            </w:pPr>
            <w:r w:rsidRPr="00475D64">
              <w:t>A</w:t>
            </w:r>
            <w:r w:rsidR="0013493B" w:rsidRPr="00475D64">
              <w:t xml:space="preserve">. Peled &amp; </w:t>
            </w:r>
            <w:r w:rsidR="0013493B" w:rsidRPr="00475D64">
              <w:rPr>
                <w:b/>
                <w:bCs/>
              </w:rPr>
              <w:t>O. Sadot</w:t>
            </w:r>
            <w:r w:rsidR="0013493B" w:rsidRPr="00475D64">
              <w:t xml:space="preserve"> </w:t>
            </w:r>
          </w:p>
          <w:p w:rsidR="001D6940" w:rsidRPr="00475D64" w:rsidRDefault="00A774A9" w:rsidP="00A774A9">
            <w:pPr>
              <w:pStyle w:val="PlainText"/>
              <w:bidi w:val="0"/>
            </w:pPr>
            <w:r w:rsidRPr="00475D64">
              <w:rPr>
                <w:rFonts w:ascii="New York" w:hAnsi="New York" w:cs="Miriam"/>
                <w:sz w:val="24"/>
                <w:szCs w:val="24"/>
                <w:lang w:eastAsia="he-IL"/>
              </w:rPr>
              <w:lastRenderedPageBreak/>
              <w:t>"Advanced cement based materials: concept and structural applications"</w:t>
            </w:r>
          </w:p>
        </w:tc>
        <w:tc>
          <w:tcPr>
            <w:tcW w:w="720" w:type="dxa"/>
            <w:vAlign w:val="bottom"/>
          </w:tcPr>
          <w:p w:rsidR="001D6940" w:rsidRPr="00475D64" w:rsidRDefault="001D6940" w:rsidP="0033355D">
            <w:pPr>
              <w:spacing w:line="360" w:lineRule="auto"/>
              <w:jc w:val="right"/>
            </w:pPr>
            <w:r w:rsidRPr="00475D64">
              <w:lastRenderedPageBreak/>
              <w:t>US$</w:t>
            </w:r>
          </w:p>
        </w:tc>
        <w:tc>
          <w:tcPr>
            <w:tcW w:w="1284" w:type="dxa"/>
            <w:vAlign w:val="bottom"/>
          </w:tcPr>
          <w:p w:rsidR="001D6940" w:rsidRPr="00475D64" w:rsidRDefault="001D6940" w:rsidP="0033355D">
            <w:pPr>
              <w:spacing w:line="360" w:lineRule="auto"/>
              <w:jc w:val="right"/>
            </w:pPr>
            <w:r w:rsidRPr="00475D64">
              <w:t>47,769</w:t>
            </w:r>
          </w:p>
        </w:tc>
      </w:tr>
      <w:tr w:rsidR="000D27B8" w:rsidRPr="00475D64" w:rsidTr="00F855CA">
        <w:tc>
          <w:tcPr>
            <w:tcW w:w="516" w:type="dxa"/>
          </w:tcPr>
          <w:p w:rsidR="000D27B8" w:rsidRPr="00475D64" w:rsidRDefault="000D27B8" w:rsidP="0033355D">
            <w:pPr>
              <w:spacing w:line="360" w:lineRule="auto"/>
              <w:jc w:val="center"/>
              <w:rPr>
                <w:rFonts w:ascii="Times New Roman" w:hAnsi="Times New Roman"/>
                <w:lang w:eastAsia="en-US"/>
              </w:rPr>
            </w:pPr>
            <w:r w:rsidRPr="00475D64">
              <w:rPr>
                <w:rFonts w:ascii="Times New Roman" w:hAnsi="Times New Roman"/>
                <w:lang w:eastAsia="en-US"/>
              </w:rPr>
              <w:lastRenderedPageBreak/>
              <w:t>33.</w:t>
            </w:r>
          </w:p>
        </w:tc>
        <w:tc>
          <w:tcPr>
            <w:tcW w:w="496" w:type="dxa"/>
          </w:tcPr>
          <w:p w:rsidR="000D27B8" w:rsidRPr="00475D64" w:rsidRDefault="002F0E7E" w:rsidP="0033355D">
            <w:pPr>
              <w:spacing w:line="360" w:lineRule="auto"/>
              <w:jc w:val="center"/>
            </w:pPr>
            <w:r w:rsidRPr="00475D64">
              <w:rPr>
                <w:rFonts w:ascii="Times New Roman" w:hAnsi="Times New Roman"/>
                <w:lang w:eastAsia="en-US"/>
              </w:rPr>
              <w:t xml:space="preserve"> </w:t>
            </w:r>
            <w:r w:rsidR="002F037A" w:rsidRPr="00475D64">
              <w:t xml:space="preserve"> </w:t>
            </w:r>
          </w:p>
        </w:tc>
        <w:tc>
          <w:tcPr>
            <w:tcW w:w="6273" w:type="dxa"/>
            <w:gridSpan w:val="2"/>
          </w:tcPr>
          <w:p w:rsidR="000D27B8" w:rsidRPr="00475D64" w:rsidRDefault="000D27B8" w:rsidP="006774AB">
            <w:pPr>
              <w:spacing w:line="276" w:lineRule="auto"/>
              <w:ind w:right="58"/>
            </w:pPr>
            <w:r w:rsidRPr="00475D64">
              <w:t>Dec. 2012 – Dec. 201</w:t>
            </w:r>
            <w:r w:rsidR="006774AB">
              <w:t>4</w:t>
            </w:r>
            <w:r w:rsidR="00B82E00" w:rsidRPr="00475D64">
              <w:t xml:space="preserve"> </w:t>
            </w:r>
            <w:r w:rsidRPr="00475D64">
              <w:t>Israeli MoD.</w:t>
            </w:r>
          </w:p>
          <w:p w:rsidR="00BB12CA" w:rsidRDefault="00BB12CA" w:rsidP="00BB12CA">
            <w:pPr>
              <w:spacing w:line="276" w:lineRule="auto"/>
              <w:ind w:right="58"/>
            </w:pPr>
            <w:r w:rsidRPr="00475D64">
              <w:rPr>
                <w:b/>
                <w:bCs/>
              </w:rPr>
              <w:t>O. Sadot</w:t>
            </w:r>
            <w:r w:rsidRPr="00475D64">
              <w:t xml:space="preserve"> &amp; G. Ben-Dor</w:t>
            </w:r>
          </w:p>
          <w:p w:rsidR="000D27B8" w:rsidRPr="00475D64" w:rsidRDefault="000D27B8" w:rsidP="00BB12CA">
            <w:pPr>
              <w:spacing w:line="276" w:lineRule="auto"/>
              <w:ind w:right="58"/>
            </w:pPr>
            <w:r w:rsidRPr="00475D64">
              <w:t>“Constricting SHB for concrete”</w:t>
            </w:r>
          </w:p>
        </w:tc>
        <w:tc>
          <w:tcPr>
            <w:tcW w:w="720" w:type="dxa"/>
            <w:vAlign w:val="bottom"/>
          </w:tcPr>
          <w:p w:rsidR="000D27B8" w:rsidRPr="00475D64" w:rsidRDefault="000D27B8" w:rsidP="0033355D">
            <w:pPr>
              <w:spacing w:line="360" w:lineRule="auto"/>
              <w:jc w:val="right"/>
            </w:pPr>
            <w:r w:rsidRPr="00475D64">
              <w:t>US$</w:t>
            </w:r>
          </w:p>
        </w:tc>
        <w:tc>
          <w:tcPr>
            <w:tcW w:w="1284" w:type="dxa"/>
            <w:vAlign w:val="bottom"/>
          </w:tcPr>
          <w:p w:rsidR="000D27B8" w:rsidRPr="00475D64" w:rsidRDefault="000D27B8" w:rsidP="0033355D">
            <w:pPr>
              <w:spacing w:line="360" w:lineRule="auto"/>
              <w:jc w:val="right"/>
            </w:pPr>
            <w:r w:rsidRPr="00475D64">
              <w:t>87,500</w:t>
            </w:r>
          </w:p>
        </w:tc>
      </w:tr>
      <w:tr w:rsidR="002D2F64" w:rsidRPr="00475D64" w:rsidTr="00F855CA">
        <w:tc>
          <w:tcPr>
            <w:tcW w:w="516" w:type="dxa"/>
          </w:tcPr>
          <w:p w:rsidR="002D2F64" w:rsidRPr="00475D64" w:rsidRDefault="002D2F64" w:rsidP="0033355D">
            <w:pPr>
              <w:spacing w:line="360" w:lineRule="auto"/>
              <w:jc w:val="center"/>
              <w:rPr>
                <w:rFonts w:ascii="Times New Roman" w:hAnsi="Times New Roman"/>
                <w:lang w:eastAsia="en-US"/>
              </w:rPr>
            </w:pPr>
            <w:r w:rsidRPr="00475D64">
              <w:rPr>
                <w:rFonts w:ascii="Times New Roman" w:hAnsi="Times New Roman"/>
                <w:lang w:eastAsia="en-US"/>
              </w:rPr>
              <w:t>34.</w:t>
            </w:r>
          </w:p>
        </w:tc>
        <w:tc>
          <w:tcPr>
            <w:tcW w:w="496" w:type="dxa"/>
          </w:tcPr>
          <w:p w:rsidR="002D2F64" w:rsidRPr="00475D64" w:rsidRDefault="002F0E7E" w:rsidP="0033355D">
            <w:pPr>
              <w:spacing w:line="360" w:lineRule="auto"/>
              <w:jc w:val="center"/>
              <w:rPr>
                <w:rFonts w:ascii="Times New Roman" w:hAnsi="Times New Roman"/>
                <w:lang w:eastAsia="en-US"/>
              </w:rPr>
            </w:pPr>
            <w:r w:rsidRPr="00475D64">
              <w:rPr>
                <w:rFonts w:ascii="Times New Roman" w:hAnsi="Times New Roman"/>
                <w:lang w:eastAsia="en-US"/>
              </w:rPr>
              <w:t xml:space="preserve"> </w:t>
            </w:r>
          </w:p>
        </w:tc>
        <w:tc>
          <w:tcPr>
            <w:tcW w:w="6273" w:type="dxa"/>
            <w:gridSpan w:val="2"/>
          </w:tcPr>
          <w:p w:rsidR="002D2F64" w:rsidRDefault="00BB12CA" w:rsidP="00BB12CA">
            <w:pPr>
              <w:spacing w:line="276" w:lineRule="auto"/>
              <w:ind w:right="58"/>
            </w:pPr>
            <w:r>
              <w:t>Apr. 2013 – March</w:t>
            </w:r>
            <w:r w:rsidR="002D2F64" w:rsidRPr="00475D64">
              <w:t xml:space="preserve"> 2016  </w:t>
            </w:r>
            <w:r w:rsidR="00D145C9">
              <w:t>Israeli Atomic Energy Commission</w:t>
            </w:r>
          </w:p>
          <w:p w:rsidR="00BB12CA" w:rsidRPr="00475D64" w:rsidRDefault="00BB12CA" w:rsidP="00BB12CA">
            <w:pPr>
              <w:spacing w:line="276" w:lineRule="auto"/>
              <w:ind w:right="58"/>
            </w:pPr>
            <w:r w:rsidRPr="00475D64">
              <w:rPr>
                <w:b/>
                <w:bCs/>
              </w:rPr>
              <w:t>O. Sadot</w:t>
            </w:r>
          </w:p>
          <w:p w:rsidR="00E234C2" w:rsidRPr="00BB12CA" w:rsidRDefault="002D2F64" w:rsidP="00BB12CA">
            <w:pPr>
              <w:spacing w:line="276" w:lineRule="auto"/>
              <w:ind w:right="58"/>
            </w:pPr>
            <w:r w:rsidRPr="00475D64">
              <w:t>“Dust fragmentation and lofting behind a shock wave”</w:t>
            </w:r>
          </w:p>
        </w:tc>
        <w:tc>
          <w:tcPr>
            <w:tcW w:w="720" w:type="dxa"/>
            <w:vAlign w:val="bottom"/>
          </w:tcPr>
          <w:p w:rsidR="002D2F64" w:rsidRPr="00475D64" w:rsidRDefault="002D2F64" w:rsidP="0033355D">
            <w:pPr>
              <w:spacing w:line="360" w:lineRule="auto"/>
              <w:jc w:val="right"/>
            </w:pPr>
            <w:r w:rsidRPr="00475D64">
              <w:t>US$</w:t>
            </w:r>
          </w:p>
        </w:tc>
        <w:tc>
          <w:tcPr>
            <w:tcW w:w="1284" w:type="dxa"/>
            <w:vAlign w:val="bottom"/>
          </w:tcPr>
          <w:p w:rsidR="002D2F64" w:rsidRPr="00475D64" w:rsidRDefault="002D2F64" w:rsidP="0033355D">
            <w:pPr>
              <w:spacing w:line="360" w:lineRule="auto"/>
              <w:jc w:val="right"/>
            </w:pPr>
            <w:r w:rsidRPr="00475D64">
              <w:t>81,081</w:t>
            </w:r>
          </w:p>
        </w:tc>
      </w:tr>
      <w:tr w:rsidR="004D6599" w:rsidRPr="00475D64" w:rsidTr="00F855CA">
        <w:tc>
          <w:tcPr>
            <w:tcW w:w="516" w:type="dxa"/>
            <w:vAlign w:val="center"/>
          </w:tcPr>
          <w:p w:rsidR="004D6599" w:rsidRPr="00475D64" w:rsidRDefault="004D6599" w:rsidP="00F855CA">
            <w:pPr>
              <w:spacing w:line="360" w:lineRule="auto"/>
              <w:jc w:val="center"/>
              <w:rPr>
                <w:rFonts w:ascii="Times New Roman" w:hAnsi="Times New Roman"/>
                <w:b/>
                <w:bCs/>
                <w:lang w:eastAsia="en-US"/>
              </w:rPr>
            </w:pPr>
          </w:p>
        </w:tc>
        <w:tc>
          <w:tcPr>
            <w:tcW w:w="496" w:type="dxa"/>
            <w:vAlign w:val="center"/>
          </w:tcPr>
          <w:p w:rsidR="004D6599" w:rsidRPr="00475D64" w:rsidRDefault="004D6599" w:rsidP="00F855CA">
            <w:pPr>
              <w:spacing w:line="360" w:lineRule="auto"/>
              <w:jc w:val="center"/>
              <w:rPr>
                <w:rFonts w:ascii="Times New Roman" w:hAnsi="Times New Roman"/>
                <w:b/>
                <w:bCs/>
                <w:lang w:eastAsia="en-US"/>
              </w:rPr>
            </w:pPr>
          </w:p>
        </w:tc>
        <w:tc>
          <w:tcPr>
            <w:tcW w:w="6273" w:type="dxa"/>
            <w:gridSpan w:val="2"/>
            <w:vAlign w:val="center"/>
          </w:tcPr>
          <w:p w:rsidR="004D6599" w:rsidRPr="00475D64" w:rsidRDefault="004D6599" w:rsidP="00F855CA">
            <w:pPr>
              <w:tabs>
                <w:tab w:val="left" w:pos="6946"/>
              </w:tabs>
              <w:spacing w:line="276" w:lineRule="auto"/>
              <w:jc w:val="right"/>
              <w:rPr>
                <w:rFonts w:ascii="Times New Roman" w:hAnsi="Times New Roman"/>
                <w:b/>
                <w:bCs/>
              </w:rPr>
            </w:pPr>
            <w:r w:rsidRPr="00475D64">
              <w:rPr>
                <w:b/>
                <w:bCs/>
              </w:rPr>
              <w:t>Total Research Grants</w:t>
            </w:r>
          </w:p>
        </w:tc>
        <w:tc>
          <w:tcPr>
            <w:tcW w:w="720" w:type="dxa"/>
            <w:vAlign w:val="center"/>
          </w:tcPr>
          <w:p w:rsidR="004D6599" w:rsidRPr="00475D64" w:rsidRDefault="004D6599" w:rsidP="00F855CA">
            <w:pPr>
              <w:spacing w:line="360" w:lineRule="auto"/>
              <w:jc w:val="center"/>
              <w:rPr>
                <w:rFonts w:ascii="Times New Roman" w:hAnsi="Times New Roman"/>
                <w:b/>
                <w:bCs/>
                <w:lang w:eastAsia="en-US"/>
              </w:rPr>
            </w:pPr>
            <w:r w:rsidRPr="00475D64">
              <w:rPr>
                <w:b/>
                <w:bCs/>
              </w:rPr>
              <w:t>US$</w:t>
            </w:r>
          </w:p>
        </w:tc>
        <w:tc>
          <w:tcPr>
            <w:tcW w:w="1284" w:type="dxa"/>
            <w:vAlign w:val="center"/>
          </w:tcPr>
          <w:p w:rsidR="004D6599" w:rsidRPr="00475D64" w:rsidRDefault="004D6599" w:rsidP="00F855CA">
            <w:pPr>
              <w:spacing w:line="360" w:lineRule="auto"/>
              <w:jc w:val="center"/>
              <w:rPr>
                <w:b/>
                <w:bCs/>
              </w:rPr>
            </w:pPr>
            <w:r w:rsidRPr="00475D64">
              <w:rPr>
                <w:b/>
                <w:bCs/>
              </w:rPr>
              <w:fldChar w:fldCharType="begin"/>
            </w:r>
            <w:r w:rsidRPr="00475D64">
              <w:rPr>
                <w:b/>
                <w:bCs/>
              </w:rPr>
              <w:instrText xml:space="preserve"> =SUM(ABOVE) </w:instrText>
            </w:r>
            <w:r w:rsidRPr="00475D64">
              <w:rPr>
                <w:b/>
                <w:bCs/>
              </w:rPr>
              <w:fldChar w:fldCharType="separate"/>
            </w:r>
            <w:r w:rsidR="00A305D7" w:rsidRPr="00475D64">
              <w:rPr>
                <w:b/>
                <w:bCs/>
                <w:noProof/>
              </w:rPr>
              <w:t>2,906,513</w:t>
            </w:r>
            <w:r w:rsidRPr="00475D64">
              <w:rPr>
                <w:b/>
                <w:bCs/>
              </w:rPr>
              <w:fldChar w:fldCharType="end"/>
            </w:r>
          </w:p>
        </w:tc>
      </w:tr>
    </w:tbl>
    <w:p w:rsidR="00453940" w:rsidRPr="00475D64" w:rsidRDefault="00453940" w:rsidP="00786166">
      <w:pPr>
        <w:tabs>
          <w:tab w:val="left" w:pos="284"/>
          <w:tab w:val="left" w:pos="3119"/>
          <w:tab w:val="left" w:pos="6946"/>
          <w:tab w:val="right" w:pos="8080"/>
        </w:tabs>
        <w:ind w:left="284" w:right="58"/>
        <w:rPr>
          <w:b/>
          <w:bCs/>
        </w:rPr>
      </w:pPr>
    </w:p>
    <w:p w:rsidR="00453940" w:rsidRDefault="00453940" w:rsidP="00786166">
      <w:pPr>
        <w:tabs>
          <w:tab w:val="right" w:pos="142"/>
        </w:tabs>
        <w:spacing w:line="360" w:lineRule="auto"/>
        <w:rPr>
          <w:rFonts w:ascii="Times New Roman" w:hAnsi="Times New Roman"/>
          <w:b/>
          <w:bCs/>
        </w:rPr>
      </w:pPr>
    </w:p>
    <w:p w:rsidR="00F855CA" w:rsidRDefault="00F855CA" w:rsidP="00786166">
      <w:pPr>
        <w:tabs>
          <w:tab w:val="right" w:pos="142"/>
        </w:tabs>
        <w:spacing w:line="360" w:lineRule="auto"/>
        <w:rPr>
          <w:rFonts w:ascii="Times New Roman" w:hAnsi="Times New Roman"/>
          <w:b/>
          <w:bCs/>
        </w:rPr>
      </w:pPr>
    </w:p>
    <w:p w:rsidR="00F855CA" w:rsidRDefault="00F855CA" w:rsidP="00786166">
      <w:pPr>
        <w:tabs>
          <w:tab w:val="right" w:pos="142"/>
        </w:tabs>
        <w:spacing w:line="360" w:lineRule="auto"/>
        <w:rPr>
          <w:rFonts w:ascii="Times New Roman" w:hAnsi="Times New Roman"/>
          <w:b/>
          <w:bCs/>
        </w:rPr>
      </w:pPr>
    </w:p>
    <w:p w:rsidR="00F855CA" w:rsidRPr="00475D64" w:rsidRDefault="00F855CA" w:rsidP="00786166">
      <w:pPr>
        <w:tabs>
          <w:tab w:val="right" w:pos="142"/>
        </w:tabs>
        <w:spacing w:line="360" w:lineRule="auto"/>
        <w:rPr>
          <w:rFonts w:ascii="Times New Roman" w:hAnsi="Times New Roman"/>
          <w:b/>
          <w:bCs/>
        </w:rPr>
      </w:pPr>
    </w:p>
    <w:p w:rsidR="00453940" w:rsidRPr="00475D64" w:rsidRDefault="00453940" w:rsidP="00151F0F">
      <w:pPr>
        <w:spacing w:line="360" w:lineRule="auto"/>
        <w:ind w:right="-150"/>
        <w:rPr>
          <w:b/>
        </w:rPr>
      </w:pPr>
      <w:r w:rsidRPr="00475D64">
        <w:rPr>
          <w:b/>
        </w:rPr>
        <w:t>Reviewer in the following scientific journals</w:t>
      </w:r>
      <w:r w:rsidRPr="00475D64">
        <w:t xml:space="preserve"> [(*) – from last promotion]</w:t>
      </w:r>
    </w:p>
    <w:p w:rsidR="00453940" w:rsidRPr="00475D64" w:rsidRDefault="00453940" w:rsidP="00786166">
      <w:pPr>
        <w:ind w:left="540" w:right="58"/>
      </w:pPr>
      <w:r w:rsidRPr="00475D64">
        <w:tab/>
        <w:t xml:space="preserve"> </w:t>
      </w:r>
    </w:p>
    <w:p w:rsidR="004A5F77" w:rsidRPr="00475D64" w:rsidRDefault="004A5F77" w:rsidP="00BA6E6C">
      <w:pPr>
        <w:numPr>
          <w:ilvl w:val="0"/>
          <w:numId w:val="16"/>
        </w:numPr>
        <w:autoSpaceDE w:val="0"/>
        <w:autoSpaceDN w:val="0"/>
        <w:adjustRightInd w:val="0"/>
        <w:spacing w:line="360" w:lineRule="auto"/>
        <w:ind w:left="1134" w:right="58" w:hanging="425"/>
        <w:jc w:val="both"/>
      </w:pPr>
      <w:r w:rsidRPr="00475D64">
        <w:rPr>
          <w:i/>
          <w:iCs/>
        </w:rPr>
        <w:t>J</w:t>
      </w:r>
      <w:r w:rsidRPr="00475D64">
        <w:t xml:space="preserve">. </w:t>
      </w:r>
      <w:r w:rsidRPr="00475D64">
        <w:rPr>
          <w:i/>
          <w:iCs/>
        </w:rPr>
        <w:t>Shock Waves</w:t>
      </w:r>
      <w:r w:rsidR="00025C45" w:rsidRPr="00475D64">
        <w:rPr>
          <w:i/>
          <w:iCs/>
        </w:rPr>
        <w:t xml:space="preserve"> </w:t>
      </w:r>
      <w:r w:rsidRPr="00475D64">
        <w:t>(2010</w:t>
      </w:r>
      <w:r w:rsidR="00BA6E6C">
        <w:t>, 2012, 2013</w:t>
      </w:r>
      <w:r w:rsidRPr="00475D64">
        <w:t>).</w:t>
      </w:r>
    </w:p>
    <w:p w:rsidR="004A5F77" w:rsidRPr="00475D64" w:rsidRDefault="004A5F77" w:rsidP="00BA6E6C">
      <w:pPr>
        <w:numPr>
          <w:ilvl w:val="0"/>
          <w:numId w:val="16"/>
        </w:numPr>
        <w:autoSpaceDE w:val="0"/>
        <w:autoSpaceDN w:val="0"/>
        <w:adjustRightInd w:val="0"/>
        <w:spacing w:line="360" w:lineRule="auto"/>
        <w:ind w:left="1134" w:right="58" w:hanging="425"/>
        <w:jc w:val="both"/>
      </w:pPr>
      <w:r w:rsidRPr="00475D64">
        <w:rPr>
          <w:i/>
          <w:iCs/>
        </w:rPr>
        <w:t>Physical Review E</w:t>
      </w:r>
      <w:r w:rsidR="00382F05" w:rsidRPr="00475D64">
        <w:rPr>
          <w:i/>
          <w:iCs/>
        </w:rPr>
        <w:t>.</w:t>
      </w:r>
      <w:r w:rsidRPr="00475D64">
        <w:t xml:space="preserve"> (2010</w:t>
      </w:r>
      <w:r w:rsidR="00BA6E6C">
        <w:t>, 2011</w:t>
      </w:r>
      <w:r w:rsidRPr="00475D64">
        <w:t>).</w:t>
      </w:r>
    </w:p>
    <w:p w:rsidR="00580348" w:rsidRPr="00475D64" w:rsidRDefault="00580348" w:rsidP="00BA6E6C">
      <w:pPr>
        <w:numPr>
          <w:ilvl w:val="0"/>
          <w:numId w:val="16"/>
        </w:numPr>
        <w:autoSpaceDE w:val="0"/>
        <w:autoSpaceDN w:val="0"/>
        <w:adjustRightInd w:val="0"/>
        <w:spacing w:line="360" w:lineRule="auto"/>
        <w:ind w:left="1134" w:right="58" w:hanging="425"/>
        <w:jc w:val="both"/>
      </w:pPr>
      <w:r w:rsidRPr="00475D64">
        <w:rPr>
          <w:i/>
          <w:iCs/>
        </w:rPr>
        <w:t>Physical Review Letters</w:t>
      </w:r>
      <w:r w:rsidRPr="00475D64">
        <w:t xml:space="preserve"> (2012).</w:t>
      </w:r>
    </w:p>
    <w:p w:rsidR="00BA6E6C" w:rsidRPr="00BF05B4" w:rsidRDefault="00BF05B4" w:rsidP="00BF05B4">
      <w:pPr>
        <w:numPr>
          <w:ilvl w:val="0"/>
          <w:numId w:val="16"/>
        </w:numPr>
        <w:autoSpaceDE w:val="0"/>
        <w:autoSpaceDN w:val="0"/>
        <w:adjustRightInd w:val="0"/>
        <w:spacing w:line="360" w:lineRule="auto"/>
        <w:ind w:left="1134" w:right="58" w:hanging="425"/>
        <w:jc w:val="both"/>
        <w:rPr>
          <w:i/>
          <w:iCs/>
        </w:rPr>
      </w:pPr>
      <w:r>
        <w:rPr>
          <w:i/>
          <w:iCs/>
        </w:rPr>
        <w:t xml:space="preserve">(*) </w:t>
      </w:r>
      <w:r w:rsidR="00BA6E6C" w:rsidRPr="00BA6E6C">
        <w:rPr>
          <w:i/>
          <w:iCs/>
        </w:rPr>
        <w:t>International Journal of Multiphase Flow</w:t>
      </w:r>
      <w:r w:rsidR="00BA6E6C">
        <w:rPr>
          <w:i/>
          <w:iCs/>
        </w:rPr>
        <w:t xml:space="preserve"> </w:t>
      </w:r>
      <w:r w:rsidR="00BA6E6C" w:rsidRPr="00BF05B4">
        <w:rPr>
          <w:i/>
          <w:iCs/>
        </w:rPr>
        <w:t>(2014)</w:t>
      </w:r>
    </w:p>
    <w:p w:rsidR="00BF05B4" w:rsidRDefault="00BF05B4" w:rsidP="00BA6E6C">
      <w:pPr>
        <w:numPr>
          <w:ilvl w:val="0"/>
          <w:numId w:val="16"/>
        </w:numPr>
        <w:autoSpaceDE w:val="0"/>
        <w:autoSpaceDN w:val="0"/>
        <w:adjustRightInd w:val="0"/>
        <w:spacing w:line="360" w:lineRule="auto"/>
        <w:ind w:left="1134" w:right="58" w:hanging="425"/>
        <w:jc w:val="both"/>
        <w:rPr>
          <w:i/>
          <w:iCs/>
        </w:rPr>
      </w:pPr>
      <w:r>
        <w:rPr>
          <w:i/>
          <w:iCs/>
        </w:rPr>
        <w:t>(*) Journal of Fluid Mechanics (2014)</w:t>
      </w:r>
    </w:p>
    <w:p w:rsidR="00831EA2" w:rsidRDefault="00831EA2" w:rsidP="00BA6E6C">
      <w:pPr>
        <w:numPr>
          <w:ilvl w:val="0"/>
          <w:numId w:val="16"/>
        </w:numPr>
        <w:autoSpaceDE w:val="0"/>
        <w:autoSpaceDN w:val="0"/>
        <w:adjustRightInd w:val="0"/>
        <w:spacing w:line="360" w:lineRule="auto"/>
        <w:ind w:left="1134" w:right="58" w:hanging="425"/>
        <w:jc w:val="both"/>
        <w:rPr>
          <w:i/>
          <w:iCs/>
        </w:rPr>
      </w:pPr>
      <w:r>
        <w:rPr>
          <w:i/>
          <w:iCs/>
        </w:rPr>
        <w:t>(*) Physics of Fluids (2014)</w:t>
      </w:r>
    </w:p>
    <w:p w:rsidR="004B3C46" w:rsidRPr="00BA6E6C" w:rsidRDefault="004B3C46" w:rsidP="00BA6E6C">
      <w:pPr>
        <w:numPr>
          <w:ilvl w:val="0"/>
          <w:numId w:val="16"/>
        </w:numPr>
        <w:autoSpaceDE w:val="0"/>
        <w:autoSpaceDN w:val="0"/>
        <w:adjustRightInd w:val="0"/>
        <w:spacing w:line="360" w:lineRule="auto"/>
        <w:ind w:left="1134" w:right="58" w:hanging="425"/>
        <w:jc w:val="both"/>
        <w:rPr>
          <w:i/>
          <w:iCs/>
        </w:rPr>
      </w:pPr>
      <w:r>
        <w:rPr>
          <w:i/>
          <w:iCs/>
        </w:rPr>
        <w:t xml:space="preserve">(*) </w:t>
      </w:r>
      <w:r w:rsidRPr="004B3C46">
        <w:rPr>
          <w:i/>
          <w:iCs/>
        </w:rPr>
        <w:t>Physical Review journals and Reviews of Modern Physics (2014)</w:t>
      </w:r>
    </w:p>
    <w:p w:rsidR="00453940" w:rsidRPr="00475D64" w:rsidRDefault="00453940" w:rsidP="00FF1FDF">
      <w:pPr>
        <w:autoSpaceDE w:val="0"/>
        <w:autoSpaceDN w:val="0"/>
        <w:adjustRightInd w:val="0"/>
        <w:spacing w:line="360" w:lineRule="auto"/>
        <w:ind w:right="58"/>
        <w:rPr>
          <w:b/>
        </w:rPr>
      </w:pPr>
    </w:p>
    <w:p w:rsidR="00453940" w:rsidRPr="00475D64" w:rsidRDefault="00453940" w:rsidP="00FF1FDF">
      <w:pPr>
        <w:autoSpaceDE w:val="0"/>
        <w:autoSpaceDN w:val="0"/>
        <w:adjustRightInd w:val="0"/>
        <w:spacing w:line="360" w:lineRule="auto"/>
        <w:ind w:right="58"/>
      </w:pPr>
      <w:r w:rsidRPr="00475D64">
        <w:rPr>
          <w:b/>
        </w:rPr>
        <w:t xml:space="preserve">Reviewer in the following scientific organizations </w:t>
      </w:r>
      <w:r w:rsidRPr="00475D64">
        <w:t xml:space="preserve">[(*) – from last promotion] </w:t>
      </w:r>
    </w:p>
    <w:p w:rsidR="00453940" w:rsidRPr="00475D64" w:rsidRDefault="002F0E7E" w:rsidP="00FF1FDF">
      <w:pPr>
        <w:numPr>
          <w:ilvl w:val="0"/>
          <w:numId w:val="22"/>
        </w:numPr>
        <w:autoSpaceDE w:val="0"/>
        <w:autoSpaceDN w:val="0"/>
        <w:adjustRightInd w:val="0"/>
        <w:spacing w:line="360" w:lineRule="auto"/>
        <w:ind w:right="58"/>
        <w:rPr>
          <w:i/>
          <w:iCs/>
        </w:rPr>
      </w:pPr>
      <w:r w:rsidRPr="00475D64">
        <w:rPr>
          <w:rFonts w:ascii="Times New Roman" w:hAnsi="Times New Roman"/>
          <w:lang w:eastAsia="en-US"/>
        </w:rPr>
        <w:t xml:space="preserve"> </w:t>
      </w:r>
      <w:r w:rsidR="0000723B" w:rsidRPr="00475D64">
        <w:rPr>
          <w:rFonts w:ascii="Times New Roman" w:hAnsi="Times New Roman"/>
          <w:lang w:eastAsia="en-US"/>
        </w:rPr>
        <w:t xml:space="preserve"> </w:t>
      </w:r>
      <w:r w:rsidR="00453940" w:rsidRPr="00475D64">
        <w:rPr>
          <w:i/>
          <w:iCs/>
        </w:rPr>
        <w:t>BSF (2010).</w:t>
      </w:r>
    </w:p>
    <w:p w:rsidR="00D122A4" w:rsidRPr="00475D64" w:rsidRDefault="002F037A" w:rsidP="001446E9">
      <w:pPr>
        <w:numPr>
          <w:ilvl w:val="0"/>
          <w:numId w:val="22"/>
        </w:numPr>
        <w:autoSpaceDE w:val="0"/>
        <w:autoSpaceDN w:val="0"/>
        <w:adjustRightInd w:val="0"/>
        <w:spacing w:line="360" w:lineRule="auto"/>
        <w:ind w:right="58"/>
        <w:rPr>
          <w:i/>
          <w:iCs/>
        </w:rPr>
      </w:pPr>
      <w:r w:rsidRPr="00475D64">
        <w:rPr>
          <w:i/>
          <w:iCs/>
        </w:rPr>
        <w:t xml:space="preserve"> </w:t>
      </w:r>
      <w:r w:rsidR="002F0E7E" w:rsidRPr="00475D64">
        <w:rPr>
          <w:rFonts w:ascii="Times New Roman" w:hAnsi="Times New Roman"/>
          <w:lang w:eastAsia="en-US"/>
        </w:rPr>
        <w:t xml:space="preserve"> </w:t>
      </w:r>
      <w:r w:rsidR="00D122A4" w:rsidRPr="00475D64">
        <w:rPr>
          <w:i/>
          <w:iCs/>
        </w:rPr>
        <w:t>GIF (2013)</w:t>
      </w:r>
    </w:p>
    <w:p w:rsidR="00453940" w:rsidRPr="00475D64" w:rsidRDefault="00453940" w:rsidP="00786166">
      <w:pPr>
        <w:ind w:left="540" w:right="58"/>
      </w:pPr>
    </w:p>
    <w:p w:rsidR="009504D1" w:rsidRPr="00475D64" w:rsidRDefault="009504D1" w:rsidP="009504D1">
      <w:pPr>
        <w:rPr>
          <w:rFonts w:cs="Times New Roman"/>
        </w:rPr>
      </w:pPr>
      <w:r w:rsidRPr="00475D64">
        <w:rPr>
          <w:rFonts w:cs="Times New Roman"/>
        </w:rPr>
        <w:t xml:space="preserve">• </w:t>
      </w:r>
      <w:r w:rsidRPr="00475D64">
        <w:rPr>
          <w:rFonts w:cs="Times New Roman"/>
          <w:b/>
          <w:bCs/>
        </w:rPr>
        <w:t xml:space="preserve">Present Academic Activities </w:t>
      </w:r>
    </w:p>
    <w:p w:rsidR="009504D1" w:rsidRPr="00475D64" w:rsidRDefault="009504D1" w:rsidP="009504D1">
      <w:pPr>
        <w:rPr>
          <w:rFonts w:cs="Times New Roman"/>
        </w:rPr>
      </w:pPr>
    </w:p>
    <w:p w:rsidR="009504D1" w:rsidRPr="00475D64" w:rsidRDefault="009504D1" w:rsidP="009504D1">
      <w:pPr>
        <w:rPr>
          <w:rFonts w:cs="Times New Roman"/>
        </w:rPr>
      </w:pPr>
      <w:r w:rsidRPr="00475D64">
        <w:rPr>
          <w:rFonts w:cs="Times New Roman"/>
        </w:rPr>
        <w:tab/>
        <w:t>Research in progress:</w:t>
      </w:r>
    </w:p>
    <w:p w:rsidR="009504D1" w:rsidRPr="00475D64" w:rsidRDefault="009504D1" w:rsidP="009504D1">
      <w:pPr>
        <w:rPr>
          <w:rFonts w:cs="Times New Roman"/>
        </w:rPr>
      </w:pPr>
    </w:p>
    <w:p w:rsidR="009504D1" w:rsidRPr="00475D64" w:rsidRDefault="009504D1" w:rsidP="009504D1">
      <w:pPr>
        <w:pStyle w:val="ListParagraph"/>
        <w:numPr>
          <w:ilvl w:val="0"/>
          <w:numId w:val="27"/>
        </w:numPr>
        <w:rPr>
          <w:rFonts w:ascii="New York" w:hAnsi="New York" w:cs="Times New Roman"/>
          <w:sz w:val="24"/>
          <w:szCs w:val="24"/>
          <w:lang w:eastAsia="he-IL" w:bidi="he-IL"/>
        </w:rPr>
      </w:pPr>
      <w:r w:rsidRPr="00475D64">
        <w:rPr>
          <w:rFonts w:ascii="New York" w:hAnsi="New York" w:cs="Times New Roman"/>
          <w:sz w:val="24"/>
          <w:szCs w:val="24"/>
          <w:lang w:eastAsia="he-IL" w:bidi="he-IL"/>
        </w:rPr>
        <w:t xml:space="preserve">Hydro-Dynamic instability induced by shock waves </w:t>
      </w:r>
    </w:p>
    <w:p w:rsidR="009504D1" w:rsidRPr="00475D64" w:rsidRDefault="009504D1" w:rsidP="009504D1">
      <w:pPr>
        <w:pStyle w:val="ListParagraph"/>
        <w:numPr>
          <w:ilvl w:val="0"/>
          <w:numId w:val="27"/>
        </w:numPr>
        <w:rPr>
          <w:rFonts w:ascii="New York" w:hAnsi="New York" w:cs="Times New Roman"/>
          <w:sz w:val="24"/>
          <w:szCs w:val="24"/>
          <w:lang w:eastAsia="he-IL" w:bidi="he-IL"/>
        </w:rPr>
      </w:pPr>
      <w:r w:rsidRPr="00475D64">
        <w:rPr>
          <w:rFonts w:ascii="New York" w:hAnsi="New York" w:cs="Times New Roman"/>
          <w:sz w:val="24"/>
          <w:szCs w:val="24"/>
          <w:lang w:eastAsia="he-IL" w:bidi="he-IL"/>
        </w:rPr>
        <w:t xml:space="preserve">Shock – Porous media interaction </w:t>
      </w:r>
    </w:p>
    <w:p w:rsidR="009504D1" w:rsidRPr="00475D64" w:rsidRDefault="009504D1" w:rsidP="009504D1">
      <w:pPr>
        <w:pStyle w:val="ListParagraph"/>
        <w:numPr>
          <w:ilvl w:val="0"/>
          <w:numId w:val="27"/>
        </w:numPr>
        <w:rPr>
          <w:rFonts w:ascii="New York" w:hAnsi="New York" w:cs="Times New Roman"/>
          <w:sz w:val="24"/>
          <w:szCs w:val="24"/>
          <w:lang w:eastAsia="he-IL" w:bidi="he-IL"/>
        </w:rPr>
      </w:pPr>
      <w:r w:rsidRPr="00475D64">
        <w:rPr>
          <w:rFonts w:ascii="New York" w:hAnsi="New York" w:cs="Times New Roman"/>
          <w:sz w:val="24"/>
          <w:szCs w:val="24"/>
          <w:lang w:eastAsia="he-IL" w:bidi="he-IL"/>
        </w:rPr>
        <w:t xml:space="preserve">Propagation of blast waves in complex geometries </w:t>
      </w:r>
    </w:p>
    <w:p w:rsidR="009504D1" w:rsidRPr="00475D64" w:rsidRDefault="009504D1" w:rsidP="009504D1">
      <w:pPr>
        <w:pStyle w:val="ListParagraph"/>
        <w:numPr>
          <w:ilvl w:val="0"/>
          <w:numId w:val="27"/>
        </w:numPr>
        <w:rPr>
          <w:rFonts w:ascii="New York" w:hAnsi="New York" w:cs="Times New Roman"/>
          <w:sz w:val="24"/>
          <w:szCs w:val="24"/>
          <w:lang w:eastAsia="he-IL" w:bidi="he-IL"/>
        </w:rPr>
      </w:pPr>
      <w:r w:rsidRPr="00475D64">
        <w:rPr>
          <w:rFonts w:ascii="New York" w:hAnsi="New York" w:cs="Times New Roman"/>
          <w:sz w:val="24"/>
          <w:szCs w:val="24"/>
          <w:lang w:eastAsia="he-IL" w:bidi="he-IL"/>
        </w:rPr>
        <w:t>Attenuation of shock and blast waves by geometrical means.</w:t>
      </w:r>
    </w:p>
    <w:p w:rsidR="009504D1" w:rsidRPr="00475D64" w:rsidRDefault="009504D1" w:rsidP="009504D1">
      <w:pPr>
        <w:pStyle w:val="ListParagraph"/>
        <w:numPr>
          <w:ilvl w:val="0"/>
          <w:numId w:val="27"/>
        </w:numPr>
        <w:rPr>
          <w:rFonts w:ascii="New York" w:hAnsi="New York" w:cs="Times New Roman"/>
          <w:sz w:val="24"/>
          <w:szCs w:val="24"/>
          <w:lang w:eastAsia="he-IL" w:bidi="he-IL"/>
        </w:rPr>
      </w:pPr>
      <w:r w:rsidRPr="00475D64">
        <w:rPr>
          <w:rFonts w:ascii="New York" w:hAnsi="New York" w:cs="Times New Roman"/>
          <w:sz w:val="24"/>
          <w:szCs w:val="24"/>
          <w:lang w:eastAsia="he-IL" w:bidi="he-IL"/>
        </w:rPr>
        <w:t>Dynamic properties of Magnesium alloy under high strain.</w:t>
      </w:r>
    </w:p>
    <w:p w:rsidR="009504D1" w:rsidRPr="00475D64" w:rsidRDefault="009504D1" w:rsidP="009504D1">
      <w:pPr>
        <w:pStyle w:val="ListParagraph"/>
        <w:numPr>
          <w:ilvl w:val="0"/>
          <w:numId w:val="27"/>
        </w:numPr>
        <w:rPr>
          <w:rFonts w:ascii="New York" w:hAnsi="New York" w:cs="Times New Roman"/>
          <w:sz w:val="24"/>
          <w:szCs w:val="24"/>
          <w:lang w:eastAsia="he-IL" w:bidi="he-IL"/>
        </w:rPr>
      </w:pPr>
      <w:r w:rsidRPr="00475D64">
        <w:rPr>
          <w:rFonts w:ascii="New York" w:hAnsi="New York" w:cs="Times New Roman"/>
          <w:sz w:val="24"/>
          <w:szCs w:val="24"/>
          <w:lang w:eastAsia="he-IL" w:bidi="he-IL"/>
        </w:rPr>
        <w:t>Dynamic properties of concrete under high strain rates.</w:t>
      </w:r>
    </w:p>
    <w:p w:rsidR="00727A21" w:rsidRPr="00475D64" w:rsidRDefault="009504D1" w:rsidP="0013076B">
      <w:pPr>
        <w:pStyle w:val="ListParagraph"/>
        <w:numPr>
          <w:ilvl w:val="0"/>
          <w:numId w:val="27"/>
        </w:numPr>
        <w:rPr>
          <w:rFonts w:ascii="New York" w:hAnsi="New York" w:cs="Times New Roman"/>
          <w:sz w:val="24"/>
          <w:szCs w:val="24"/>
          <w:lang w:eastAsia="he-IL" w:bidi="he-IL"/>
        </w:rPr>
      </w:pPr>
      <w:r w:rsidRPr="00475D64">
        <w:rPr>
          <w:rFonts w:ascii="New York" w:hAnsi="New York" w:cs="Times New Roman"/>
          <w:sz w:val="24"/>
          <w:szCs w:val="24"/>
          <w:lang w:eastAsia="he-IL" w:bidi="he-IL"/>
        </w:rPr>
        <w:t>Dynamic shock reflections.</w:t>
      </w:r>
      <w:r w:rsidR="00727A21" w:rsidRPr="00475D64">
        <w:rPr>
          <w:rFonts w:cs="Times New Roman"/>
          <w:b/>
          <w:bCs/>
        </w:rPr>
        <w:br w:type="page"/>
      </w:r>
    </w:p>
    <w:p w:rsidR="009504D1" w:rsidRPr="00475D64" w:rsidRDefault="00E722A3" w:rsidP="00E722A3">
      <w:pPr>
        <w:rPr>
          <w:rFonts w:cs="Times New Roman"/>
          <w:b/>
          <w:bCs/>
        </w:rPr>
      </w:pPr>
      <w:r w:rsidRPr="00475D64">
        <w:rPr>
          <w:rFonts w:cs="Times New Roman"/>
          <w:b/>
          <w:bCs/>
        </w:rPr>
        <w:lastRenderedPageBreak/>
        <w:t>Research accomplishments and s</w:t>
      </w:r>
      <w:r w:rsidR="003D6E66" w:rsidRPr="00475D64">
        <w:rPr>
          <w:rFonts w:cs="Times New Roman"/>
          <w:b/>
          <w:bCs/>
        </w:rPr>
        <w:t>ynopsis of research</w:t>
      </w:r>
    </w:p>
    <w:p w:rsidR="003D6E66" w:rsidRPr="00475D64" w:rsidRDefault="009504D1" w:rsidP="009504D1">
      <w:pPr>
        <w:rPr>
          <w:rFonts w:cs="Times New Roman"/>
          <w:b/>
          <w:bCs/>
        </w:rPr>
      </w:pPr>
      <w:r w:rsidRPr="00475D64">
        <w:rPr>
          <w:rFonts w:cs="Times New Roman"/>
          <w:b/>
          <w:bCs/>
        </w:rPr>
        <w:t>(I</w:t>
      </w:r>
      <w:r w:rsidR="00E722A3" w:rsidRPr="00475D64">
        <w:rPr>
          <w:rFonts w:cs="Times New Roman"/>
          <w:b/>
          <w:bCs/>
        </w:rPr>
        <w:t>ncludes</w:t>
      </w:r>
      <w:r w:rsidR="003D6E66" w:rsidRPr="00475D64">
        <w:rPr>
          <w:rFonts w:cs="Times New Roman"/>
          <w:b/>
          <w:bCs/>
        </w:rPr>
        <w:t xml:space="preserve"> reference to publications and grants in above lists</w:t>
      </w:r>
      <w:r w:rsidRPr="00475D64">
        <w:rPr>
          <w:rFonts w:cs="Times New Roman"/>
          <w:b/>
          <w:bCs/>
        </w:rPr>
        <w:t>)</w:t>
      </w:r>
      <w:r w:rsidR="00D73532" w:rsidRPr="00475D64">
        <w:rPr>
          <w:rFonts w:cs="Times New Roman"/>
          <w:b/>
          <w:bCs/>
        </w:rPr>
        <w:t>.</w:t>
      </w:r>
    </w:p>
    <w:p w:rsidR="007517A8" w:rsidRPr="00475D64" w:rsidRDefault="007517A8" w:rsidP="003D6E66">
      <w:pPr>
        <w:rPr>
          <w:rFonts w:cs="Times New Roman"/>
        </w:rPr>
      </w:pPr>
    </w:p>
    <w:p w:rsidR="00E17744" w:rsidRPr="00475D64" w:rsidRDefault="006B560E" w:rsidP="00E92B3D">
      <w:pPr>
        <w:pStyle w:val="ListParagraph"/>
        <w:numPr>
          <w:ilvl w:val="0"/>
          <w:numId w:val="9"/>
        </w:numPr>
        <w:autoSpaceDE w:val="0"/>
        <w:autoSpaceDN w:val="0"/>
        <w:adjustRightInd w:val="0"/>
        <w:ind w:left="0" w:hanging="357"/>
        <w:jc w:val="both"/>
        <w:rPr>
          <w:rFonts w:ascii="New York" w:hAnsi="New York" w:cs="Times New Roman"/>
          <w:sz w:val="24"/>
          <w:szCs w:val="24"/>
          <w:lang w:eastAsia="he-IL" w:bidi="he-IL"/>
        </w:rPr>
      </w:pPr>
      <w:r w:rsidRPr="00475D64">
        <w:rPr>
          <w:rFonts w:ascii="New York" w:hAnsi="New York" w:cs="Times New Roman"/>
          <w:sz w:val="24"/>
          <w:szCs w:val="24"/>
          <w:lang w:eastAsia="he-IL" w:bidi="he-IL"/>
        </w:rPr>
        <w:t>The Richtmyer-Meshkov (RM) instability, i.e., a</w:t>
      </w:r>
      <w:r w:rsidR="00E17744" w:rsidRPr="00475D64">
        <w:rPr>
          <w:rFonts w:ascii="New York" w:hAnsi="New York" w:cs="Times New Roman"/>
          <w:sz w:val="24"/>
          <w:szCs w:val="24"/>
          <w:lang w:eastAsia="he-IL" w:bidi="he-IL"/>
        </w:rPr>
        <w:t xml:space="preserve"> mechanism which appears at an interface </w:t>
      </w:r>
      <w:r w:rsidRPr="00475D64">
        <w:rPr>
          <w:rFonts w:ascii="New York" w:hAnsi="New York" w:cs="Times New Roman"/>
          <w:sz w:val="24"/>
          <w:szCs w:val="24"/>
          <w:lang w:eastAsia="he-IL" w:bidi="he-IL"/>
        </w:rPr>
        <w:t>separating</w:t>
      </w:r>
      <w:r w:rsidR="00E17744" w:rsidRPr="00475D64">
        <w:rPr>
          <w:rFonts w:ascii="New York" w:hAnsi="New York" w:cs="Times New Roman"/>
          <w:sz w:val="24"/>
          <w:szCs w:val="24"/>
          <w:lang w:eastAsia="he-IL" w:bidi="he-IL"/>
        </w:rPr>
        <w:t xml:space="preserve"> two fluids of different densities</w:t>
      </w:r>
      <w:r w:rsidRPr="00475D64">
        <w:rPr>
          <w:rFonts w:ascii="New York" w:hAnsi="New York" w:cs="Times New Roman"/>
          <w:sz w:val="24"/>
          <w:szCs w:val="24"/>
          <w:lang w:eastAsia="he-IL" w:bidi="he-IL"/>
        </w:rPr>
        <w:t xml:space="preserve">, which is impulsively </w:t>
      </w:r>
      <w:r w:rsidR="00E17744" w:rsidRPr="00475D64">
        <w:rPr>
          <w:rFonts w:ascii="New York" w:hAnsi="New York" w:cs="Times New Roman"/>
          <w:sz w:val="24"/>
          <w:szCs w:val="24"/>
          <w:lang w:eastAsia="he-IL" w:bidi="he-IL"/>
        </w:rPr>
        <w:t xml:space="preserve">accelerated </w:t>
      </w:r>
      <w:r w:rsidRPr="00475D64">
        <w:rPr>
          <w:rFonts w:ascii="New York" w:hAnsi="New York" w:cs="Times New Roman"/>
          <w:sz w:val="24"/>
          <w:szCs w:val="24"/>
          <w:lang w:eastAsia="he-IL" w:bidi="he-IL"/>
        </w:rPr>
        <w:t>by a shock wave</w:t>
      </w:r>
      <w:r w:rsidR="00E17744" w:rsidRPr="00475D64">
        <w:rPr>
          <w:rFonts w:ascii="New York" w:hAnsi="New York" w:cs="Times New Roman"/>
          <w:sz w:val="24"/>
          <w:szCs w:val="24"/>
          <w:lang w:eastAsia="he-IL" w:bidi="he-IL"/>
        </w:rPr>
        <w:t xml:space="preserve">, can give rise to turbulent mixing. The turbulent mixing caused by the RM instability is of great interest in inertial confinement fusion, astrophysics and other engineering applications. The </w:t>
      </w:r>
      <w:r w:rsidRPr="00475D64">
        <w:rPr>
          <w:rFonts w:ascii="New York" w:hAnsi="New York" w:cs="Times New Roman"/>
          <w:sz w:val="24"/>
          <w:szCs w:val="24"/>
          <w:lang w:eastAsia="he-IL" w:bidi="he-IL"/>
        </w:rPr>
        <w:t>better understanding</w:t>
      </w:r>
      <w:r w:rsidR="00E17744" w:rsidRPr="00475D64">
        <w:rPr>
          <w:rFonts w:ascii="New York" w:hAnsi="New York" w:cs="Times New Roman"/>
          <w:sz w:val="24"/>
          <w:szCs w:val="24"/>
          <w:lang w:eastAsia="he-IL" w:bidi="he-IL"/>
        </w:rPr>
        <w:t xml:space="preserve"> of this instability is one of my main research objectives</w:t>
      </w:r>
      <w:r w:rsidRPr="00475D64">
        <w:rPr>
          <w:rFonts w:ascii="New York" w:hAnsi="New York" w:cs="Times New Roman"/>
          <w:sz w:val="24"/>
          <w:szCs w:val="24"/>
          <w:lang w:eastAsia="he-IL" w:bidi="he-IL"/>
        </w:rPr>
        <w:t>. The investigation too</w:t>
      </w:r>
      <w:r w:rsidR="00E17744" w:rsidRPr="00475D64">
        <w:rPr>
          <w:rFonts w:ascii="New York" w:hAnsi="New York" w:cs="Times New Roman"/>
          <w:sz w:val="24"/>
          <w:szCs w:val="24"/>
          <w:lang w:eastAsia="he-IL" w:bidi="he-IL"/>
        </w:rPr>
        <w:t xml:space="preserve">l </w:t>
      </w:r>
      <w:r w:rsidRPr="00475D64">
        <w:rPr>
          <w:rFonts w:ascii="New York" w:hAnsi="New York" w:cs="Times New Roman"/>
          <w:sz w:val="24"/>
          <w:szCs w:val="24"/>
          <w:lang w:eastAsia="he-IL" w:bidi="he-IL"/>
        </w:rPr>
        <w:t>for</w:t>
      </w:r>
      <w:r w:rsidR="00E17744" w:rsidRPr="00475D64">
        <w:rPr>
          <w:rFonts w:ascii="New York" w:hAnsi="New York" w:cs="Times New Roman"/>
          <w:sz w:val="24"/>
          <w:szCs w:val="24"/>
          <w:lang w:eastAsia="he-IL" w:bidi="he-IL"/>
        </w:rPr>
        <w:t xml:space="preserve"> study</w:t>
      </w:r>
      <w:r w:rsidRPr="00475D64">
        <w:rPr>
          <w:rFonts w:ascii="New York" w:hAnsi="New York" w:cs="Times New Roman"/>
          <w:sz w:val="24"/>
          <w:szCs w:val="24"/>
          <w:lang w:eastAsia="he-IL" w:bidi="he-IL"/>
        </w:rPr>
        <w:t>ing</w:t>
      </w:r>
      <w:r w:rsidR="00E17744" w:rsidRPr="00475D64">
        <w:rPr>
          <w:rFonts w:ascii="New York" w:hAnsi="New York" w:cs="Times New Roman"/>
          <w:sz w:val="24"/>
          <w:szCs w:val="24"/>
          <w:lang w:eastAsia="he-IL" w:bidi="he-IL"/>
        </w:rPr>
        <w:t xml:space="preserve"> these phenomena is a shock tube apparatus equipped with visualization diagnostic technique [Publications: 1-9, 19-21, 26. Grants: 1</w:t>
      </w:r>
      <w:r w:rsidRPr="00475D64">
        <w:rPr>
          <w:rFonts w:ascii="New York" w:hAnsi="New York" w:cs="Times New Roman"/>
          <w:sz w:val="24"/>
          <w:szCs w:val="24"/>
          <w:lang w:eastAsia="he-IL" w:bidi="he-IL"/>
        </w:rPr>
        <w:t>-</w:t>
      </w:r>
      <w:r w:rsidR="00D73532" w:rsidRPr="00475D64">
        <w:rPr>
          <w:rFonts w:ascii="New York" w:hAnsi="New York" w:cs="Times New Roman"/>
          <w:sz w:val="24"/>
          <w:szCs w:val="24"/>
          <w:lang w:eastAsia="he-IL" w:bidi="he-IL"/>
        </w:rPr>
        <w:t>4, 7</w:t>
      </w:r>
      <w:r w:rsidR="00E17744" w:rsidRPr="00475D64">
        <w:rPr>
          <w:rFonts w:ascii="New York" w:hAnsi="New York" w:cs="Times New Roman"/>
          <w:sz w:val="24"/>
          <w:szCs w:val="24"/>
          <w:lang w:eastAsia="he-IL" w:bidi="he-IL"/>
        </w:rPr>
        <w:t>, 16, 23]. Special interest</w:t>
      </w:r>
      <w:r w:rsidR="00B367BB" w:rsidRPr="00475D64">
        <w:rPr>
          <w:rFonts w:ascii="New York" w:hAnsi="New York" w:cs="Times New Roman"/>
          <w:sz w:val="24"/>
          <w:szCs w:val="24"/>
          <w:lang w:eastAsia="he-IL" w:bidi="he-IL"/>
        </w:rPr>
        <w:t xml:space="preserve"> is in the</w:t>
      </w:r>
      <w:r w:rsidR="00E17744" w:rsidRPr="00475D64">
        <w:rPr>
          <w:rFonts w:ascii="New York" w:hAnsi="New York" w:cs="Times New Roman"/>
          <w:sz w:val="24"/>
          <w:szCs w:val="24"/>
          <w:lang w:eastAsia="he-IL" w:bidi="he-IL"/>
        </w:rPr>
        <w:t xml:space="preserve"> </w:t>
      </w:r>
      <w:r w:rsidR="00B367BB" w:rsidRPr="00475D64">
        <w:rPr>
          <w:rFonts w:ascii="New York" w:hAnsi="New York" w:cs="Times New Roman"/>
          <w:sz w:val="24"/>
          <w:szCs w:val="24"/>
          <w:lang w:eastAsia="he-IL" w:bidi="he-IL"/>
        </w:rPr>
        <w:t>inertial confinement fusion</w:t>
      </w:r>
      <w:r w:rsidR="00E17744" w:rsidRPr="00475D64">
        <w:rPr>
          <w:rFonts w:ascii="New York" w:hAnsi="New York" w:cs="Times New Roman"/>
          <w:sz w:val="24"/>
          <w:szCs w:val="24"/>
          <w:lang w:eastAsia="he-IL" w:bidi="he-IL"/>
        </w:rPr>
        <w:t xml:space="preserve"> </w:t>
      </w:r>
      <w:r w:rsidR="00B367BB" w:rsidRPr="00475D64">
        <w:rPr>
          <w:rFonts w:ascii="New York" w:hAnsi="New York" w:cs="Times New Roman"/>
          <w:sz w:val="24"/>
          <w:szCs w:val="24"/>
          <w:lang w:eastAsia="he-IL" w:bidi="he-IL"/>
        </w:rPr>
        <w:t>application. In this application the instability is de</w:t>
      </w:r>
      <w:r w:rsidR="00E92B3D" w:rsidRPr="00475D64">
        <w:rPr>
          <w:rFonts w:ascii="New York" w:hAnsi="New York" w:cs="Times New Roman"/>
          <w:sz w:val="24"/>
          <w:szCs w:val="24"/>
          <w:lang w:eastAsia="he-IL" w:bidi="he-IL"/>
        </w:rPr>
        <w:t>rived by powerful laser beams</w:t>
      </w:r>
      <w:r w:rsidR="00B367BB" w:rsidRPr="00475D64">
        <w:rPr>
          <w:rFonts w:ascii="New York" w:hAnsi="New York" w:cs="Times New Roman"/>
          <w:sz w:val="24"/>
          <w:szCs w:val="24"/>
          <w:lang w:eastAsia="he-IL" w:bidi="he-IL"/>
        </w:rPr>
        <w:t xml:space="preserve"> that </w:t>
      </w:r>
      <w:r w:rsidR="00E92B3D" w:rsidRPr="00475D64">
        <w:rPr>
          <w:rFonts w:ascii="New York" w:hAnsi="New York" w:cs="Times New Roman"/>
          <w:sz w:val="24"/>
          <w:szCs w:val="24"/>
          <w:lang w:eastAsia="he-IL" w:bidi="he-IL"/>
        </w:rPr>
        <w:t>are required</w:t>
      </w:r>
      <w:r w:rsidR="00B367BB" w:rsidRPr="00475D64">
        <w:rPr>
          <w:rFonts w:ascii="New York" w:hAnsi="New York" w:cs="Times New Roman"/>
          <w:sz w:val="24"/>
          <w:szCs w:val="24"/>
          <w:lang w:eastAsia="he-IL" w:bidi="he-IL"/>
        </w:rPr>
        <w:t xml:space="preserve"> to </w:t>
      </w:r>
      <w:r w:rsidR="00E92B3D" w:rsidRPr="00475D64">
        <w:rPr>
          <w:rFonts w:ascii="New York" w:hAnsi="New York" w:cs="Times New Roman"/>
          <w:sz w:val="24"/>
          <w:szCs w:val="24"/>
          <w:lang w:eastAsia="he-IL" w:bidi="he-IL"/>
        </w:rPr>
        <w:t>generate</w:t>
      </w:r>
      <w:r w:rsidR="00B367BB" w:rsidRPr="00475D64">
        <w:rPr>
          <w:rFonts w:ascii="New York" w:hAnsi="New York" w:cs="Times New Roman"/>
          <w:sz w:val="24"/>
          <w:szCs w:val="24"/>
          <w:lang w:eastAsia="he-IL" w:bidi="he-IL"/>
        </w:rPr>
        <w:t xml:space="preserve"> the physical conditions to initiate the fusion process. However, the develo</w:t>
      </w:r>
      <w:r w:rsidR="00E92B3D" w:rsidRPr="00475D64">
        <w:rPr>
          <w:rFonts w:ascii="New York" w:hAnsi="New York" w:cs="Times New Roman"/>
          <w:sz w:val="24"/>
          <w:szCs w:val="24"/>
          <w:lang w:eastAsia="he-IL" w:bidi="he-IL"/>
        </w:rPr>
        <w:t>pment of the instability cools</w:t>
      </w:r>
      <w:r w:rsidR="00B367BB" w:rsidRPr="00475D64">
        <w:rPr>
          <w:rFonts w:ascii="New York" w:hAnsi="New York" w:cs="Times New Roman"/>
          <w:sz w:val="24"/>
          <w:szCs w:val="24"/>
          <w:lang w:eastAsia="he-IL" w:bidi="he-IL"/>
        </w:rPr>
        <w:t xml:space="preserve"> the nuclear fuel and prevent</w:t>
      </w:r>
      <w:r w:rsidR="00E92B3D" w:rsidRPr="00475D64">
        <w:rPr>
          <w:rFonts w:ascii="New York" w:hAnsi="New York" w:cs="Times New Roman"/>
          <w:sz w:val="24"/>
          <w:szCs w:val="24"/>
          <w:lang w:eastAsia="he-IL" w:bidi="he-IL"/>
        </w:rPr>
        <w:t>s</w:t>
      </w:r>
      <w:r w:rsidR="00B367BB" w:rsidRPr="00475D64">
        <w:rPr>
          <w:rFonts w:ascii="New York" w:hAnsi="New York" w:cs="Times New Roman"/>
          <w:sz w:val="24"/>
          <w:szCs w:val="24"/>
          <w:lang w:eastAsia="he-IL" w:bidi="he-IL"/>
        </w:rPr>
        <w:t xml:space="preserve"> the ignition. Research on </w:t>
      </w:r>
      <w:r w:rsidR="00D73532" w:rsidRPr="00475D64">
        <w:rPr>
          <w:rFonts w:ascii="New York" w:hAnsi="New York" w:cs="Times New Roman"/>
          <w:sz w:val="24"/>
          <w:szCs w:val="24"/>
          <w:lang w:eastAsia="he-IL" w:bidi="he-IL"/>
        </w:rPr>
        <w:t>these processes</w:t>
      </w:r>
      <w:r w:rsidR="00B367BB" w:rsidRPr="00475D64">
        <w:rPr>
          <w:rFonts w:ascii="New York" w:hAnsi="New York" w:cs="Times New Roman"/>
          <w:sz w:val="24"/>
          <w:szCs w:val="24"/>
          <w:lang w:eastAsia="he-IL" w:bidi="he-IL"/>
        </w:rPr>
        <w:t xml:space="preserve"> is of great interest</w:t>
      </w:r>
      <w:r w:rsidR="00E92B3D" w:rsidRPr="00475D64">
        <w:rPr>
          <w:rFonts w:ascii="New York" w:hAnsi="New York" w:cs="Times New Roman"/>
          <w:sz w:val="24"/>
          <w:szCs w:val="24"/>
          <w:lang w:eastAsia="he-IL" w:bidi="he-IL"/>
        </w:rPr>
        <w:t xml:space="preserve"> for me </w:t>
      </w:r>
      <w:r w:rsidR="00B367BB" w:rsidRPr="00475D64">
        <w:rPr>
          <w:rFonts w:ascii="New York" w:hAnsi="New York" w:cs="Times New Roman"/>
          <w:sz w:val="24"/>
          <w:szCs w:val="24"/>
          <w:lang w:eastAsia="he-IL" w:bidi="he-IL"/>
        </w:rPr>
        <w:t xml:space="preserve">[Publications: 12, 13, </w:t>
      </w:r>
      <w:proofErr w:type="gramStart"/>
      <w:r w:rsidR="00B367BB" w:rsidRPr="00475D64">
        <w:rPr>
          <w:rFonts w:ascii="New York" w:hAnsi="New York" w:cs="Times New Roman"/>
          <w:sz w:val="24"/>
          <w:szCs w:val="24"/>
          <w:lang w:eastAsia="he-IL" w:bidi="he-IL"/>
        </w:rPr>
        <w:t>15</w:t>
      </w:r>
      <w:proofErr w:type="gramEnd"/>
      <w:r w:rsidR="00B367BB" w:rsidRPr="00475D64">
        <w:rPr>
          <w:rFonts w:ascii="New York" w:hAnsi="New York" w:cs="Times New Roman"/>
          <w:sz w:val="24"/>
          <w:szCs w:val="24"/>
          <w:lang w:eastAsia="he-IL" w:bidi="he-IL"/>
        </w:rPr>
        <w:t>]</w:t>
      </w:r>
      <w:r w:rsidR="00E92B3D" w:rsidRPr="00475D64">
        <w:rPr>
          <w:rFonts w:ascii="New York" w:hAnsi="New York" w:cs="Times New Roman"/>
          <w:sz w:val="24"/>
          <w:szCs w:val="24"/>
          <w:lang w:eastAsia="he-IL" w:bidi="he-IL"/>
        </w:rPr>
        <w:t>.</w:t>
      </w:r>
    </w:p>
    <w:p w:rsidR="00B367BB" w:rsidRPr="00475D64" w:rsidRDefault="00B367BB" w:rsidP="00D13764">
      <w:pPr>
        <w:pStyle w:val="ListParagraph"/>
        <w:autoSpaceDE w:val="0"/>
        <w:autoSpaceDN w:val="0"/>
        <w:adjustRightInd w:val="0"/>
        <w:ind w:left="0"/>
        <w:jc w:val="both"/>
        <w:rPr>
          <w:rFonts w:ascii="New York" w:hAnsi="New York" w:cs="Times New Roman"/>
          <w:sz w:val="24"/>
          <w:szCs w:val="24"/>
          <w:lang w:eastAsia="he-IL" w:bidi="he-IL"/>
        </w:rPr>
      </w:pPr>
    </w:p>
    <w:p w:rsidR="00B367BB" w:rsidRPr="00475D64" w:rsidRDefault="00B367BB" w:rsidP="00E92B3D">
      <w:pPr>
        <w:pStyle w:val="ListParagraph"/>
        <w:numPr>
          <w:ilvl w:val="0"/>
          <w:numId w:val="9"/>
        </w:numPr>
        <w:autoSpaceDE w:val="0"/>
        <w:autoSpaceDN w:val="0"/>
        <w:adjustRightInd w:val="0"/>
        <w:ind w:left="0" w:hanging="357"/>
        <w:jc w:val="both"/>
        <w:rPr>
          <w:rFonts w:ascii="New York" w:hAnsi="New York" w:cs="Times New Roman"/>
          <w:sz w:val="24"/>
          <w:szCs w:val="24"/>
          <w:lang w:eastAsia="he-IL" w:bidi="he-IL"/>
        </w:rPr>
      </w:pPr>
      <w:bookmarkStart w:id="2" w:name="OLE_LINK22"/>
      <w:bookmarkStart w:id="3" w:name="OLE_LINK41"/>
      <w:r w:rsidRPr="00475D64">
        <w:rPr>
          <w:rFonts w:ascii="New York" w:hAnsi="New York" w:cs="Times New Roman"/>
          <w:sz w:val="24"/>
          <w:szCs w:val="24"/>
          <w:lang w:eastAsia="he-IL" w:bidi="he-IL"/>
        </w:rPr>
        <w:t xml:space="preserve">The </w:t>
      </w:r>
      <w:bookmarkStart w:id="4" w:name="OLE_LINK69"/>
      <w:bookmarkStart w:id="5" w:name="OLE_LINK70"/>
      <w:r w:rsidRPr="00475D64">
        <w:rPr>
          <w:rFonts w:ascii="New York" w:hAnsi="New York" w:cs="Times New Roman"/>
          <w:sz w:val="24"/>
          <w:szCs w:val="24"/>
          <w:lang w:eastAsia="he-IL" w:bidi="he-IL"/>
        </w:rPr>
        <w:t xml:space="preserve">interaction of shock waves with </w:t>
      </w:r>
      <w:bookmarkEnd w:id="4"/>
      <w:bookmarkEnd w:id="5"/>
      <w:r w:rsidRPr="00475D64">
        <w:rPr>
          <w:rFonts w:ascii="New York" w:hAnsi="New York" w:cs="Times New Roman"/>
          <w:sz w:val="24"/>
          <w:szCs w:val="24"/>
          <w:lang w:eastAsia="he-IL" w:bidi="he-IL"/>
        </w:rPr>
        <w:t xml:space="preserve">rigid obstacles </w:t>
      </w:r>
      <w:bookmarkEnd w:id="2"/>
      <w:bookmarkEnd w:id="3"/>
      <w:r w:rsidRPr="00475D64">
        <w:rPr>
          <w:rFonts w:ascii="New York" w:hAnsi="New York" w:cs="Times New Roman"/>
          <w:sz w:val="24"/>
          <w:szCs w:val="24"/>
          <w:lang w:eastAsia="he-IL" w:bidi="he-IL"/>
        </w:rPr>
        <w:t xml:space="preserve">has attracted </w:t>
      </w:r>
      <w:r w:rsidR="00B1491A" w:rsidRPr="00475D64">
        <w:rPr>
          <w:rFonts w:ascii="New York" w:hAnsi="New York" w:cs="Times New Roman"/>
          <w:sz w:val="24"/>
          <w:szCs w:val="24"/>
          <w:lang w:eastAsia="he-IL" w:bidi="he-IL"/>
        </w:rPr>
        <w:t>my</w:t>
      </w:r>
      <w:r w:rsidRPr="00475D64">
        <w:rPr>
          <w:rFonts w:ascii="New York" w:hAnsi="New York" w:cs="Times New Roman"/>
          <w:sz w:val="24"/>
          <w:szCs w:val="24"/>
          <w:lang w:eastAsia="he-IL" w:bidi="he-IL"/>
        </w:rPr>
        <w:t xml:space="preserve"> interest during the past few years, because this type of interaction yields a truly complex and unsteady flow. In terms of shock attenuation, the interaction reduces the shock-wave strength and </w:t>
      </w:r>
      <w:r w:rsidR="00E92B3D" w:rsidRPr="00475D64">
        <w:rPr>
          <w:rFonts w:ascii="New York" w:hAnsi="New York" w:cs="Times New Roman"/>
          <w:sz w:val="24"/>
          <w:szCs w:val="24"/>
          <w:lang w:eastAsia="he-IL" w:bidi="he-IL"/>
        </w:rPr>
        <w:t>generat</w:t>
      </w:r>
      <w:r w:rsidRPr="00475D64">
        <w:rPr>
          <w:rFonts w:ascii="New York" w:hAnsi="New York" w:cs="Times New Roman"/>
          <w:sz w:val="24"/>
          <w:szCs w:val="24"/>
          <w:lang w:eastAsia="he-IL" w:bidi="he-IL"/>
        </w:rPr>
        <w:t xml:space="preserve">es three-dimensional and rotational flows behind the obstacle. Consequently, the understanding of this unsteady phenomenon will contribute to </w:t>
      </w:r>
      <w:r w:rsidR="00E92B3D" w:rsidRPr="00475D64">
        <w:rPr>
          <w:rFonts w:ascii="New York" w:hAnsi="New York" w:cs="Times New Roman"/>
          <w:sz w:val="24"/>
          <w:szCs w:val="24"/>
          <w:lang w:eastAsia="he-IL" w:bidi="he-IL"/>
        </w:rPr>
        <w:t>better understanding</w:t>
      </w:r>
      <w:r w:rsidRPr="00475D64">
        <w:rPr>
          <w:rFonts w:ascii="New York" w:hAnsi="New York" w:cs="Times New Roman"/>
          <w:sz w:val="24"/>
          <w:szCs w:val="24"/>
          <w:lang w:eastAsia="he-IL" w:bidi="he-IL"/>
        </w:rPr>
        <w:t xml:space="preserve"> more complex process, like explosion and blast waves</w:t>
      </w:r>
      <w:r w:rsidR="00E92B3D" w:rsidRPr="00475D64">
        <w:rPr>
          <w:rFonts w:ascii="New York" w:hAnsi="New York" w:cs="Times New Roman"/>
          <w:sz w:val="24"/>
          <w:szCs w:val="24"/>
          <w:lang w:eastAsia="he-IL" w:bidi="he-IL"/>
        </w:rPr>
        <w:t>,</w:t>
      </w:r>
      <w:r w:rsidRPr="00475D64">
        <w:rPr>
          <w:rFonts w:ascii="New York" w:hAnsi="New York" w:cs="Times New Roman"/>
          <w:sz w:val="24"/>
          <w:szCs w:val="24"/>
          <w:lang w:eastAsia="he-IL" w:bidi="he-IL"/>
        </w:rPr>
        <w:t xml:space="preserve"> which are investigated using small scale facilities in my </w:t>
      </w:r>
      <w:r w:rsidR="00E92B3D" w:rsidRPr="00475D64">
        <w:rPr>
          <w:rFonts w:ascii="New York" w:hAnsi="New York" w:cs="Times New Roman"/>
          <w:sz w:val="24"/>
          <w:szCs w:val="24"/>
          <w:lang w:eastAsia="he-IL" w:bidi="he-IL"/>
        </w:rPr>
        <w:t xml:space="preserve">research </w:t>
      </w:r>
      <w:r w:rsidRPr="00475D64">
        <w:rPr>
          <w:rFonts w:ascii="New York" w:hAnsi="New York" w:cs="Times New Roman"/>
          <w:sz w:val="24"/>
          <w:szCs w:val="24"/>
          <w:lang w:eastAsia="he-IL" w:bidi="he-IL"/>
        </w:rPr>
        <w:t>laboratory.</w:t>
      </w:r>
      <w:r w:rsidR="00B1491A" w:rsidRPr="00475D64">
        <w:rPr>
          <w:rFonts w:ascii="New York" w:hAnsi="New York" w:cs="Times New Roman"/>
          <w:sz w:val="24"/>
          <w:szCs w:val="24"/>
          <w:lang w:eastAsia="he-IL" w:bidi="he-IL"/>
        </w:rPr>
        <w:t xml:space="preserve"> This </w:t>
      </w:r>
      <w:proofErr w:type="gramStart"/>
      <w:r w:rsidR="00B1491A" w:rsidRPr="00475D64">
        <w:rPr>
          <w:rFonts w:ascii="New York" w:hAnsi="New York" w:cs="Times New Roman"/>
          <w:sz w:val="24"/>
          <w:szCs w:val="24"/>
          <w:lang w:eastAsia="he-IL" w:bidi="he-IL"/>
        </w:rPr>
        <w:t>small scale</w:t>
      </w:r>
      <w:proofErr w:type="gramEnd"/>
      <w:r w:rsidR="00B1491A" w:rsidRPr="00475D64">
        <w:rPr>
          <w:rFonts w:ascii="New York" w:hAnsi="New York" w:cs="Times New Roman"/>
          <w:sz w:val="24"/>
          <w:szCs w:val="24"/>
          <w:lang w:eastAsia="he-IL" w:bidi="he-IL"/>
        </w:rPr>
        <w:t xml:space="preserve"> experimental blast simulator was recently developed, built and calibrates by my </w:t>
      </w:r>
      <w:r w:rsidR="00E92B3D" w:rsidRPr="00475D64">
        <w:rPr>
          <w:rFonts w:ascii="New York" w:hAnsi="New York" w:cs="Times New Roman"/>
          <w:sz w:val="24"/>
          <w:szCs w:val="24"/>
          <w:lang w:eastAsia="he-IL" w:bidi="he-IL"/>
        </w:rPr>
        <w:t>research group</w:t>
      </w:r>
      <w:r w:rsidR="00B1491A" w:rsidRPr="00475D64">
        <w:rPr>
          <w:rFonts w:ascii="New York" w:hAnsi="New York" w:cs="Times New Roman"/>
          <w:sz w:val="24"/>
          <w:szCs w:val="24"/>
          <w:lang w:eastAsia="he-IL" w:bidi="he-IL"/>
        </w:rPr>
        <w:t xml:space="preserve"> and found to be very efficient</w:t>
      </w:r>
      <w:r w:rsidR="00E92B3D" w:rsidRPr="00475D64">
        <w:rPr>
          <w:rFonts w:ascii="New York" w:hAnsi="New York" w:cs="Times New Roman"/>
          <w:sz w:val="24"/>
          <w:szCs w:val="24"/>
          <w:lang w:eastAsia="he-IL" w:bidi="he-IL"/>
        </w:rPr>
        <w:t xml:space="preserve"> too</w:t>
      </w:r>
      <w:r w:rsidR="00B1491A" w:rsidRPr="00475D64">
        <w:rPr>
          <w:rFonts w:ascii="New York" w:hAnsi="New York" w:cs="Times New Roman"/>
          <w:sz w:val="24"/>
          <w:szCs w:val="24"/>
          <w:lang w:eastAsia="he-IL" w:bidi="he-IL"/>
        </w:rPr>
        <w:t xml:space="preserve">l to investigate the propagation of blast waves </w:t>
      </w:r>
      <w:r w:rsidR="00E92B3D" w:rsidRPr="00475D64">
        <w:rPr>
          <w:rFonts w:ascii="New York" w:hAnsi="New York" w:cs="Times New Roman"/>
          <w:sz w:val="24"/>
          <w:szCs w:val="24"/>
          <w:lang w:eastAsia="he-IL" w:bidi="he-IL"/>
        </w:rPr>
        <w:t>in complex geometries</w:t>
      </w:r>
      <w:r w:rsidR="00B1491A" w:rsidRPr="00475D64">
        <w:rPr>
          <w:rFonts w:ascii="New York" w:hAnsi="New York" w:cs="Times New Roman"/>
          <w:sz w:val="24"/>
          <w:szCs w:val="24"/>
          <w:lang w:eastAsia="he-IL" w:bidi="he-IL"/>
        </w:rPr>
        <w:t xml:space="preserve"> [Publications:</w:t>
      </w:r>
      <w:r w:rsidR="00E92B3D" w:rsidRPr="00475D64">
        <w:rPr>
          <w:rFonts w:ascii="New York" w:hAnsi="New York" w:cs="Times New Roman"/>
          <w:sz w:val="24"/>
          <w:szCs w:val="24"/>
          <w:lang w:eastAsia="he-IL" w:bidi="he-IL"/>
        </w:rPr>
        <w:t xml:space="preserve"> </w:t>
      </w:r>
      <w:r w:rsidR="00B1491A" w:rsidRPr="00475D64">
        <w:rPr>
          <w:rFonts w:ascii="New York" w:hAnsi="New York" w:cs="Times New Roman"/>
          <w:sz w:val="24"/>
          <w:szCs w:val="24"/>
          <w:lang w:eastAsia="he-IL" w:bidi="he-IL"/>
        </w:rPr>
        <w:t>27,</w:t>
      </w:r>
      <w:r w:rsidR="00E92B3D" w:rsidRPr="00475D64">
        <w:rPr>
          <w:rFonts w:ascii="New York" w:hAnsi="New York" w:cs="Times New Roman"/>
          <w:sz w:val="24"/>
          <w:szCs w:val="24"/>
          <w:lang w:eastAsia="he-IL" w:bidi="he-IL"/>
        </w:rPr>
        <w:t xml:space="preserve"> </w:t>
      </w:r>
      <w:r w:rsidR="00B1491A" w:rsidRPr="00475D64">
        <w:rPr>
          <w:rFonts w:ascii="New York" w:hAnsi="New York" w:cs="Times New Roman"/>
          <w:sz w:val="24"/>
          <w:szCs w:val="24"/>
          <w:lang w:eastAsia="he-IL" w:bidi="he-IL"/>
        </w:rPr>
        <w:t>28, 33, 34. Grants: 10, 14</w:t>
      </w:r>
      <w:r w:rsidR="00727A21" w:rsidRPr="00475D64">
        <w:rPr>
          <w:rFonts w:ascii="New York" w:hAnsi="New York" w:cs="Times New Roman"/>
          <w:sz w:val="24"/>
          <w:szCs w:val="24"/>
          <w:lang w:eastAsia="he-IL" w:bidi="he-IL"/>
        </w:rPr>
        <w:t>, 21</w:t>
      </w:r>
      <w:r w:rsidR="00B1491A" w:rsidRPr="00475D64">
        <w:rPr>
          <w:rFonts w:ascii="New York" w:hAnsi="New York" w:cs="Times New Roman"/>
          <w:sz w:val="24"/>
          <w:szCs w:val="24"/>
          <w:lang w:eastAsia="he-IL" w:bidi="he-IL"/>
        </w:rPr>
        <w:t>].</w:t>
      </w:r>
    </w:p>
    <w:p w:rsidR="00B1491A" w:rsidRPr="00475D64" w:rsidRDefault="00B1491A" w:rsidP="00D13764">
      <w:pPr>
        <w:pStyle w:val="ListParagraph"/>
        <w:rPr>
          <w:rFonts w:ascii="New York" w:hAnsi="New York" w:cs="Times New Roman"/>
          <w:sz w:val="24"/>
          <w:szCs w:val="24"/>
          <w:lang w:eastAsia="he-IL" w:bidi="he-IL"/>
        </w:rPr>
      </w:pPr>
    </w:p>
    <w:p w:rsidR="00B1491A" w:rsidRPr="00475D64" w:rsidRDefault="00B1491A" w:rsidP="00E92B3D">
      <w:pPr>
        <w:pStyle w:val="ListParagraph"/>
        <w:numPr>
          <w:ilvl w:val="0"/>
          <w:numId w:val="9"/>
        </w:numPr>
        <w:autoSpaceDE w:val="0"/>
        <w:autoSpaceDN w:val="0"/>
        <w:adjustRightInd w:val="0"/>
        <w:ind w:left="0" w:hanging="357"/>
        <w:jc w:val="both"/>
        <w:rPr>
          <w:rFonts w:ascii="New York" w:hAnsi="New York" w:cs="Times New Roman"/>
          <w:sz w:val="24"/>
          <w:szCs w:val="24"/>
          <w:lang w:eastAsia="he-IL" w:bidi="he-IL"/>
        </w:rPr>
      </w:pPr>
      <w:r w:rsidRPr="00475D64">
        <w:rPr>
          <w:rFonts w:ascii="New York" w:hAnsi="New York" w:cs="Times New Roman"/>
          <w:sz w:val="24"/>
          <w:szCs w:val="24"/>
          <w:lang w:eastAsia="he-IL" w:bidi="he-IL"/>
        </w:rPr>
        <w:t xml:space="preserve">The response of metallic foams to high-strain rate or high stress rate has received my increased interest in recent years due to their high-energy absorption capabilities during their deformation. It is believed that the high energy absorbing capabilities that characterize these materials will enable engineers to use metallic foams as protective layers against explosion induced blast waves. Consequently, understanding the deformation mechanisms of metallic foams will enable engineers to better utilize their energy absorption characteristics. Recently, experimental research has been conducted in my </w:t>
      </w:r>
      <w:r w:rsidR="00E92B3D" w:rsidRPr="00475D64">
        <w:rPr>
          <w:rFonts w:ascii="New York" w:hAnsi="New York" w:cs="Times New Roman"/>
          <w:sz w:val="24"/>
          <w:szCs w:val="24"/>
          <w:lang w:eastAsia="he-IL" w:bidi="he-IL"/>
        </w:rPr>
        <w:t xml:space="preserve">research </w:t>
      </w:r>
      <w:r w:rsidRPr="00475D64">
        <w:rPr>
          <w:rFonts w:ascii="New York" w:hAnsi="New York" w:cs="Times New Roman"/>
          <w:sz w:val="24"/>
          <w:szCs w:val="24"/>
          <w:lang w:eastAsia="he-IL" w:bidi="he-IL"/>
        </w:rPr>
        <w:t xml:space="preserve">laboratory in which the dynamic behavior of Al foams with different densities was investigated. The </w:t>
      </w:r>
      <w:r w:rsidR="00144778" w:rsidRPr="00475D64">
        <w:rPr>
          <w:rFonts w:ascii="New York" w:hAnsi="New York" w:cs="Times New Roman"/>
          <w:sz w:val="24"/>
          <w:szCs w:val="24"/>
          <w:lang w:eastAsia="he-IL" w:bidi="he-IL"/>
        </w:rPr>
        <w:t xml:space="preserve">experimental tools used for this research were </w:t>
      </w:r>
      <w:r w:rsidR="00E92B3D" w:rsidRPr="00475D64">
        <w:rPr>
          <w:rFonts w:ascii="New York" w:hAnsi="New York" w:cs="Times New Roman"/>
          <w:sz w:val="24"/>
          <w:szCs w:val="24"/>
          <w:lang w:eastAsia="he-IL" w:bidi="he-IL"/>
        </w:rPr>
        <w:t>a</w:t>
      </w:r>
      <w:r w:rsidR="00144778" w:rsidRPr="00475D64">
        <w:rPr>
          <w:rFonts w:ascii="New York" w:hAnsi="New York" w:cs="Times New Roman"/>
          <w:sz w:val="24"/>
          <w:szCs w:val="24"/>
          <w:lang w:eastAsia="he-IL" w:bidi="he-IL"/>
        </w:rPr>
        <w:t xml:space="preserve"> shock tube apparatus, </w:t>
      </w:r>
      <w:r w:rsidR="00E92B3D" w:rsidRPr="00475D64">
        <w:rPr>
          <w:rFonts w:ascii="New York" w:hAnsi="New York" w:cs="Times New Roman"/>
          <w:sz w:val="24"/>
          <w:szCs w:val="24"/>
          <w:lang w:eastAsia="he-IL" w:bidi="he-IL"/>
        </w:rPr>
        <w:t xml:space="preserve">an </w:t>
      </w:r>
      <w:r w:rsidR="00144778" w:rsidRPr="00475D64">
        <w:rPr>
          <w:rFonts w:ascii="New York" w:hAnsi="New York" w:cs="Times New Roman"/>
          <w:sz w:val="24"/>
          <w:szCs w:val="24"/>
          <w:lang w:eastAsia="he-IL" w:bidi="he-IL"/>
        </w:rPr>
        <w:t xml:space="preserve">Instron compression machine and </w:t>
      </w:r>
      <w:r w:rsidR="00E92B3D" w:rsidRPr="00475D64">
        <w:rPr>
          <w:rFonts w:ascii="New York" w:hAnsi="New York" w:cs="Times New Roman"/>
          <w:sz w:val="24"/>
          <w:szCs w:val="24"/>
          <w:lang w:eastAsia="he-IL" w:bidi="he-IL"/>
        </w:rPr>
        <w:t xml:space="preserve">an </w:t>
      </w:r>
      <w:r w:rsidR="00144778" w:rsidRPr="00475D64">
        <w:rPr>
          <w:rFonts w:ascii="New York" w:hAnsi="New York" w:cs="Times New Roman"/>
          <w:sz w:val="24"/>
          <w:szCs w:val="24"/>
          <w:lang w:eastAsia="he-IL" w:bidi="he-IL"/>
        </w:rPr>
        <w:t xml:space="preserve">impact pendulum. To visualize the internal cell compression a CT machine was </w:t>
      </w:r>
      <w:r w:rsidR="00E92B3D" w:rsidRPr="00475D64">
        <w:rPr>
          <w:rFonts w:ascii="New York" w:hAnsi="New York" w:cs="Times New Roman"/>
          <w:sz w:val="24"/>
          <w:szCs w:val="24"/>
          <w:lang w:eastAsia="he-IL" w:bidi="he-IL"/>
        </w:rPr>
        <w:t xml:space="preserve">also </w:t>
      </w:r>
      <w:r w:rsidR="00144778" w:rsidRPr="00475D64">
        <w:rPr>
          <w:rFonts w:ascii="New York" w:hAnsi="New York" w:cs="Times New Roman"/>
          <w:sz w:val="24"/>
          <w:szCs w:val="24"/>
          <w:lang w:eastAsia="he-IL" w:bidi="he-IL"/>
        </w:rPr>
        <w:t>used [Publications:</w:t>
      </w:r>
      <w:r w:rsidR="00E92B3D" w:rsidRPr="00475D64">
        <w:rPr>
          <w:rFonts w:ascii="New York" w:hAnsi="New York" w:cs="Times New Roman"/>
          <w:sz w:val="24"/>
          <w:szCs w:val="24"/>
          <w:lang w:eastAsia="he-IL" w:bidi="he-IL"/>
        </w:rPr>
        <w:t xml:space="preserve"> </w:t>
      </w:r>
      <w:r w:rsidR="00144778" w:rsidRPr="00475D64">
        <w:rPr>
          <w:rFonts w:ascii="New York" w:hAnsi="New York" w:cs="Times New Roman"/>
          <w:sz w:val="24"/>
          <w:szCs w:val="24"/>
          <w:lang w:eastAsia="he-IL" w:bidi="he-IL"/>
        </w:rPr>
        <w:t>10. Grants: 18].</w:t>
      </w:r>
    </w:p>
    <w:p w:rsidR="00727A21" w:rsidRPr="00475D64" w:rsidRDefault="00727A21" w:rsidP="00D13764">
      <w:pPr>
        <w:pStyle w:val="ListParagraph"/>
        <w:rPr>
          <w:rFonts w:ascii="New York" w:hAnsi="New York" w:cs="Times New Roman"/>
          <w:sz w:val="24"/>
          <w:szCs w:val="24"/>
          <w:lang w:eastAsia="he-IL" w:bidi="he-IL"/>
        </w:rPr>
      </w:pPr>
    </w:p>
    <w:p w:rsidR="00727A21" w:rsidRPr="00475D64" w:rsidRDefault="00727A21" w:rsidP="00535411">
      <w:pPr>
        <w:pStyle w:val="ListParagraph"/>
        <w:numPr>
          <w:ilvl w:val="0"/>
          <w:numId w:val="9"/>
        </w:numPr>
        <w:autoSpaceDE w:val="0"/>
        <w:autoSpaceDN w:val="0"/>
        <w:adjustRightInd w:val="0"/>
        <w:ind w:left="0" w:hanging="357"/>
        <w:jc w:val="both"/>
        <w:rPr>
          <w:rFonts w:ascii="New York" w:hAnsi="New York" w:cs="Times New Roman"/>
          <w:sz w:val="24"/>
          <w:szCs w:val="24"/>
          <w:lang w:eastAsia="he-IL" w:bidi="he-IL"/>
        </w:rPr>
      </w:pPr>
      <w:r w:rsidRPr="00475D64">
        <w:rPr>
          <w:rFonts w:ascii="New York" w:hAnsi="New York" w:cs="Times New Roman"/>
          <w:sz w:val="24"/>
          <w:szCs w:val="24"/>
          <w:lang w:eastAsia="he-IL" w:bidi="he-IL"/>
        </w:rPr>
        <w:t>As one of the fundamental research topics in the fields of ground penetrating waves, sound acoustics, filtration processes, blast protection and more, t</w:t>
      </w:r>
      <w:r w:rsidRPr="00475D64" w:rsidDel="00565E13">
        <w:rPr>
          <w:rFonts w:ascii="New York" w:hAnsi="New York" w:cs="Times New Roman"/>
          <w:sz w:val="24"/>
          <w:szCs w:val="24"/>
          <w:lang w:eastAsia="he-IL" w:bidi="he-IL"/>
        </w:rPr>
        <w:t xml:space="preserve">he propagation of waves in porous media </w:t>
      </w:r>
      <w:r w:rsidRPr="00475D64">
        <w:rPr>
          <w:rFonts w:ascii="New York" w:hAnsi="New York" w:cs="Times New Roman"/>
          <w:sz w:val="24"/>
          <w:szCs w:val="24"/>
          <w:lang w:eastAsia="he-IL" w:bidi="he-IL"/>
        </w:rPr>
        <w:t>ha</w:t>
      </w:r>
      <w:r w:rsidR="00535411" w:rsidRPr="00475D64">
        <w:rPr>
          <w:rFonts w:ascii="New York" w:hAnsi="New York" w:cs="Times New Roman"/>
          <w:sz w:val="24"/>
          <w:szCs w:val="24"/>
          <w:lang w:eastAsia="he-IL" w:bidi="he-IL"/>
        </w:rPr>
        <w:t>ve</w:t>
      </w:r>
      <w:r w:rsidRPr="00475D64">
        <w:rPr>
          <w:rFonts w:ascii="New York" w:hAnsi="New York" w:cs="Times New Roman"/>
          <w:sz w:val="24"/>
          <w:szCs w:val="24"/>
          <w:lang w:eastAsia="he-IL" w:bidi="he-IL"/>
        </w:rPr>
        <w:t xml:space="preserve"> become another subject of interest. It is well known that waves traveling through porous or cellular materials attenuate. When supported by a rigid wall, the overall </w:t>
      </w:r>
      <w:r w:rsidR="00535411" w:rsidRPr="00475D64">
        <w:rPr>
          <w:rFonts w:ascii="New York" w:hAnsi="New York" w:cs="Times New Roman"/>
          <w:sz w:val="24"/>
          <w:szCs w:val="24"/>
          <w:lang w:eastAsia="he-IL" w:bidi="he-IL"/>
        </w:rPr>
        <w:t>load</w:t>
      </w:r>
      <w:r w:rsidRPr="00475D64">
        <w:rPr>
          <w:rFonts w:ascii="New York" w:hAnsi="New York" w:cs="Times New Roman"/>
          <w:sz w:val="24"/>
          <w:szCs w:val="24"/>
          <w:lang w:eastAsia="he-IL" w:bidi="he-IL"/>
        </w:rPr>
        <w:t xml:space="preserve"> acting on the wall can be reduced or amplified depending </w:t>
      </w:r>
      <w:r w:rsidR="00535411" w:rsidRPr="00475D64">
        <w:rPr>
          <w:rFonts w:ascii="New York" w:hAnsi="New York" w:cs="Times New Roman"/>
          <w:sz w:val="24"/>
          <w:szCs w:val="24"/>
          <w:lang w:eastAsia="he-IL" w:bidi="he-IL"/>
        </w:rPr>
        <w:t>upo</w:t>
      </w:r>
      <w:r w:rsidRPr="00475D64">
        <w:rPr>
          <w:rFonts w:ascii="New York" w:hAnsi="New York" w:cs="Times New Roman"/>
          <w:sz w:val="24"/>
          <w:szCs w:val="24"/>
          <w:lang w:eastAsia="he-IL" w:bidi="he-IL"/>
        </w:rPr>
        <w:t xml:space="preserve">n whether the porous medium is rigid </w:t>
      </w:r>
      <w:r w:rsidRPr="00475D64">
        <w:rPr>
          <w:rFonts w:ascii="New York" w:hAnsi="New York" w:cs="Times New Roman"/>
          <w:sz w:val="24"/>
          <w:szCs w:val="24"/>
          <w:lang w:eastAsia="he-IL" w:bidi="he-IL"/>
        </w:rPr>
        <w:lastRenderedPageBreak/>
        <w:t>or flexible, respectively. In the pas</w:t>
      </w:r>
      <w:r w:rsidR="00535411" w:rsidRPr="00475D64">
        <w:rPr>
          <w:rFonts w:ascii="New York" w:hAnsi="New York" w:cs="Times New Roman"/>
          <w:sz w:val="24"/>
          <w:szCs w:val="24"/>
          <w:lang w:eastAsia="he-IL" w:bidi="he-IL"/>
        </w:rPr>
        <w:t>t</w:t>
      </w:r>
      <w:r w:rsidRPr="00475D64">
        <w:rPr>
          <w:rFonts w:ascii="New York" w:hAnsi="New York" w:cs="Times New Roman"/>
          <w:sz w:val="24"/>
          <w:szCs w:val="24"/>
          <w:lang w:eastAsia="he-IL" w:bidi="he-IL"/>
        </w:rPr>
        <w:t xml:space="preserve"> year</w:t>
      </w:r>
      <w:r w:rsidR="00535411" w:rsidRPr="00475D64">
        <w:rPr>
          <w:rFonts w:ascii="New York" w:hAnsi="New York" w:cs="Times New Roman"/>
          <w:sz w:val="24"/>
          <w:szCs w:val="24"/>
          <w:lang w:eastAsia="he-IL" w:bidi="he-IL"/>
        </w:rPr>
        <w:t>s</w:t>
      </w:r>
      <w:r w:rsidRPr="00475D64">
        <w:rPr>
          <w:rFonts w:ascii="New York" w:hAnsi="New York" w:cs="Times New Roman"/>
          <w:sz w:val="24"/>
          <w:szCs w:val="24"/>
          <w:lang w:eastAsia="he-IL" w:bidi="he-IL"/>
        </w:rPr>
        <w:t xml:space="preserve"> e</w:t>
      </w:r>
      <w:r w:rsidR="00535411" w:rsidRPr="00475D64">
        <w:rPr>
          <w:rFonts w:ascii="New York" w:hAnsi="New York" w:cs="Times New Roman"/>
          <w:sz w:val="24"/>
          <w:szCs w:val="24"/>
          <w:lang w:eastAsia="he-IL" w:bidi="he-IL"/>
        </w:rPr>
        <w:t>xtensive research l</w:t>
      </w:r>
      <w:r w:rsidRPr="00475D64">
        <w:rPr>
          <w:rFonts w:ascii="New York" w:hAnsi="New York" w:cs="Times New Roman"/>
          <w:sz w:val="24"/>
          <w:szCs w:val="24"/>
          <w:lang w:eastAsia="he-IL" w:bidi="he-IL"/>
        </w:rPr>
        <w:t xml:space="preserve">ed by me was done in my </w:t>
      </w:r>
      <w:r w:rsidR="00535411" w:rsidRPr="00475D64">
        <w:rPr>
          <w:rFonts w:ascii="New York" w:hAnsi="New York" w:cs="Times New Roman"/>
          <w:sz w:val="24"/>
          <w:szCs w:val="24"/>
          <w:lang w:eastAsia="he-IL" w:bidi="he-IL"/>
        </w:rPr>
        <w:t xml:space="preserve">research </w:t>
      </w:r>
      <w:r w:rsidRPr="00475D64">
        <w:rPr>
          <w:rFonts w:ascii="New York" w:hAnsi="New York" w:cs="Times New Roman"/>
          <w:sz w:val="24"/>
          <w:szCs w:val="24"/>
          <w:lang w:eastAsia="he-IL" w:bidi="he-IL"/>
        </w:rPr>
        <w:t xml:space="preserve">laboratory. </w:t>
      </w:r>
      <w:r w:rsidR="00BA36E2" w:rsidRPr="00475D64">
        <w:rPr>
          <w:rFonts w:ascii="New York" w:hAnsi="New York" w:cs="Times New Roman"/>
          <w:sz w:val="24"/>
          <w:szCs w:val="24"/>
          <w:lang w:eastAsia="he-IL" w:bidi="he-IL"/>
        </w:rPr>
        <w:t>The effect of different initial conditions and material parameters on the buildup pressure downstream the flow was investigated. A n</w:t>
      </w:r>
      <w:r w:rsidR="00535411" w:rsidRPr="00475D64">
        <w:rPr>
          <w:rFonts w:ascii="New York" w:hAnsi="New York" w:cs="Times New Roman"/>
          <w:sz w:val="24"/>
          <w:szCs w:val="24"/>
          <w:lang w:eastAsia="he-IL" w:bidi="he-IL"/>
        </w:rPr>
        <w:t>e</w:t>
      </w:r>
      <w:r w:rsidR="00BA36E2" w:rsidRPr="00475D64">
        <w:rPr>
          <w:rFonts w:ascii="New York" w:hAnsi="New York" w:cs="Times New Roman"/>
          <w:sz w:val="24"/>
          <w:szCs w:val="24"/>
          <w:lang w:eastAsia="he-IL" w:bidi="he-IL"/>
        </w:rPr>
        <w:t>w constitutive model was developed to capture th</w:t>
      </w:r>
      <w:r w:rsidR="00535411" w:rsidRPr="00475D64">
        <w:rPr>
          <w:rFonts w:ascii="New York" w:hAnsi="New York" w:cs="Times New Roman"/>
          <w:sz w:val="24"/>
          <w:szCs w:val="24"/>
          <w:lang w:eastAsia="he-IL" w:bidi="he-IL"/>
        </w:rPr>
        <w:t>e full pressure history buildup</w:t>
      </w:r>
      <w:r w:rsidR="00BA36E2" w:rsidRPr="00475D64">
        <w:rPr>
          <w:rFonts w:ascii="New York" w:hAnsi="New York" w:cs="Times New Roman"/>
          <w:sz w:val="24"/>
          <w:szCs w:val="24"/>
          <w:lang w:eastAsia="he-IL" w:bidi="he-IL"/>
        </w:rPr>
        <w:t xml:space="preserve"> [Publications:</w:t>
      </w:r>
      <w:r w:rsidR="00535411" w:rsidRPr="00475D64">
        <w:rPr>
          <w:rFonts w:ascii="New York" w:hAnsi="New York" w:cs="Times New Roman"/>
          <w:sz w:val="24"/>
          <w:szCs w:val="24"/>
          <w:lang w:eastAsia="he-IL" w:bidi="he-IL"/>
        </w:rPr>
        <w:t xml:space="preserve"> </w:t>
      </w:r>
      <w:r w:rsidR="00BA36E2" w:rsidRPr="00475D64">
        <w:rPr>
          <w:rFonts w:ascii="New York" w:hAnsi="New York" w:cs="Times New Roman"/>
          <w:sz w:val="24"/>
          <w:szCs w:val="24"/>
          <w:lang w:eastAsia="he-IL" w:bidi="he-IL"/>
        </w:rPr>
        <w:t>35. Grants:</w:t>
      </w:r>
      <w:r w:rsidR="00535411" w:rsidRPr="00475D64">
        <w:rPr>
          <w:rFonts w:ascii="New York" w:hAnsi="New York" w:cs="Times New Roman"/>
          <w:sz w:val="24"/>
          <w:szCs w:val="24"/>
          <w:lang w:eastAsia="he-IL" w:bidi="he-IL"/>
        </w:rPr>
        <w:t xml:space="preserve"> </w:t>
      </w:r>
      <w:r w:rsidR="00BA36E2" w:rsidRPr="00475D64">
        <w:rPr>
          <w:rFonts w:ascii="New York" w:hAnsi="New York" w:cs="Times New Roman"/>
          <w:sz w:val="24"/>
          <w:szCs w:val="24"/>
          <w:lang w:eastAsia="he-IL" w:bidi="he-IL"/>
        </w:rPr>
        <w:t>19, 31].</w:t>
      </w:r>
    </w:p>
    <w:p w:rsidR="00D13764" w:rsidRPr="00475D64" w:rsidRDefault="00D13764" w:rsidP="00D13764">
      <w:pPr>
        <w:pStyle w:val="ListParagraph"/>
        <w:rPr>
          <w:rFonts w:ascii="New York" w:hAnsi="New York" w:cs="Times New Roman"/>
          <w:sz w:val="24"/>
          <w:szCs w:val="24"/>
          <w:lang w:eastAsia="he-IL" w:bidi="he-IL"/>
        </w:rPr>
      </w:pPr>
    </w:p>
    <w:p w:rsidR="00E17744" w:rsidRPr="00475D64" w:rsidRDefault="00D13764" w:rsidP="00F33C7E">
      <w:pPr>
        <w:pStyle w:val="ListParagraph"/>
        <w:numPr>
          <w:ilvl w:val="0"/>
          <w:numId w:val="9"/>
        </w:numPr>
        <w:autoSpaceDE w:val="0"/>
        <w:autoSpaceDN w:val="0"/>
        <w:adjustRightInd w:val="0"/>
        <w:ind w:left="0" w:hanging="357"/>
        <w:jc w:val="both"/>
        <w:rPr>
          <w:rFonts w:ascii="New York" w:hAnsi="New York" w:cs="Times New Roman"/>
          <w:sz w:val="24"/>
          <w:szCs w:val="24"/>
          <w:lang w:eastAsia="he-IL" w:bidi="he-IL"/>
        </w:rPr>
      </w:pPr>
      <w:r w:rsidRPr="00475D64">
        <w:rPr>
          <w:rFonts w:ascii="New York" w:hAnsi="New York" w:cs="Times New Roman"/>
          <w:sz w:val="24"/>
          <w:szCs w:val="24"/>
          <w:lang w:eastAsia="he-IL" w:bidi="he-IL"/>
        </w:rPr>
        <w:t xml:space="preserve">The research on protective technologies is one of my major </w:t>
      </w:r>
      <w:r w:rsidR="000E13DE" w:rsidRPr="00475D64">
        <w:rPr>
          <w:rFonts w:ascii="New York" w:hAnsi="New York" w:cs="Times New Roman"/>
          <w:sz w:val="24"/>
          <w:szCs w:val="24"/>
          <w:lang w:eastAsia="he-IL" w:bidi="he-IL"/>
        </w:rPr>
        <w:t>subjects</w:t>
      </w:r>
      <w:r w:rsidRPr="00475D64">
        <w:rPr>
          <w:rFonts w:ascii="New York" w:hAnsi="New York" w:cs="Times New Roman"/>
          <w:sz w:val="24"/>
          <w:szCs w:val="24"/>
          <w:lang w:eastAsia="he-IL" w:bidi="he-IL"/>
        </w:rPr>
        <w:t xml:space="preserve"> </w:t>
      </w:r>
      <w:r w:rsidR="000E13DE" w:rsidRPr="00475D64">
        <w:rPr>
          <w:rFonts w:ascii="New York" w:hAnsi="New York" w:cs="Times New Roman"/>
          <w:sz w:val="24"/>
          <w:szCs w:val="24"/>
          <w:lang w:eastAsia="he-IL" w:bidi="he-IL"/>
        </w:rPr>
        <w:t>of interest. Understanding the physical effects that affect the loads developed on a structure and the structure response to th</w:t>
      </w:r>
      <w:r w:rsidR="0072574E" w:rsidRPr="00475D64">
        <w:rPr>
          <w:rFonts w:ascii="New York" w:hAnsi="New York" w:cs="Times New Roman"/>
          <w:sz w:val="24"/>
          <w:szCs w:val="24"/>
          <w:lang w:eastAsia="he-IL" w:bidi="he-IL"/>
        </w:rPr>
        <w:t>ese</w:t>
      </w:r>
      <w:r w:rsidR="000E13DE" w:rsidRPr="00475D64">
        <w:rPr>
          <w:rFonts w:ascii="New York" w:hAnsi="New York" w:cs="Times New Roman"/>
          <w:sz w:val="24"/>
          <w:szCs w:val="24"/>
          <w:lang w:eastAsia="he-IL" w:bidi="he-IL"/>
        </w:rPr>
        <w:t xml:space="preserve"> load</w:t>
      </w:r>
      <w:r w:rsidR="0072574E" w:rsidRPr="00475D64">
        <w:rPr>
          <w:rFonts w:ascii="New York" w:hAnsi="New York" w:cs="Times New Roman"/>
          <w:sz w:val="24"/>
          <w:szCs w:val="24"/>
          <w:lang w:eastAsia="he-IL" w:bidi="he-IL"/>
        </w:rPr>
        <w:t>s</w:t>
      </w:r>
      <w:r w:rsidR="000E13DE" w:rsidRPr="00475D64">
        <w:rPr>
          <w:rFonts w:ascii="New York" w:hAnsi="New York" w:cs="Times New Roman"/>
          <w:sz w:val="24"/>
          <w:szCs w:val="24"/>
          <w:lang w:eastAsia="he-IL" w:bidi="he-IL"/>
        </w:rPr>
        <w:t xml:space="preserve"> has great importance in designing the structure and selecting the structure materials. As a member in the </w:t>
      </w:r>
      <w:r w:rsidR="0072574E" w:rsidRPr="00475D64">
        <w:rPr>
          <w:rFonts w:ascii="New York" w:hAnsi="New York" w:cs="Times New Roman"/>
          <w:sz w:val="24"/>
          <w:szCs w:val="24"/>
          <w:lang w:eastAsia="he-IL" w:bidi="he-IL"/>
        </w:rPr>
        <w:t>P</w:t>
      </w:r>
      <w:r w:rsidR="000E13DE" w:rsidRPr="00475D64">
        <w:rPr>
          <w:rFonts w:ascii="New York" w:hAnsi="New York" w:cs="Times New Roman"/>
          <w:sz w:val="24"/>
          <w:szCs w:val="24"/>
          <w:lang w:eastAsia="he-IL" w:bidi="he-IL"/>
        </w:rPr>
        <w:t xml:space="preserve">rotective </w:t>
      </w:r>
      <w:r w:rsidR="0072574E" w:rsidRPr="00475D64">
        <w:rPr>
          <w:rFonts w:ascii="New York" w:hAnsi="New York" w:cs="Times New Roman"/>
          <w:sz w:val="24"/>
          <w:szCs w:val="24"/>
          <w:lang w:eastAsia="he-IL" w:bidi="he-IL"/>
        </w:rPr>
        <w:t>T</w:t>
      </w:r>
      <w:r w:rsidR="000E13DE" w:rsidRPr="00475D64">
        <w:rPr>
          <w:rFonts w:ascii="New York" w:hAnsi="New York" w:cs="Times New Roman"/>
          <w:sz w:val="24"/>
          <w:szCs w:val="24"/>
          <w:lang w:eastAsia="he-IL" w:bidi="he-IL"/>
        </w:rPr>
        <w:t xml:space="preserve">echnologies </w:t>
      </w:r>
      <w:r w:rsidR="0072574E" w:rsidRPr="00475D64">
        <w:rPr>
          <w:rFonts w:ascii="New York" w:hAnsi="New York" w:cs="Times New Roman"/>
          <w:sz w:val="24"/>
          <w:szCs w:val="24"/>
          <w:lang w:eastAsia="he-IL" w:bidi="he-IL"/>
        </w:rPr>
        <w:t>R</w:t>
      </w:r>
      <w:r w:rsidR="000E13DE" w:rsidRPr="00475D64">
        <w:rPr>
          <w:rFonts w:ascii="New York" w:hAnsi="New York" w:cs="Times New Roman"/>
          <w:sz w:val="24"/>
          <w:szCs w:val="24"/>
          <w:lang w:eastAsia="he-IL" w:bidi="he-IL"/>
        </w:rPr>
        <w:t xml:space="preserve">esearch </w:t>
      </w:r>
      <w:r w:rsidR="0072574E" w:rsidRPr="00475D64">
        <w:rPr>
          <w:rFonts w:ascii="New York" w:hAnsi="New York" w:cs="Times New Roman"/>
          <w:sz w:val="24"/>
          <w:szCs w:val="24"/>
          <w:lang w:eastAsia="he-IL" w:bidi="he-IL"/>
        </w:rPr>
        <w:t>&amp;</w:t>
      </w:r>
      <w:r w:rsidR="000E13DE" w:rsidRPr="00475D64">
        <w:rPr>
          <w:rFonts w:ascii="New York" w:hAnsi="New York" w:cs="Times New Roman"/>
          <w:sz w:val="24"/>
          <w:szCs w:val="24"/>
          <w:lang w:eastAsia="he-IL" w:bidi="he-IL"/>
        </w:rPr>
        <w:t xml:space="preserve"> </w:t>
      </w:r>
      <w:r w:rsidR="0072574E" w:rsidRPr="00475D64">
        <w:rPr>
          <w:rFonts w:ascii="New York" w:hAnsi="New York" w:cs="Times New Roman"/>
          <w:sz w:val="24"/>
          <w:szCs w:val="24"/>
          <w:lang w:eastAsia="he-IL" w:bidi="he-IL"/>
        </w:rPr>
        <w:t>D</w:t>
      </w:r>
      <w:r w:rsidR="000E13DE" w:rsidRPr="00475D64">
        <w:rPr>
          <w:rFonts w:ascii="New York" w:hAnsi="New York" w:cs="Times New Roman"/>
          <w:sz w:val="24"/>
          <w:szCs w:val="24"/>
          <w:lang w:eastAsia="he-IL" w:bidi="he-IL"/>
        </w:rPr>
        <w:t>evelop</w:t>
      </w:r>
      <w:r w:rsidR="0072574E" w:rsidRPr="00475D64">
        <w:rPr>
          <w:rFonts w:ascii="New York" w:hAnsi="New York" w:cs="Times New Roman"/>
          <w:sz w:val="24"/>
          <w:szCs w:val="24"/>
          <w:lang w:eastAsia="he-IL" w:bidi="he-IL"/>
        </w:rPr>
        <w:t>ment</w:t>
      </w:r>
      <w:r w:rsidR="000E13DE" w:rsidRPr="00475D64">
        <w:rPr>
          <w:rFonts w:ascii="New York" w:hAnsi="New York" w:cs="Times New Roman"/>
          <w:sz w:val="24"/>
          <w:szCs w:val="24"/>
          <w:lang w:eastAsia="he-IL" w:bidi="he-IL"/>
        </w:rPr>
        <w:t xml:space="preserve"> </w:t>
      </w:r>
      <w:r w:rsidR="0072574E" w:rsidRPr="00475D64">
        <w:rPr>
          <w:rFonts w:ascii="New York" w:hAnsi="New York" w:cs="Times New Roman"/>
          <w:sz w:val="24"/>
          <w:szCs w:val="24"/>
          <w:lang w:eastAsia="he-IL" w:bidi="he-IL"/>
        </w:rPr>
        <w:t>C</w:t>
      </w:r>
      <w:r w:rsidR="000E13DE" w:rsidRPr="00475D64">
        <w:rPr>
          <w:rFonts w:ascii="New York" w:hAnsi="New York" w:cs="Times New Roman"/>
          <w:sz w:val="24"/>
          <w:szCs w:val="24"/>
          <w:lang w:eastAsia="he-IL" w:bidi="he-IL"/>
        </w:rPr>
        <w:t xml:space="preserve">enter the research methodology developed is divided into two main categories: </w:t>
      </w:r>
      <w:r w:rsidR="0072574E" w:rsidRPr="00475D64">
        <w:rPr>
          <w:rFonts w:ascii="New York" w:hAnsi="New York" w:cs="Times New Roman"/>
          <w:sz w:val="24"/>
          <w:szCs w:val="24"/>
          <w:lang w:eastAsia="he-IL" w:bidi="he-IL"/>
        </w:rPr>
        <w:t>(</w:t>
      </w:r>
      <w:r w:rsidR="000E13DE" w:rsidRPr="00475D64">
        <w:rPr>
          <w:rFonts w:ascii="New York" w:hAnsi="New York" w:cs="Times New Roman"/>
          <w:sz w:val="24"/>
          <w:szCs w:val="24"/>
          <w:lang w:eastAsia="he-IL" w:bidi="he-IL"/>
        </w:rPr>
        <w:t>a</w:t>
      </w:r>
      <w:r w:rsidR="0072574E" w:rsidRPr="00475D64">
        <w:rPr>
          <w:rFonts w:ascii="New York" w:hAnsi="New York" w:cs="Times New Roman"/>
          <w:sz w:val="24"/>
          <w:szCs w:val="24"/>
          <w:lang w:eastAsia="he-IL" w:bidi="he-IL"/>
        </w:rPr>
        <w:t>)</w:t>
      </w:r>
      <w:r w:rsidR="000E13DE" w:rsidRPr="00475D64">
        <w:rPr>
          <w:rFonts w:ascii="New York" w:hAnsi="New York" w:cs="Times New Roman"/>
          <w:sz w:val="24"/>
          <w:szCs w:val="24"/>
          <w:lang w:eastAsia="he-IL" w:bidi="he-IL"/>
        </w:rPr>
        <w:t xml:space="preserve"> </w:t>
      </w:r>
      <w:r w:rsidR="0072574E" w:rsidRPr="00475D64">
        <w:rPr>
          <w:rFonts w:ascii="New York" w:hAnsi="New York" w:cs="Times New Roman"/>
          <w:sz w:val="24"/>
          <w:szCs w:val="24"/>
          <w:lang w:eastAsia="he-IL" w:bidi="he-IL"/>
        </w:rPr>
        <w:t>t</w:t>
      </w:r>
      <w:r w:rsidR="000E13DE" w:rsidRPr="00475D64">
        <w:rPr>
          <w:rFonts w:ascii="New York" w:hAnsi="New York" w:cs="Times New Roman"/>
          <w:sz w:val="24"/>
          <w:szCs w:val="24"/>
          <w:lang w:eastAsia="he-IL" w:bidi="he-IL"/>
        </w:rPr>
        <w:t>he load developed by the blast on a structure</w:t>
      </w:r>
      <w:r w:rsidR="0072574E" w:rsidRPr="00475D64">
        <w:rPr>
          <w:rFonts w:ascii="New York" w:hAnsi="New York" w:cs="Times New Roman"/>
          <w:sz w:val="24"/>
          <w:szCs w:val="24"/>
          <w:lang w:eastAsia="he-IL" w:bidi="he-IL"/>
        </w:rPr>
        <w:t>,</w:t>
      </w:r>
      <w:r w:rsidR="000E13DE" w:rsidRPr="00475D64">
        <w:rPr>
          <w:rFonts w:ascii="New York" w:hAnsi="New York" w:cs="Times New Roman"/>
          <w:sz w:val="24"/>
          <w:szCs w:val="24"/>
          <w:lang w:eastAsia="he-IL" w:bidi="he-IL"/>
        </w:rPr>
        <w:t xml:space="preserve"> and </w:t>
      </w:r>
      <w:r w:rsidR="0072574E" w:rsidRPr="00475D64">
        <w:rPr>
          <w:rFonts w:ascii="New York" w:hAnsi="New York" w:cs="Times New Roman"/>
          <w:sz w:val="24"/>
          <w:szCs w:val="24"/>
          <w:lang w:eastAsia="he-IL" w:bidi="he-IL"/>
        </w:rPr>
        <w:t>(</w:t>
      </w:r>
      <w:r w:rsidR="000E13DE" w:rsidRPr="00475D64">
        <w:rPr>
          <w:rFonts w:ascii="New York" w:hAnsi="New York" w:cs="Times New Roman"/>
          <w:sz w:val="24"/>
          <w:szCs w:val="24"/>
          <w:lang w:eastAsia="he-IL" w:bidi="he-IL"/>
        </w:rPr>
        <w:t>b</w:t>
      </w:r>
      <w:r w:rsidR="0072574E" w:rsidRPr="00475D64">
        <w:rPr>
          <w:rFonts w:ascii="New York" w:hAnsi="New York" w:cs="Times New Roman"/>
          <w:sz w:val="24"/>
          <w:szCs w:val="24"/>
          <w:lang w:eastAsia="he-IL" w:bidi="he-IL"/>
        </w:rPr>
        <w:t>)</w:t>
      </w:r>
      <w:r w:rsidR="000E13DE" w:rsidRPr="00475D64">
        <w:rPr>
          <w:rFonts w:ascii="New York" w:hAnsi="New York" w:cs="Times New Roman"/>
          <w:sz w:val="24"/>
          <w:szCs w:val="24"/>
          <w:lang w:eastAsia="he-IL" w:bidi="he-IL"/>
        </w:rPr>
        <w:t xml:space="preserve"> </w:t>
      </w:r>
      <w:r w:rsidR="0072574E" w:rsidRPr="00475D64">
        <w:rPr>
          <w:rFonts w:ascii="New York" w:hAnsi="New York" w:cs="Times New Roman"/>
          <w:sz w:val="24"/>
          <w:szCs w:val="24"/>
          <w:lang w:eastAsia="he-IL" w:bidi="he-IL"/>
        </w:rPr>
        <w:t>t</w:t>
      </w:r>
      <w:r w:rsidR="000E13DE" w:rsidRPr="00475D64">
        <w:rPr>
          <w:rFonts w:ascii="New York" w:hAnsi="New York" w:cs="Times New Roman"/>
          <w:sz w:val="24"/>
          <w:szCs w:val="24"/>
          <w:lang w:eastAsia="he-IL" w:bidi="he-IL"/>
        </w:rPr>
        <w:t>he structure response to th</w:t>
      </w:r>
      <w:r w:rsidR="0072574E" w:rsidRPr="00475D64">
        <w:rPr>
          <w:rFonts w:ascii="New York" w:hAnsi="New York" w:cs="Times New Roman"/>
          <w:sz w:val="24"/>
          <w:szCs w:val="24"/>
          <w:lang w:eastAsia="he-IL" w:bidi="he-IL"/>
        </w:rPr>
        <w:t>e</w:t>
      </w:r>
      <w:r w:rsidR="000E13DE" w:rsidRPr="00475D64">
        <w:rPr>
          <w:rFonts w:ascii="New York" w:hAnsi="New York" w:cs="Times New Roman"/>
          <w:sz w:val="24"/>
          <w:szCs w:val="24"/>
          <w:lang w:eastAsia="he-IL" w:bidi="he-IL"/>
        </w:rPr>
        <w:t xml:space="preserve"> high strain</w:t>
      </w:r>
      <w:r w:rsidR="0072574E" w:rsidRPr="00475D64">
        <w:rPr>
          <w:rFonts w:ascii="New York" w:hAnsi="New York" w:cs="Times New Roman"/>
          <w:sz w:val="24"/>
          <w:szCs w:val="24"/>
          <w:lang w:eastAsia="he-IL" w:bidi="he-IL"/>
        </w:rPr>
        <w:t>-</w:t>
      </w:r>
      <w:r w:rsidR="000E13DE" w:rsidRPr="00475D64">
        <w:rPr>
          <w:rFonts w:ascii="New York" w:hAnsi="New York" w:cs="Times New Roman"/>
          <w:sz w:val="24"/>
          <w:szCs w:val="24"/>
          <w:lang w:eastAsia="he-IL" w:bidi="he-IL"/>
        </w:rPr>
        <w:t xml:space="preserve">rate load. In my </w:t>
      </w:r>
      <w:r w:rsidR="0072574E" w:rsidRPr="00475D64">
        <w:rPr>
          <w:rFonts w:ascii="New York" w:hAnsi="New York" w:cs="Times New Roman"/>
          <w:sz w:val="24"/>
          <w:szCs w:val="24"/>
          <w:lang w:eastAsia="he-IL" w:bidi="he-IL"/>
        </w:rPr>
        <w:t xml:space="preserve">research </w:t>
      </w:r>
      <w:r w:rsidR="000E13DE" w:rsidRPr="00475D64">
        <w:rPr>
          <w:rFonts w:ascii="New York" w:hAnsi="New York" w:cs="Times New Roman"/>
          <w:sz w:val="24"/>
          <w:szCs w:val="24"/>
          <w:lang w:eastAsia="he-IL" w:bidi="he-IL"/>
        </w:rPr>
        <w:t>laboratory, the blast and shock waves</w:t>
      </w:r>
      <w:r w:rsidR="00A55E4B" w:rsidRPr="00475D64">
        <w:rPr>
          <w:rFonts w:ascii="New York" w:hAnsi="New York" w:cs="Times New Roman"/>
          <w:sz w:val="24"/>
          <w:szCs w:val="24"/>
          <w:lang w:eastAsia="he-IL" w:bidi="he-IL"/>
        </w:rPr>
        <w:t xml:space="preserve"> properties</w:t>
      </w:r>
      <w:r w:rsidR="000E13DE" w:rsidRPr="00475D64">
        <w:rPr>
          <w:rFonts w:ascii="New York" w:hAnsi="New York" w:cs="Times New Roman"/>
          <w:sz w:val="24"/>
          <w:szCs w:val="24"/>
          <w:lang w:eastAsia="he-IL" w:bidi="he-IL"/>
        </w:rPr>
        <w:t xml:space="preserve"> are be</w:t>
      </w:r>
      <w:r w:rsidR="0072574E" w:rsidRPr="00475D64">
        <w:rPr>
          <w:rFonts w:ascii="New York" w:hAnsi="New York" w:cs="Times New Roman"/>
          <w:sz w:val="24"/>
          <w:szCs w:val="24"/>
          <w:lang w:eastAsia="he-IL" w:bidi="he-IL"/>
        </w:rPr>
        <w:t>ing</w:t>
      </w:r>
      <w:r w:rsidR="00A55E4B" w:rsidRPr="00475D64">
        <w:rPr>
          <w:rFonts w:ascii="New York" w:hAnsi="New York" w:cs="Times New Roman"/>
          <w:sz w:val="24"/>
          <w:szCs w:val="24"/>
          <w:lang w:eastAsia="he-IL" w:bidi="he-IL"/>
        </w:rPr>
        <w:t xml:space="preserve"> studied. The propagation of the waves in different media </w:t>
      </w:r>
      <w:r w:rsidR="0072574E" w:rsidRPr="00475D64">
        <w:rPr>
          <w:rFonts w:ascii="New York" w:hAnsi="New York" w:cs="Times New Roman"/>
          <w:sz w:val="24"/>
          <w:szCs w:val="24"/>
          <w:lang w:eastAsia="he-IL" w:bidi="he-IL"/>
        </w:rPr>
        <w:t>is</w:t>
      </w:r>
      <w:r w:rsidR="00A55E4B" w:rsidRPr="00475D64">
        <w:rPr>
          <w:rFonts w:ascii="New York" w:hAnsi="New York" w:cs="Times New Roman"/>
          <w:sz w:val="24"/>
          <w:szCs w:val="24"/>
          <w:lang w:eastAsia="he-IL" w:bidi="he-IL"/>
        </w:rPr>
        <w:t xml:space="preserve"> be</w:t>
      </w:r>
      <w:r w:rsidR="0072574E" w:rsidRPr="00475D64">
        <w:rPr>
          <w:rFonts w:ascii="New York" w:hAnsi="New York" w:cs="Times New Roman"/>
          <w:sz w:val="24"/>
          <w:szCs w:val="24"/>
          <w:lang w:eastAsia="he-IL" w:bidi="he-IL"/>
        </w:rPr>
        <w:t>ing</w:t>
      </w:r>
      <w:r w:rsidR="00A55E4B" w:rsidRPr="00475D64">
        <w:rPr>
          <w:rFonts w:ascii="New York" w:hAnsi="New York" w:cs="Times New Roman"/>
          <w:sz w:val="24"/>
          <w:szCs w:val="24"/>
          <w:lang w:eastAsia="he-IL" w:bidi="he-IL"/>
        </w:rPr>
        <w:t xml:space="preserve"> monitored using different diagnostic techniques. Special attention is made to the attenuation of the waves. Along the c</w:t>
      </w:r>
      <w:r w:rsidR="0072574E" w:rsidRPr="00475D64">
        <w:rPr>
          <w:rFonts w:ascii="New York" w:hAnsi="New York" w:cs="Times New Roman"/>
          <w:sz w:val="24"/>
          <w:szCs w:val="24"/>
          <w:lang w:eastAsia="he-IL" w:bidi="he-IL"/>
        </w:rPr>
        <w:t>ou</w:t>
      </w:r>
      <w:r w:rsidR="00A55E4B" w:rsidRPr="00475D64">
        <w:rPr>
          <w:rFonts w:ascii="New York" w:hAnsi="New York" w:cs="Times New Roman"/>
          <w:sz w:val="24"/>
          <w:szCs w:val="24"/>
          <w:lang w:eastAsia="he-IL" w:bidi="he-IL"/>
        </w:rPr>
        <w:t xml:space="preserve">rse of the investigation, we </w:t>
      </w:r>
      <w:r w:rsidR="0072574E" w:rsidRPr="00475D64">
        <w:rPr>
          <w:rFonts w:ascii="New York" w:hAnsi="New York" w:cs="Times New Roman"/>
          <w:sz w:val="24"/>
          <w:szCs w:val="24"/>
          <w:lang w:eastAsia="he-IL" w:bidi="he-IL"/>
        </w:rPr>
        <w:t>search</w:t>
      </w:r>
      <w:r w:rsidR="00A55E4B" w:rsidRPr="00475D64">
        <w:rPr>
          <w:rFonts w:ascii="New York" w:hAnsi="New York" w:cs="Times New Roman"/>
          <w:sz w:val="24"/>
          <w:szCs w:val="24"/>
          <w:lang w:eastAsia="he-IL" w:bidi="he-IL"/>
        </w:rPr>
        <w:t xml:space="preserve"> for intelligent ways to absorb some of the blast or shock wave</w:t>
      </w:r>
      <w:r w:rsidR="0072574E" w:rsidRPr="00475D64">
        <w:rPr>
          <w:rFonts w:ascii="New York" w:hAnsi="New York" w:cs="Times New Roman"/>
          <w:sz w:val="24"/>
          <w:szCs w:val="24"/>
          <w:lang w:eastAsia="he-IL" w:bidi="he-IL"/>
        </w:rPr>
        <w:t>’</w:t>
      </w:r>
      <w:r w:rsidR="00A55E4B" w:rsidRPr="00475D64">
        <w:rPr>
          <w:rFonts w:ascii="New York" w:hAnsi="New York" w:cs="Times New Roman"/>
          <w:sz w:val="24"/>
          <w:szCs w:val="24"/>
          <w:lang w:eastAsia="he-IL" w:bidi="he-IL"/>
        </w:rPr>
        <w:t xml:space="preserve">s energy and reduce the load developed on the </w:t>
      </w:r>
      <w:r w:rsidR="0072574E" w:rsidRPr="00475D64">
        <w:rPr>
          <w:rFonts w:ascii="New York" w:hAnsi="New York" w:cs="Times New Roman"/>
          <w:sz w:val="24"/>
          <w:szCs w:val="24"/>
          <w:lang w:eastAsia="he-IL" w:bidi="he-IL"/>
        </w:rPr>
        <w:t xml:space="preserve">protected </w:t>
      </w:r>
      <w:r w:rsidR="00A55E4B" w:rsidRPr="00475D64">
        <w:rPr>
          <w:rFonts w:ascii="New York" w:hAnsi="New York" w:cs="Times New Roman"/>
          <w:sz w:val="24"/>
          <w:szCs w:val="24"/>
          <w:lang w:eastAsia="he-IL" w:bidi="he-IL"/>
        </w:rPr>
        <w:t xml:space="preserve">structure. This research </w:t>
      </w:r>
      <w:r w:rsidR="0072574E" w:rsidRPr="00475D64">
        <w:rPr>
          <w:rFonts w:ascii="New York" w:hAnsi="New York" w:cs="Times New Roman"/>
          <w:sz w:val="24"/>
          <w:szCs w:val="24"/>
          <w:lang w:eastAsia="he-IL" w:bidi="he-IL"/>
        </w:rPr>
        <w:t xml:space="preserve">has </w:t>
      </w:r>
      <w:r w:rsidR="00A55E4B" w:rsidRPr="00475D64">
        <w:rPr>
          <w:rFonts w:ascii="New York" w:hAnsi="New York" w:cs="Times New Roman"/>
          <w:sz w:val="24"/>
          <w:szCs w:val="24"/>
          <w:lang w:eastAsia="he-IL" w:bidi="he-IL"/>
        </w:rPr>
        <w:t xml:space="preserve">produced some very interesting results </w:t>
      </w:r>
      <w:r w:rsidR="0072574E" w:rsidRPr="00475D64">
        <w:rPr>
          <w:rFonts w:ascii="New York" w:hAnsi="New York" w:cs="Times New Roman"/>
          <w:sz w:val="24"/>
          <w:szCs w:val="24"/>
          <w:lang w:eastAsia="he-IL" w:bidi="he-IL"/>
        </w:rPr>
        <w:t>as well as</w:t>
      </w:r>
      <w:r w:rsidR="00A55E4B" w:rsidRPr="00475D64">
        <w:rPr>
          <w:rFonts w:ascii="New York" w:hAnsi="New York" w:cs="Times New Roman"/>
          <w:sz w:val="24"/>
          <w:szCs w:val="24"/>
          <w:lang w:eastAsia="he-IL" w:bidi="he-IL"/>
        </w:rPr>
        <w:t xml:space="preserve"> some new </w:t>
      </w:r>
      <w:r w:rsidR="0072574E" w:rsidRPr="00475D64">
        <w:rPr>
          <w:rFonts w:ascii="New York" w:hAnsi="New York" w:cs="Times New Roman"/>
          <w:sz w:val="24"/>
          <w:szCs w:val="24"/>
          <w:lang w:eastAsia="he-IL" w:bidi="he-IL"/>
        </w:rPr>
        <w:t>methodologies</w:t>
      </w:r>
      <w:r w:rsidR="00A55E4B" w:rsidRPr="00475D64">
        <w:rPr>
          <w:rFonts w:ascii="New York" w:hAnsi="New York" w:cs="Times New Roman"/>
          <w:sz w:val="24"/>
          <w:szCs w:val="24"/>
          <w:lang w:eastAsia="he-IL" w:bidi="he-IL"/>
        </w:rPr>
        <w:t xml:space="preserve"> to better study and calibrate numerical tools</w:t>
      </w:r>
      <w:r w:rsidR="004052B7" w:rsidRPr="00475D64">
        <w:rPr>
          <w:rFonts w:ascii="New York" w:hAnsi="New York" w:cs="Times New Roman"/>
          <w:sz w:val="24"/>
          <w:szCs w:val="24"/>
          <w:lang w:eastAsia="he-IL" w:bidi="he-IL"/>
        </w:rPr>
        <w:t xml:space="preserve"> [Publications: 18, 22, 25, 27-3</w:t>
      </w:r>
      <w:r w:rsidR="00F33C7E">
        <w:rPr>
          <w:rFonts w:ascii="New York" w:hAnsi="New York" w:cs="Times New Roman"/>
          <w:sz w:val="24"/>
          <w:szCs w:val="24"/>
          <w:lang w:eastAsia="he-IL" w:bidi="he-IL"/>
        </w:rPr>
        <w:t>5,37</w:t>
      </w:r>
      <w:r w:rsidR="004052B7" w:rsidRPr="00475D64">
        <w:rPr>
          <w:rFonts w:ascii="New York" w:hAnsi="New York" w:cs="Times New Roman"/>
          <w:sz w:val="24"/>
          <w:szCs w:val="24"/>
          <w:lang w:eastAsia="he-IL" w:bidi="he-IL"/>
        </w:rPr>
        <w:t>. Grants: 5-20, 26, 27, 29-33]</w:t>
      </w:r>
      <w:r w:rsidR="00A55E4B" w:rsidRPr="00475D64">
        <w:rPr>
          <w:rFonts w:ascii="New York" w:hAnsi="New York" w:cs="Times New Roman"/>
          <w:sz w:val="24"/>
          <w:szCs w:val="24"/>
          <w:lang w:eastAsia="he-IL" w:bidi="he-IL"/>
        </w:rPr>
        <w:t>. Also, a new project</w:t>
      </w:r>
      <w:r w:rsidR="0072574E" w:rsidRPr="00475D64">
        <w:rPr>
          <w:rFonts w:ascii="New York" w:hAnsi="New York" w:cs="Times New Roman"/>
          <w:sz w:val="24"/>
          <w:szCs w:val="24"/>
          <w:lang w:eastAsia="he-IL" w:bidi="he-IL"/>
        </w:rPr>
        <w:t>, namely,</w:t>
      </w:r>
      <w:r w:rsidR="00A55E4B" w:rsidRPr="00475D64">
        <w:rPr>
          <w:rFonts w:ascii="New York" w:hAnsi="New York" w:cs="Times New Roman"/>
          <w:sz w:val="24"/>
          <w:szCs w:val="24"/>
          <w:lang w:eastAsia="he-IL" w:bidi="he-IL"/>
        </w:rPr>
        <w:t xml:space="preserve"> </w:t>
      </w:r>
      <w:r w:rsidR="004052B7" w:rsidRPr="00475D64">
        <w:rPr>
          <w:rFonts w:ascii="New York" w:hAnsi="New York" w:cs="Times New Roman"/>
          <w:sz w:val="24"/>
          <w:szCs w:val="24"/>
          <w:lang w:eastAsia="he-IL" w:bidi="he-IL"/>
        </w:rPr>
        <w:t xml:space="preserve">construction of </w:t>
      </w:r>
      <w:r w:rsidR="0072574E" w:rsidRPr="00475D64">
        <w:rPr>
          <w:rFonts w:ascii="New York" w:hAnsi="New York" w:cs="Times New Roman"/>
          <w:sz w:val="24"/>
          <w:szCs w:val="24"/>
          <w:lang w:eastAsia="he-IL" w:bidi="he-IL"/>
        </w:rPr>
        <w:t xml:space="preserve">a unique </w:t>
      </w:r>
      <w:r w:rsidR="004052B7" w:rsidRPr="00475D64">
        <w:rPr>
          <w:rFonts w:ascii="New York" w:hAnsi="New York" w:cs="Times New Roman"/>
          <w:sz w:val="24"/>
          <w:szCs w:val="24"/>
          <w:lang w:eastAsia="he-IL" w:bidi="he-IL"/>
        </w:rPr>
        <w:t xml:space="preserve">Split Hopkinson Bar </w:t>
      </w:r>
      <w:r w:rsidR="0072574E" w:rsidRPr="00475D64">
        <w:rPr>
          <w:rFonts w:ascii="New York" w:hAnsi="New York" w:cs="Times New Roman"/>
          <w:sz w:val="24"/>
          <w:szCs w:val="24"/>
          <w:lang w:eastAsia="he-IL" w:bidi="he-IL"/>
        </w:rPr>
        <w:t xml:space="preserve">for investigating </w:t>
      </w:r>
      <w:r w:rsidR="00A55E4B" w:rsidRPr="00475D64">
        <w:rPr>
          <w:rFonts w:ascii="New York" w:hAnsi="New York" w:cs="Times New Roman"/>
          <w:sz w:val="24"/>
          <w:szCs w:val="24"/>
          <w:lang w:eastAsia="he-IL" w:bidi="he-IL"/>
        </w:rPr>
        <w:t xml:space="preserve">concrete </w:t>
      </w:r>
      <w:r w:rsidR="0072574E" w:rsidRPr="00475D64">
        <w:rPr>
          <w:rFonts w:ascii="New York" w:hAnsi="New York" w:cs="Times New Roman"/>
          <w:sz w:val="24"/>
          <w:szCs w:val="24"/>
          <w:lang w:eastAsia="he-IL" w:bidi="he-IL"/>
        </w:rPr>
        <w:t xml:space="preserve">properties has been just initiated </w:t>
      </w:r>
      <w:r w:rsidR="00A55E4B" w:rsidRPr="00475D64">
        <w:rPr>
          <w:rFonts w:ascii="New York" w:hAnsi="New York" w:cs="Times New Roman"/>
          <w:sz w:val="24"/>
          <w:szCs w:val="24"/>
          <w:lang w:eastAsia="he-IL" w:bidi="he-IL"/>
        </w:rPr>
        <w:t>[Grants:</w:t>
      </w:r>
      <w:r w:rsidR="0072574E" w:rsidRPr="00475D64">
        <w:rPr>
          <w:rFonts w:ascii="New York" w:hAnsi="New York" w:cs="Times New Roman"/>
          <w:sz w:val="24"/>
          <w:szCs w:val="24"/>
          <w:lang w:eastAsia="he-IL" w:bidi="he-IL"/>
        </w:rPr>
        <w:t xml:space="preserve"> </w:t>
      </w:r>
      <w:r w:rsidR="004052B7" w:rsidRPr="00475D64">
        <w:rPr>
          <w:rFonts w:ascii="New York" w:hAnsi="New York" w:cs="Times New Roman"/>
          <w:sz w:val="24"/>
          <w:szCs w:val="24"/>
          <w:lang w:eastAsia="he-IL" w:bidi="he-IL"/>
        </w:rPr>
        <w:t>33</w:t>
      </w:r>
      <w:r w:rsidR="00A55E4B" w:rsidRPr="00475D64">
        <w:rPr>
          <w:rFonts w:ascii="New York" w:hAnsi="New York" w:cs="Times New Roman"/>
          <w:sz w:val="24"/>
          <w:szCs w:val="24"/>
          <w:lang w:eastAsia="he-IL" w:bidi="he-IL"/>
        </w:rPr>
        <w:t>].</w:t>
      </w:r>
    </w:p>
    <w:p w:rsidR="00064942" w:rsidRPr="00475D64" w:rsidRDefault="00064942" w:rsidP="00064942">
      <w:pPr>
        <w:pStyle w:val="ListParagraph"/>
        <w:autoSpaceDE w:val="0"/>
        <w:autoSpaceDN w:val="0"/>
        <w:adjustRightInd w:val="0"/>
        <w:ind w:left="0"/>
        <w:jc w:val="both"/>
        <w:rPr>
          <w:rFonts w:ascii="New York" w:hAnsi="New York" w:cs="Times New Roman"/>
          <w:sz w:val="24"/>
          <w:szCs w:val="24"/>
          <w:lang w:eastAsia="he-IL" w:bidi="he-IL"/>
        </w:rPr>
      </w:pPr>
    </w:p>
    <w:p w:rsidR="00064942" w:rsidRPr="00475D64" w:rsidRDefault="00A13A79" w:rsidP="0039799D">
      <w:pPr>
        <w:pStyle w:val="ListParagraph"/>
        <w:numPr>
          <w:ilvl w:val="0"/>
          <w:numId w:val="9"/>
        </w:numPr>
        <w:autoSpaceDE w:val="0"/>
        <w:autoSpaceDN w:val="0"/>
        <w:adjustRightInd w:val="0"/>
        <w:ind w:left="0" w:hanging="357"/>
        <w:jc w:val="both"/>
        <w:rPr>
          <w:rFonts w:ascii="New York" w:hAnsi="New York" w:cs="Times New Roman"/>
          <w:sz w:val="24"/>
          <w:szCs w:val="24"/>
          <w:lang w:eastAsia="he-IL" w:bidi="he-IL"/>
        </w:rPr>
      </w:pPr>
      <w:r w:rsidRPr="00475D64">
        <w:rPr>
          <w:rFonts w:ascii="New York" w:hAnsi="New York" w:cs="Times New Roman"/>
          <w:sz w:val="24"/>
          <w:szCs w:val="24"/>
          <w:lang w:eastAsia="he-IL" w:bidi="he-IL"/>
        </w:rPr>
        <w:t xml:space="preserve">The dynamic </w:t>
      </w:r>
      <w:r w:rsidR="0039799D" w:rsidRPr="00475D64">
        <w:rPr>
          <w:rFonts w:ascii="New York" w:hAnsi="New York" w:cs="Times New Roman"/>
          <w:sz w:val="24"/>
          <w:szCs w:val="24"/>
          <w:lang w:eastAsia="he-IL" w:bidi="he-IL"/>
        </w:rPr>
        <w:t>properties</w:t>
      </w:r>
      <w:r w:rsidRPr="00475D64">
        <w:rPr>
          <w:rFonts w:ascii="New York" w:hAnsi="New York" w:cs="Times New Roman"/>
          <w:sz w:val="24"/>
          <w:szCs w:val="24"/>
          <w:lang w:eastAsia="he-IL" w:bidi="he-IL"/>
        </w:rPr>
        <w:t xml:space="preserve"> of </w:t>
      </w:r>
      <w:r w:rsidR="006240ED" w:rsidRPr="00475D64">
        <w:rPr>
          <w:rFonts w:ascii="New York" w:hAnsi="New York" w:cs="Times New Roman"/>
          <w:sz w:val="24"/>
          <w:szCs w:val="24"/>
          <w:lang w:eastAsia="he-IL" w:bidi="he-IL"/>
        </w:rPr>
        <w:t xml:space="preserve">metals </w:t>
      </w:r>
      <w:r w:rsidR="0039799D" w:rsidRPr="00475D64">
        <w:rPr>
          <w:rFonts w:ascii="New York" w:hAnsi="New York" w:cs="Times New Roman"/>
          <w:sz w:val="24"/>
          <w:szCs w:val="24"/>
          <w:lang w:eastAsia="he-IL" w:bidi="he-IL"/>
        </w:rPr>
        <w:t>at</w:t>
      </w:r>
      <w:r w:rsidRPr="00475D64">
        <w:rPr>
          <w:rFonts w:ascii="New York" w:hAnsi="New York" w:cs="Times New Roman"/>
          <w:sz w:val="24"/>
          <w:szCs w:val="24"/>
          <w:lang w:eastAsia="he-IL" w:bidi="he-IL"/>
        </w:rPr>
        <w:t xml:space="preserve"> very high strain</w:t>
      </w:r>
      <w:r w:rsidR="0039799D" w:rsidRPr="00475D64">
        <w:rPr>
          <w:rFonts w:ascii="New York" w:hAnsi="New York" w:cs="Times New Roman"/>
          <w:sz w:val="24"/>
          <w:szCs w:val="24"/>
          <w:lang w:eastAsia="he-IL" w:bidi="he-IL"/>
        </w:rPr>
        <w:t xml:space="preserve"> </w:t>
      </w:r>
      <w:r w:rsidRPr="00475D64">
        <w:rPr>
          <w:rFonts w:ascii="New York" w:hAnsi="New York" w:cs="Times New Roman"/>
          <w:sz w:val="24"/>
          <w:szCs w:val="24"/>
          <w:lang w:eastAsia="he-IL" w:bidi="he-IL"/>
        </w:rPr>
        <w:t>rate</w:t>
      </w:r>
      <w:r w:rsidR="0039799D" w:rsidRPr="00475D64">
        <w:rPr>
          <w:rFonts w:ascii="New York" w:hAnsi="New York" w:cs="Times New Roman"/>
          <w:sz w:val="24"/>
          <w:szCs w:val="24"/>
          <w:lang w:eastAsia="he-IL" w:bidi="he-IL"/>
        </w:rPr>
        <w:t>s</w:t>
      </w:r>
      <w:r w:rsidRPr="00475D64">
        <w:rPr>
          <w:rFonts w:ascii="New York" w:hAnsi="New York" w:cs="Times New Roman"/>
          <w:sz w:val="24"/>
          <w:szCs w:val="24"/>
          <w:lang w:eastAsia="he-IL" w:bidi="he-IL"/>
        </w:rPr>
        <w:t xml:space="preserve"> </w:t>
      </w:r>
      <w:r w:rsidR="0039799D" w:rsidRPr="00475D64">
        <w:rPr>
          <w:rFonts w:ascii="New York" w:hAnsi="New York" w:cs="Times New Roman"/>
          <w:sz w:val="24"/>
          <w:szCs w:val="24"/>
          <w:lang w:eastAsia="he-IL" w:bidi="he-IL"/>
        </w:rPr>
        <w:t>are</w:t>
      </w:r>
      <w:r w:rsidRPr="00475D64">
        <w:rPr>
          <w:rFonts w:ascii="New York" w:hAnsi="New York" w:cs="Times New Roman"/>
          <w:sz w:val="24"/>
          <w:szCs w:val="24"/>
          <w:lang w:eastAsia="he-IL" w:bidi="he-IL"/>
        </w:rPr>
        <w:t xml:space="preserve"> much different from th</w:t>
      </w:r>
      <w:r w:rsidR="0039799D" w:rsidRPr="00475D64">
        <w:rPr>
          <w:rFonts w:ascii="New York" w:hAnsi="New York" w:cs="Times New Roman"/>
          <w:sz w:val="24"/>
          <w:szCs w:val="24"/>
          <w:lang w:eastAsia="he-IL" w:bidi="he-IL"/>
        </w:rPr>
        <w:t>ose at</w:t>
      </w:r>
      <w:r w:rsidRPr="00475D64">
        <w:rPr>
          <w:rFonts w:ascii="New York" w:hAnsi="New York" w:cs="Times New Roman"/>
          <w:sz w:val="24"/>
          <w:szCs w:val="24"/>
          <w:lang w:eastAsia="he-IL" w:bidi="he-IL"/>
        </w:rPr>
        <w:t xml:space="preserve"> low strain rates. In a newly developed experimental apparatus built in my </w:t>
      </w:r>
      <w:r w:rsidR="0039799D" w:rsidRPr="00475D64">
        <w:rPr>
          <w:rFonts w:ascii="New York" w:hAnsi="New York" w:cs="Times New Roman"/>
          <w:sz w:val="24"/>
          <w:szCs w:val="24"/>
          <w:lang w:eastAsia="he-IL" w:bidi="he-IL"/>
        </w:rPr>
        <w:t xml:space="preserve">research </w:t>
      </w:r>
      <w:r w:rsidRPr="00475D64">
        <w:rPr>
          <w:rFonts w:ascii="New York" w:hAnsi="New York" w:cs="Times New Roman"/>
          <w:sz w:val="24"/>
          <w:szCs w:val="24"/>
          <w:lang w:eastAsia="he-IL" w:bidi="he-IL"/>
        </w:rPr>
        <w:t>laboratory</w:t>
      </w:r>
      <w:r w:rsidR="006240ED" w:rsidRPr="00475D64">
        <w:rPr>
          <w:rFonts w:ascii="New York" w:hAnsi="New York" w:cs="Times New Roman"/>
          <w:sz w:val="24"/>
          <w:szCs w:val="24"/>
          <w:lang w:eastAsia="he-IL" w:bidi="he-IL"/>
        </w:rPr>
        <w:t>,</w:t>
      </w:r>
      <w:r w:rsidRPr="00475D64">
        <w:rPr>
          <w:rFonts w:ascii="New York" w:hAnsi="New York" w:cs="Times New Roman"/>
          <w:sz w:val="24"/>
          <w:szCs w:val="24"/>
          <w:lang w:eastAsia="he-IL" w:bidi="he-IL"/>
        </w:rPr>
        <w:t xml:space="preserve"> experiments are be</w:t>
      </w:r>
      <w:r w:rsidR="0039799D" w:rsidRPr="00475D64">
        <w:rPr>
          <w:rFonts w:ascii="New York" w:hAnsi="New York" w:cs="Times New Roman"/>
          <w:sz w:val="24"/>
          <w:szCs w:val="24"/>
          <w:lang w:eastAsia="he-IL" w:bidi="he-IL"/>
        </w:rPr>
        <w:t>ing</w:t>
      </w:r>
      <w:r w:rsidRPr="00475D64">
        <w:rPr>
          <w:rFonts w:ascii="New York" w:hAnsi="New York" w:cs="Times New Roman"/>
          <w:sz w:val="24"/>
          <w:szCs w:val="24"/>
          <w:lang w:eastAsia="he-IL" w:bidi="he-IL"/>
        </w:rPr>
        <w:t xml:space="preserve"> done in which a metallic</w:t>
      </w:r>
      <w:r w:rsidR="0039799D" w:rsidRPr="00475D64">
        <w:rPr>
          <w:rFonts w:ascii="New York" w:hAnsi="New York" w:cs="Times New Roman"/>
          <w:sz w:val="24"/>
          <w:szCs w:val="24"/>
          <w:lang w:eastAsia="he-IL" w:bidi="he-IL"/>
        </w:rPr>
        <w:t xml:space="preserve"> ring is</w:t>
      </w:r>
      <w:r w:rsidRPr="00475D64">
        <w:rPr>
          <w:rFonts w:ascii="New York" w:hAnsi="New York" w:cs="Times New Roman"/>
          <w:sz w:val="24"/>
          <w:szCs w:val="24"/>
          <w:lang w:eastAsia="he-IL" w:bidi="he-IL"/>
        </w:rPr>
        <w:t xml:space="preserve"> symmetrically expand</w:t>
      </w:r>
      <w:r w:rsidR="0039799D" w:rsidRPr="00475D64">
        <w:rPr>
          <w:rFonts w:ascii="New York" w:hAnsi="New York" w:cs="Times New Roman"/>
          <w:sz w:val="24"/>
          <w:szCs w:val="24"/>
          <w:lang w:eastAsia="he-IL" w:bidi="he-IL"/>
        </w:rPr>
        <w:t>ed</w:t>
      </w:r>
      <w:r w:rsidRPr="00475D64">
        <w:rPr>
          <w:rFonts w:ascii="New York" w:hAnsi="New York" w:cs="Times New Roman"/>
          <w:sz w:val="24"/>
          <w:szCs w:val="24"/>
          <w:lang w:eastAsia="he-IL" w:bidi="he-IL"/>
        </w:rPr>
        <w:t xml:space="preserve"> at a strain rate of 10</w:t>
      </w:r>
      <w:r w:rsidRPr="00475D64">
        <w:rPr>
          <w:rFonts w:ascii="New York" w:hAnsi="New York" w:cs="Times New Roman"/>
          <w:sz w:val="24"/>
          <w:szCs w:val="24"/>
          <w:vertAlign w:val="superscript"/>
          <w:lang w:eastAsia="he-IL" w:bidi="he-IL"/>
        </w:rPr>
        <w:t>3</w:t>
      </w:r>
      <w:r w:rsidRPr="00475D64">
        <w:rPr>
          <w:rFonts w:ascii="New York" w:hAnsi="New York" w:cs="Times New Roman"/>
          <w:sz w:val="24"/>
          <w:szCs w:val="24"/>
          <w:lang w:eastAsia="he-IL" w:bidi="he-IL"/>
        </w:rPr>
        <w:t xml:space="preserve"> s</w:t>
      </w:r>
      <w:r w:rsidRPr="00475D64">
        <w:rPr>
          <w:rFonts w:ascii="New York" w:hAnsi="New York" w:cs="Times New Roman"/>
          <w:sz w:val="24"/>
          <w:szCs w:val="24"/>
          <w:vertAlign w:val="superscript"/>
          <w:lang w:eastAsia="he-IL" w:bidi="he-IL"/>
        </w:rPr>
        <w:t>-1</w:t>
      </w:r>
      <w:r w:rsidR="006240ED" w:rsidRPr="00475D64">
        <w:rPr>
          <w:rFonts w:ascii="New York" w:hAnsi="New York" w:cs="Times New Roman"/>
          <w:sz w:val="24"/>
          <w:szCs w:val="24"/>
          <w:lang w:eastAsia="he-IL" w:bidi="he-IL"/>
        </w:rPr>
        <w:t xml:space="preserve">. </w:t>
      </w:r>
      <w:r w:rsidR="003C067B" w:rsidRPr="00475D64">
        <w:rPr>
          <w:rFonts w:ascii="New York" w:hAnsi="New York" w:cs="Times New Roman"/>
          <w:sz w:val="24"/>
          <w:szCs w:val="24"/>
          <w:lang w:eastAsia="he-IL" w:bidi="he-IL"/>
        </w:rPr>
        <w:t xml:space="preserve">The system is based on </w:t>
      </w:r>
      <w:r w:rsidR="0039799D" w:rsidRPr="00475D64">
        <w:rPr>
          <w:rFonts w:ascii="New York" w:hAnsi="New York" w:cs="Times New Roman"/>
          <w:sz w:val="24"/>
          <w:szCs w:val="24"/>
          <w:lang w:eastAsia="he-IL" w:bidi="he-IL"/>
        </w:rPr>
        <w:t xml:space="preserve">a </w:t>
      </w:r>
      <w:r w:rsidR="003C067B" w:rsidRPr="00475D64">
        <w:rPr>
          <w:rFonts w:ascii="New York" w:hAnsi="New York" w:cs="Times New Roman"/>
          <w:sz w:val="24"/>
          <w:szCs w:val="24"/>
          <w:lang w:eastAsia="he-IL" w:bidi="he-IL"/>
        </w:rPr>
        <w:t>magnetic pul</w:t>
      </w:r>
      <w:r w:rsidR="0039799D" w:rsidRPr="00475D64">
        <w:rPr>
          <w:rFonts w:ascii="New York" w:hAnsi="New York" w:cs="Times New Roman"/>
          <w:sz w:val="24"/>
          <w:szCs w:val="24"/>
          <w:lang w:eastAsia="he-IL" w:bidi="he-IL"/>
        </w:rPr>
        <w:t>s</w:t>
      </w:r>
      <w:r w:rsidR="003C067B" w:rsidRPr="00475D64">
        <w:rPr>
          <w:rFonts w:ascii="New York" w:hAnsi="New York" w:cs="Times New Roman"/>
          <w:sz w:val="24"/>
          <w:szCs w:val="24"/>
          <w:lang w:eastAsia="he-IL" w:bidi="he-IL"/>
        </w:rPr>
        <w:t xml:space="preserve">e deformation technique. </w:t>
      </w:r>
      <w:r w:rsidR="006240ED" w:rsidRPr="00475D64">
        <w:rPr>
          <w:rFonts w:ascii="New York" w:hAnsi="New York" w:cs="Times New Roman"/>
          <w:sz w:val="24"/>
          <w:szCs w:val="24"/>
          <w:lang w:eastAsia="he-IL" w:bidi="he-IL"/>
        </w:rPr>
        <w:t>By using very high</w:t>
      </w:r>
      <w:r w:rsidR="0039799D" w:rsidRPr="00475D64">
        <w:rPr>
          <w:rFonts w:ascii="New York" w:hAnsi="New York" w:cs="Times New Roman"/>
          <w:sz w:val="24"/>
          <w:szCs w:val="24"/>
          <w:lang w:eastAsia="he-IL" w:bidi="he-IL"/>
        </w:rPr>
        <w:t>-</w:t>
      </w:r>
      <w:r w:rsidR="006240ED" w:rsidRPr="00475D64">
        <w:rPr>
          <w:rFonts w:ascii="New York" w:hAnsi="New York" w:cs="Times New Roman"/>
          <w:sz w:val="24"/>
          <w:szCs w:val="24"/>
          <w:lang w:eastAsia="he-IL" w:bidi="he-IL"/>
        </w:rPr>
        <w:t>speed photography the strain, strain rate and fracture strain</w:t>
      </w:r>
      <w:r w:rsidR="0039799D" w:rsidRPr="00475D64">
        <w:rPr>
          <w:rFonts w:ascii="New York" w:hAnsi="New York" w:cs="Times New Roman"/>
          <w:sz w:val="24"/>
          <w:szCs w:val="24"/>
          <w:lang w:eastAsia="he-IL" w:bidi="he-IL"/>
        </w:rPr>
        <w:t xml:space="preserve"> are</w:t>
      </w:r>
      <w:r w:rsidR="006240ED" w:rsidRPr="00475D64">
        <w:rPr>
          <w:rFonts w:ascii="New York" w:hAnsi="New York" w:cs="Times New Roman"/>
          <w:sz w:val="24"/>
          <w:szCs w:val="24"/>
          <w:lang w:eastAsia="he-IL" w:bidi="he-IL"/>
        </w:rPr>
        <w:t xml:space="preserve"> measured. It was found that at t</w:t>
      </w:r>
      <w:r w:rsidR="003C067B" w:rsidRPr="00475D64">
        <w:rPr>
          <w:rFonts w:ascii="New York" w:hAnsi="New York" w:cs="Times New Roman"/>
          <w:sz w:val="24"/>
          <w:szCs w:val="24"/>
          <w:lang w:eastAsia="he-IL" w:bidi="he-IL"/>
        </w:rPr>
        <w:t xml:space="preserve">hose strain rates the ductility until fracture increases dramatically. There are wide varieties of applications in which this effect can be used especially in the car industry where metal plates need to be deformed. By increasing the strain rates </w:t>
      </w:r>
      <w:r w:rsidR="0039799D" w:rsidRPr="00475D64">
        <w:rPr>
          <w:rFonts w:ascii="New York" w:hAnsi="New York" w:cs="Times New Roman"/>
          <w:sz w:val="24"/>
          <w:szCs w:val="24"/>
          <w:lang w:eastAsia="he-IL" w:bidi="he-IL"/>
        </w:rPr>
        <w:t>larger</w:t>
      </w:r>
      <w:r w:rsidR="003C067B" w:rsidRPr="00475D64">
        <w:rPr>
          <w:rFonts w:ascii="New York" w:hAnsi="New York" w:cs="Times New Roman"/>
          <w:sz w:val="24"/>
          <w:szCs w:val="24"/>
          <w:lang w:eastAsia="he-IL" w:bidi="he-IL"/>
        </w:rPr>
        <w:t xml:space="preserve"> deformation</w:t>
      </w:r>
      <w:r w:rsidR="0039799D" w:rsidRPr="00475D64">
        <w:rPr>
          <w:rFonts w:ascii="New York" w:hAnsi="New York" w:cs="Times New Roman"/>
          <w:sz w:val="24"/>
          <w:szCs w:val="24"/>
          <w:lang w:eastAsia="he-IL" w:bidi="he-IL"/>
        </w:rPr>
        <w:t>s</w:t>
      </w:r>
      <w:r w:rsidR="003C067B" w:rsidRPr="00475D64">
        <w:rPr>
          <w:rFonts w:ascii="New York" w:hAnsi="New York" w:cs="Times New Roman"/>
          <w:sz w:val="24"/>
          <w:szCs w:val="24"/>
          <w:lang w:eastAsia="he-IL" w:bidi="he-IL"/>
        </w:rPr>
        <w:t xml:space="preserve"> can be achieved</w:t>
      </w:r>
      <w:r w:rsidR="0039799D" w:rsidRPr="00475D64">
        <w:rPr>
          <w:rFonts w:ascii="New York" w:hAnsi="New York" w:cs="Times New Roman"/>
          <w:sz w:val="24"/>
          <w:szCs w:val="24"/>
          <w:lang w:eastAsia="he-IL" w:bidi="he-IL"/>
        </w:rPr>
        <w:t>. This in turn</w:t>
      </w:r>
      <w:r w:rsidR="003C067B" w:rsidRPr="00475D64">
        <w:rPr>
          <w:rFonts w:ascii="New York" w:hAnsi="New York" w:cs="Times New Roman"/>
          <w:sz w:val="24"/>
          <w:szCs w:val="24"/>
          <w:lang w:eastAsia="he-IL" w:bidi="he-IL"/>
        </w:rPr>
        <w:t xml:space="preserve"> </w:t>
      </w:r>
      <w:r w:rsidR="0039799D" w:rsidRPr="00475D64">
        <w:rPr>
          <w:rFonts w:ascii="New York" w:hAnsi="New York" w:cs="Times New Roman"/>
          <w:sz w:val="24"/>
          <w:szCs w:val="24"/>
          <w:lang w:eastAsia="he-IL" w:bidi="he-IL"/>
        </w:rPr>
        <w:t>will</w:t>
      </w:r>
      <w:r w:rsidR="003C067B" w:rsidRPr="00475D64">
        <w:rPr>
          <w:rFonts w:ascii="New York" w:hAnsi="New York" w:cs="Times New Roman"/>
          <w:sz w:val="24"/>
          <w:szCs w:val="24"/>
          <w:lang w:eastAsia="he-IL" w:bidi="he-IL"/>
        </w:rPr>
        <w:t xml:space="preserve"> </w:t>
      </w:r>
      <w:r w:rsidR="0039799D" w:rsidRPr="00475D64">
        <w:rPr>
          <w:rFonts w:ascii="New York" w:hAnsi="New York" w:cs="Times New Roman"/>
          <w:sz w:val="24"/>
          <w:szCs w:val="24"/>
          <w:lang w:eastAsia="he-IL" w:bidi="he-IL"/>
        </w:rPr>
        <w:t>improve</w:t>
      </w:r>
      <w:r w:rsidR="003C067B" w:rsidRPr="00475D64">
        <w:rPr>
          <w:rFonts w:ascii="New York" w:hAnsi="New York" w:cs="Times New Roman"/>
          <w:sz w:val="24"/>
          <w:szCs w:val="24"/>
          <w:lang w:eastAsia="he-IL" w:bidi="he-IL"/>
        </w:rPr>
        <w:t xml:space="preserve"> the manufacturing </w:t>
      </w:r>
      <w:r w:rsidR="0039799D" w:rsidRPr="00475D64">
        <w:rPr>
          <w:rFonts w:ascii="New York" w:hAnsi="New York" w:cs="Times New Roman"/>
          <w:sz w:val="24"/>
          <w:szCs w:val="24"/>
          <w:lang w:eastAsia="he-IL" w:bidi="he-IL"/>
        </w:rPr>
        <w:t>process</w:t>
      </w:r>
      <w:r w:rsidR="003C067B" w:rsidRPr="00475D64">
        <w:rPr>
          <w:rFonts w:ascii="New York" w:hAnsi="New York" w:cs="Times New Roman"/>
          <w:sz w:val="24"/>
          <w:szCs w:val="24"/>
          <w:lang w:eastAsia="he-IL" w:bidi="he-IL"/>
        </w:rPr>
        <w:t xml:space="preserve"> [Publication</w:t>
      </w:r>
      <w:r w:rsidR="0039799D" w:rsidRPr="00475D64">
        <w:rPr>
          <w:rFonts w:ascii="New York" w:hAnsi="New York" w:cs="Times New Roman"/>
          <w:sz w:val="24"/>
          <w:szCs w:val="24"/>
          <w:lang w:eastAsia="he-IL" w:bidi="he-IL"/>
        </w:rPr>
        <w:t xml:space="preserve"> </w:t>
      </w:r>
      <w:r w:rsidR="003C067B" w:rsidRPr="00475D64">
        <w:rPr>
          <w:rFonts w:ascii="New York" w:hAnsi="New York" w:cs="Times New Roman"/>
          <w:sz w:val="24"/>
          <w:szCs w:val="24"/>
          <w:lang w:eastAsia="he-IL" w:bidi="he-IL"/>
        </w:rPr>
        <w:t>23</w:t>
      </w:r>
      <w:r w:rsidR="0039799D" w:rsidRPr="00475D64">
        <w:rPr>
          <w:rFonts w:ascii="New York" w:hAnsi="New York" w:cs="Times New Roman"/>
          <w:sz w:val="24"/>
          <w:szCs w:val="24"/>
          <w:lang w:eastAsia="he-IL" w:bidi="he-IL"/>
        </w:rPr>
        <w:t>.</w:t>
      </w:r>
      <w:r w:rsidR="003C067B" w:rsidRPr="00475D64">
        <w:rPr>
          <w:rFonts w:ascii="New York" w:hAnsi="New York" w:cs="Times New Roman"/>
          <w:sz w:val="24"/>
          <w:szCs w:val="24"/>
          <w:lang w:eastAsia="he-IL" w:bidi="he-IL"/>
        </w:rPr>
        <w:t xml:space="preserve"> Grants: 25]</w:t>
      </w:r>
      <w:r w:rsidR="0039799D" w:rsidRPr="00475D64">
        <w:rPr>
          <w:rFonts w:ascii="New York" w:hAnsi="New York" w:cs="Times New Roman"/>
          <w:sz w:val="24"/>
          <w:szCs w:val="24"/>
          <w:lang w:eastAsia="he-IL" w:bidi="he-IL"/>
        </w:rPr>
        <w:t>.</w:t>
      </w:r>
    </w:p>
    <w:p w:rsidR="00727A21" w:rsidRPr="00475D64" w:rsidRDefault="00727A21">
      <w:pPr>
        <w:rPr>
          <w:rFonts w:cs="Times New Roman"/>
        </w:rPr>
      </w:pPr>
      <w:r w:rsidRPr="00475D64">
        <w:rPr>
          <w:rFonts w:cs="Times New Roman"/>
        </w:rPr>
        <w:br w:type="page"/>
      </w:r>
    </w:p>
    <w:p w:rsidR="00B367BB" w:rsidRPr="00475D64" w:rsidRDefault="00B367BB" w:rsidP="00E17744">
      <w:pPr>
        <w:pStyle w:val="ListParagraph"/>
        <w:autoSpaceDE w:val="0"/>
        <w:autoSpaceDN w:val="0"/>
        <w:adjustRightInd w:val="0"/>
        <w:spacing w:line="240" w:lineRule="auto"/>
        <w:ind w:left="0"/>
        <w:jc w:val="both"/>
        <w:rPr>
          <w:rFonts w:ascii="New York" w:hAnsi="New York" w:cs="Times New Roman"/>
          <w:sz w:val="24"/>
          <w:szCs w:val="24"/>
          <w:lang w:eastAsia="he-IL" w:bidi="he-IL"/>
        </w:rPr>
      </w:pPr>
    </w:p>
    <w:p w:rsidR="009443B9" w:rsidRPr="00475D64" w:rsidRDefault="009443B9" w:rsidP="003D6E66">
      <w:pPr>
        <w:rPr>
          <w:rFonts w:cs="Times New Roman"/>
        </w:rPr>
      </w:pPr>
    </w:p>
    <w:p w:rsidR="009504D1" w:rsidRPr="00475D64" w:rsidRDefault="009504D1">
      <w:pPr>
        <w:rPr>
          <w:rFonts w:ascii="Times New Roman" w:hAnsi="Times New Roman"/>
          <w:lang w:eastAsia="en-US"/>
        </w:rPr>
      </w:pPr>
    </w:p>
    <w:p w:rsidR="009504D1" w:rsidRPr="00475D64" w:rsidRDefault="00EF7AF1" w:rsidP="007C0686">
      <w:pPr>
        <w:spacing w:line="276" w:lineRule="auto"/>
        <w:rPr>
          <w:b/>
          <w:bCs/>
        </w:rPr>
      </w:pPr>
      <w:r w:rsidRPr="00475D64">
        <w:rPr>
          <w:b/>
          <w:bCs/>
        </w:rPr>
        <w:t>Future</w:t>
      </w:r>
      <w:r w:rsidR="009504D1" w:rsidRPr="00475D64">
        <w:rPr>
          <w:b/>
          <w:bCs/>
        </w:rPr>
        <w:t xml:space="preserve"> research plan:</w:t>
      </w:r>
    </w:p>
    <w:p w:rsidR="009504D1" w:rsidRPr="00475D64" w:rsidRDefault="009504D1" w:rsidP="007C0686">
      <w:pPr>
        <w:numPr>
          <w:ilvl w:val="0"/>
          <w:numId w:val="31"/>
        </w:numPr>
        <w:spacing w:line="276" w:lineRule="auto"/>
      </w:pPr>
      <w:r w:rsidRPr="00475D64">
        <w:t>Shock tube</w:t>
      </w:r>
      <w:r w:rsidR="00DE7E1D" w:rsidRPr="00475D64">
        <w:t>s</w:t>
      </w:r>
    </w:p>
    <w:p w:rsidR="009504D1" w:rsidRPr="00475D64" w:rsidRDefault="009504D1" w:rsidP="007C0686">
      <w:pPr>
        <w:numPr>
          <w:ilvl w:val="1"/>
          <w:numId w:val="31"/>
        </w:numPr>
        <w:spacing w:line="276" w:lineRule="auto"/>
        <w:jc w:val="both"/>
      </w:pPr>
      <w:r w:rsidRPr="00475D64">
        <w:t xml:space="preserve">I will continue investigating analytically, experimentally and numerically the various hydro-dynamic instabilities, while concentrating on dominant parameters, which have not received satisfactory attention </w:t>
      </w:r>
      <w:r w:rsidR="00EF7AF1" w:rsidRPr="00475D64">
        <w:t>so far</w:t>
      </w:r>
      <w:r w:rsidRPr="00475D64">
        <w:t>, e.g., high-Mach number effect, multi-shock acceleration, etc.</w:t>
      </w:r>
    </w:p>
    <w:p w:rsidR="009504D1" w:rsidRPr="00475D64" w:rsidRDefault="009504D1" w:rsidP="007C0686">
      <w:pPr>
        <w:numPr>
          <w:ilvl w:val="1"/>
          <w:numId w:val="31"/>
        </w:numPr>
        <w:spacing w:line="276" w:lineRule="auto"/>
        <w:jc w:val="both"/>
      </w:pPr>
      <w:r w:rsidRPr="00475D64">
        <w:t>I will upgrade the experimental capabilities of the BGU Shock Tube laboratory by implementing PLIF and PIV diagnostic techniques. This will enable me to better understand the small-scale turbulence structures.</w:t>
      </w:r>
    </w:p>
    <w:p w:rsidR="007C0686" w:rsidRPr="00475D64" w:rsidRDefault="009504D1" w:rsidP="007C0686">
      <w:pPr>
        <w:numPr>
          <w:ilvl w:val="1"/>
          <w:numId w:val="31"/>
        </w:numPr>
        <w:spacing w:line="276" w:lineRule="auto"/>
        <w:jc w:val="both"/>
      </w:pPr>
      <w:r w:rsidRPr="00475D64">
        <w:t>The shock tube</w:t>
      </w:r>
      <w:r w:rsidR="00EF7AF1" w:rsidRPr="00475D64">
        <w:t>s</w:t>
      </w:r>
      <w:r w:rsidRPr="00475D64">
        <w:t xml:space="preserve"> will also be used to study various shock wave related phenomena, e.g., shock wave reflection, shock wave diffractions, shock wave mitigation, etc.</w:t>
      </w:r>
      <w:r w:rsidR="007C0686" w:rsidRPr="00475D64">
        <w:t xml:space="preserve"> I will focus on the transition of different types of shock reflection under dynamic conditions.</w:t>
      </w:r>
    </w:p>
    <w:p w:rsidR="009504D1" w:rsidRPr="00475D64" w:rsidRDefault="00DE7E1D" w:rsidP="007C0686">
      <w:pPr>
        <w:numPr>
          <w:ilvl w:val="0"/>
          <w:numId w:val="31"/>
        </w:numPr>
        <w:spacing w:line="276" w:lineRule="auto"/>
      </w:pPr>
      <w:r w:rsidRPr="00475D64">
        <w:t>Exploding wire</w:t>
      </w:r>
    </w:p>
    <w:p w:rsidR="009504D1" w:rsidRPr="00475D64" w:rsidRDefault="009504D1" w:rsidP="007C0686">
      <w:pPr>
        <w:spacing w:line="276" w:lineRule="auto"/>
        <w:ind w:left="1440"/>
        <w:jc w:val="both"/>
      </w:pPr>
      <w:r w:rsidRPr="00475D64">
        <w:t>Shock</w:t>
      </w:r>
      <w:r w:rsidR="007C0686" w:rsidRPr="00475D64">
        <w:t>-</w:t>
      </w:r>
      <w:r w:rsidRPr="00475D64">
        <w:t>structure interaction. During the last few month</w:t>
      </w:r>
      <w:r w:rsidR="00EF7AF1" w:rsidRPr="00475D64">
        <w:t>s I have</w:t>
      </w:r>
      <w:r w:rsidRPr="00475D64">
        <w:t xml:space="preserve"> upgrade</w:t>
      </w:r>
      <w:r w:rsidR="00EF7AF1" w:rsidRPr="00475D64">
        <w:t>d the new exploding wire</w:t>
      </w:r>
      <w:r w:rsidRPr="00475D64">
        <w:t xml:space="preserve"> facility. Depending on the wire geometry, the</w:t>
      </w:r>
      <w:r w:rsidR="00EF7AF1" w:rsidRPr="00475D64">
        <w:t xml:space="preserve"> explosion can generate either cylindrical or</w:t>
      </w:r>
      <w:r w:rsidRPr="00475D64">
        <w:t xml:space="preserve"> spherical blast wave</w:t>
      </w:r>
      <w:r w:rsidR="00EF7AF1" w:rsidRPr="00475D64">
        <w:t>s</w:t>
      </w:r>
      <w:r w:rsidRPr="00475D64">
        <w:t>. With this experimental system, scaling laws will be developed in order to mimic TNT experiments in urban scenarios. The obtained results will be compare</w:t>
      </w:r>
      <w:r w:rsidR="00EF7AF1" w:rsidRPr="00475D64">
        <w:t>d to numerical simulation</w:t>
      </w:r>
      <w:r w:rsidRPr="00475D64">
        <w:t xml:space="preserve">s and field tests. </w:t>
      </w:r>
      <w:r w:rsidR="00EF7AF1" w:rsidRPr="00475D64">
        <w:t>This will en</w:t>
      </w:r>
      <w:r w:rsidRPr="00475D64">
        <w:t xml:space="preserve">able </w:t>
      </w:r>
      <w:r w:rsidR="00EF7AF1" w:rsidRPr="00475D64">
        <w:t xml:space="preserve">me </w:t>
      </w:r>
      <w:r w:rsidRPr="00475D64">
        <w:t>to experimentally investigate t</w:t>
      </w:r>
      <w:r w:rsidR="00EF7AF1" w:rsidRPr="00475D64">
        <w:t>he blast</w:t>
      </w:r>
      <w:r w:rsidRPr="00475D64">
        <w:t xml:space="preserve"> load developed in complex geometries such as </w:t>
      </w:r>
      <w:r w:rsidR="00EF7AF1" w:rsidRPr="00475D64">
        <w:t>external</w:t>
      </w:r>
      <w:r w:rsidRPr="00475D64">
        <w:t xml:space="preserve"> </w:t>
      </w:r>
      <w:r w:rsidR="00EF7AF1" w:rsidRPr="00475D64">
        <w:t>and internal</w:t>
      </w:r>
      <w:r w:rsidRPr="00475D64">
        <w:t xml:space="preserve"> explosions.</w:t>
      </w:r>
    </w:p>
    <w:p w:rsidR="009504D1" w:rsidRPr="00475D64" w:rsidRDefault="00EF7AF1" w:rsidP="007C0686">
      <w:pPr>
        <w:numPr>
          <w:ilvl w:val="0"/>
          <w:numId w:val="31"/>
        </w:numPr>
        <w:spacing w:line="276" w:lineRule="auto"/>
      </w:pPr>
      <w:r w:rsidRPr="00475D64">
        <w:t>Structure</w:t>
      </w:r>
      <w:r w:rsidR="009504D1" w:rsidRPr="00475D64">
        <w:t xml:space="preserve"> protection from blast and shock wave loads. </w:t>
      </w:r>
    </w:p>
    <w:p w:rsidR="009504D1" w:rsidRPr="00475D64" w:rsidRDefault="00EF7AF1" w:rsidP="007C0686">
      <w:pPr>
        <w:numPr>
          <w:ilvl w:val="1"/>
          <w:numId w:val="31"/>
        </w:numPr>
        <w:spacing w:line="276" w:lineRule="auto"/>
        <w:jc w:val="both"/>
      </w:pPr>
      <w:r w:rsidRPr="00475D64">
        <w:t xml:space="preserve">I will continue my ongoing research on better </w:t>
      </w:r>
      <w:r w:rsidR="009504D1" w:rsidRPr="00475D64">
        <w:t xml:space="preserve">understanding </w:t>
      </w:r>
      <w:r w:rsidRPr="00475D64">
        <w:t>the physical mechanisms of</w:t>
      </w:r>
      <w:r w:rsidR="009504D1" w:rsidRPr="00475D64">
        <w:t xml:space="preserve"> passive ways to </w:t>
      </w:r>
      <w:r w:rsidRPr="00475D64">
        <w:t>mitigate shock and blast waves.</w:t>
      </w:r>
    </w:p>
    <w:p w:rsidR="009504D1" w:rsidRPr="00475D64" w:rsidRDefault="009504D1" w:rsidP="007C0686">
      <w:pPr>
        <w:numPr>
          <w:ilvl w:val="1"/>
          <w:numId w:val="31"/>
        </w:numPr>
        <w:spacing w:line="276" w:lineRule="auto"/>
        <w:jc w:val="both"/>
      </w:pPr>
      <w:r w:rsidRPr="00475D64">
        <w:t xml:space="preserve">With the exploding wire system I will </w:t>
      </w:r>
      <w:r w:rsidR="00911F87" w:rsidRPr="00475D64">
        <w:t xml:space="preserve">continue </w:t>
      </w:r>
      <w:r w:rsidRPr="00475D64">
        <w:t>investigat</w:t>
      </w:r>
      <w:r w:rsidR="00911F87" w:rsidRPr="00475D64">
        <w:t>ing</w:t>
      </w:r>
      <w:r w:rsidRPr="00475D64">
        <w:t xml:space="preserve"> the </w:t>
      </w:r>
      <w:r w:rsidR="00911F87" w:rsidRPr="00475D64">
        <w:t>attenuation of blast waves by means of rigid porous media</w:t>
      </w:r>
      <w:r w:rsidRPr="00475D64">
        <w:t>.</w:t>
      </w:r>
    </w:p>
    <w:p w:rsidR="009504D1" w:rsidRPr="00475D64" w:rsidRDefault="009504D1" w:rsidP="007C0686">
      <w:pPr>
        <w:numPr>
          <w:ilvl w:val="1"/>
          <w:numId w:val="31"/>
        </w:numPr>
        <w:spacing w:line="276" w:lineRule="auto"/>
        <w:jc w:val="both"/>
      </w:pPr>
      <w:r w:rsidRPr="00475D64">
        <w:t xml:space="preserve">The physical parameters governing the shock attenuation by rigid porous </w:t>
      </w:r>
      <w:r w:rsidR="00911F87" w:rsidRPr="00475D64">
        <w:t>materials</w:t>
      </w:r>
      <w:r w:rsidRPr="00475D64">
        <w:t xml:space="preserve"> will be investigated using small wind tunnel that was </w:t>
      </w:r>
      <w:r w:rsidR="00911F87" w:rsidRPr="00475D64">
        <w:t xml:space="preserve">especially designed and </w:t>
      </w:r>
      <w:r w:rsidRPr="00475D64">
        <w:t xml:space="preserve">constructed </w:t>
      </w:r>
      <w:r w:rsidR="00911F87" w:rsidRPr="00475D64">
        <w:t>for this</w:t>
      </w:r>
      <w:r w:rsidRPr="00475D64">
        <w:t xml:space="preserve"> purpose.</w:t>
      </w:r>
    </w:p>
    <w:p w:rsidR="009504D1" w:rsidRPr="00475D64" w:rsidRDefault="00DE7E1D" w:rsidP="007C0686">
      <w:pPr>
        <w:numPr>
          <w:ilvl w:val="0"/>
          <w:numId w:val="31"/>
        </w:numPr>
        <w:spacing w:line="276" w:lineRule="auto"/>
        <w:jc w:val="both"/>
      </w:pPr>
      <w:r w:rsidRPr="00475D64">
        <w:t>CubSat project</w:t>
      </w:r>
    </w:p>
    <w:p w:rsidR="009504D1" w:rsidRPr="00475D64" w:rsidRDefault="00911F87" w:rsidP="00883E64">
      <w:pPr>
        <w:numPr>
          <w:ilvl w:val="1"/>
          <w:numId w:val="31"/>
        </w:numPr>
        <w:spacing w:line="276" w:lineRule="auto"/>
        <w:jc w:val="both"/>
      </w:pPr>
      <w:r w:rsidRPr="00475D64">
        <w:t>I have been recently involved in a new enterprise</w:t>
      </w:r>
      <w:r w:rsidR="009504D1" w:rsidRPr="00475D64">
        <w:t xml:space="preserve"> in which a small satellite will be launch</w:t>
      </w:r>
      <w:r w:rsidRPr="00475D64">
        <w:t>ed</w:t>
      </w:r>
      <w:r w:rsidR="009504D1" w:rsidRPr="00475D64">
        <w:t xml:space="preserve">. The satellite platform is based on </w:t>
      </w:r>
      <w:r w:rsidRPr="00475D64">
        <w:t xml:space="preserve">a </w:t>
      </w:r>
      <w:r w:rsidR="009504D1" w:rsidRPr="00475D64">
        <w:t xml:space="preserve">standard CubSat international student project. In this project two students under my supervision are developing a pod that will confine the satellite during the launch and will eject it at the right location </w:t>
      </w:r>
      <w:r w:rsidR="00883E64" w:rsidRPr="00475D64">
        <w:t>to</w:t>
      </w:r>
      <w:r w:rsidR="009504D1" w:rsidRPr="00475D64">
        <w:t xml:space="preserve"> orbit. </w:t>
      </w:r>
    </w:p>
    <w:p w:rsidR="009504D1" w:rsidRPr="00475D64" w:rsidRDefault="00911F87" w:rsidP="007C0686">
      <w:pPr>
        <w:numPr>
          <w:ilvl w:val="1"/>
          <w:numId w:val="31"/>
        </w:numPr>
        <w:spacing w:line="276" w:lineRule="auto"/>
        <w:jc w:val="both"/>
      </w:pPr>
      <w:r w:rsidRPr="00475D64">
        <w:t>As the next stage, I</w:t>
      </w:r>
      <w:r w:rsidR="009504D1" w:rsidRPr="00475D64">
        <w:t xml:space="preserve"> intend to investigate the aerodynamic of flight at high altitude</w:t>
      </w:r>
      <w:r w:rsidRPr="00475D64">
        <w:t>s</w:t>
      </w:r>
      <w:r w:rsidR="009504D1" w:rsidRPr="00475D64">
        <w:t xml:space="preserve"> where the gas </w:t>
      </w:r>
      <w:r w:rsidRPr="00475D64">
        <w:t>is</w:t>
      </w:r>
      <w:r w:rsidR="009504D1" w:rsidRPr="00475D64">
        <w:t xml:space="preserve"> rarefied and the standar</w:t>
      </w:r>
      <w:r w:rsidRPr="00475D64">
        <w:t>d aerodynamic can’t be applied.</w:t>
      </w:r>
    </w:p>
    <w:p w:rsidR="00EA1608" w:rsidRPr="00475D64" w:rsidRDefault="00EA1608" w:rsidP="00EA1608">
      <w:pPr>
        <w:spacing w:line="276" w:lineRule="auto"/>
        <w:ind w:left="1440"/>
        <w:jc w:val="both"/>
      </w:pPr>
    </w:p>
    <w:p w:rsidR="00F87D82" w:rsidRPr="00475D64" w:rsidRDefault="00DE7E1D" w:rsidP="007C0686">
      <w:pPr>
        <w:pStyle w:val="ListParagraph"/>
        <w:numPr>
          <w:ilvl w:val="0"/>
          <w:numId w:val="31"/>
        </w:numPr>
        <w:spacing w:after="0"/>
        <w:ind w:left="1440" w:hanging="1080"/>
        <w:jc w:val="both"/>
        <w:rPr>
          <w:rFonts w:ascii="New York" w:hAnsi="New York" w:cs="Times New Roman"/>
          <w:sz w:val="24"/>
          <w:szCs w:val="24"/>
          <w:lang w:eastAsia="he-IL" w:bidi="he-IL"/>
        </w:rPr>
      </w:pPr>
      <w:r w:rsidRPr="00475D64">
        <w:rPr>
          <w:rFonts w:ascii="New York" w:hAnsi="New York" w:cs="Times New Roman"/>
          <w:sz w:val="24"/>
          <w:szCs w:val="24"/>
          <w:lang w:eastAsia="he-IL" w:bidi="he-IL"/>
        </w:rPr>
        <w:lastRenderedPageBreak/>
        <w:t>D</w:t>
      </w:r>
      <w:r w:rsidR="00342187" w:rsidRPr="00475D64">
        <w:rPr>
          <w:rFonts w:ascii="New York" w:hAnsi="New York" w:cs="Times New Roman"/>
          <w:sz w:val="24"/>
          <w:szCs w:val="24"/>
          <w:lang w:eastAsia="he-IL" w:bidi="he-IL"/>
        </w:rPr>
        <w:t>ynamic properties of Ma</w:t>
      </w:r>
      <w:r w:rsidRPr="00475D64">
        <w:rPr>
          <w:rFonts w:ascii="New York" w:hAnsi="New York" w:cs="Times New Roman"/>
          <w:sz w:val="24"/>
          <w:szCs w:val="24"/>
          <w:lang w:eastAsia="he-IL" w:bidi="he-IL"/>
        </w:rPr>
        <w:t>gnesium alloy under high strain</w:t>
      </w:r>
      <w:r w:rsidR="00342187" w:rsidRPr="00475D64">
        <w:rPr>
          <w:rFonts w:ascii="New York" w:hAnsi="New York" w:cs="Times New Roman"/>
          <w:sz w:val="24"/>
          <w:szCs w:val="24"/>
          <w:lang w:eastAsia="he-IL" w:bidi="he-IL"/>
        </w:rPr>
        <w:t xml:space="preserve"> </w:t>
      </w:r>
    </w:p>
    <w:p w:rsidR="00342187" w:rsidRPr="00475D64" w:rsidRDefault="00342187" w:rsidP="007C0686">
      <w:pPr>
        <w:spacing w:line="276" w:lineRule="auto"/>
        <w:ind w:left="1418"/>
        <w:jc w:val="both"/>
        <w:rPr>
          <w:rFonts w:cs="Times New Roman"/>
        </w:rPr>
      </w:pPr>
      <w:r w:rsidRPr="00475D64">
        <w:rPr>
          <w:rFonts w:cs="Times New Roman"/>
        </w:rPr>
        <w:t xml:space="preserve">The research is based on expanding metallic ring by </w:t>
      </w:r>
      <w:r w:rsidR="00911F87" w:rsidRPr="00475D64">
        <w:rPr>
          <w:rFonts w:cs="Times New Roman"/>
        </w:rPr>
        <w:t xml:space="preserve">an </w:t>
      </w:r>
      <w:r w:rsidR="00D05D64" w:rsidRPr="00475D64">
        <w:rPr>
          <w:rFonts w:cs="Times New Roman"/>
        </w:rPr>
        <w:t>electro</w:t>
      </w:r>
      <w:r w:rsidRPr="00475D64">
        <w:rPr>
          <w:rFonts w:cs="Times New Roman"/>
        </w:rPr>
        <w:t>-ma</w:t>
      </w:r>
      <w:r w:rsidR="00D05D64" w:rsidRPr="00475D64">
        <w:rPr>
          <w:rFonts w:cs="Times New Roman"/>
        </w:rPr>
        <w:t>g</w:t>
      </w:r>
      <w:r w:rsidRPr="00475D64">
        <w:rPr>
          <w:rFonts w:cs="Times New Roman"/>
        </w:rPr>
        <w:t>netic pulse. Under the conditions created by the exploding wire system the metallic ring is expanding at a strain rate of about 10</w:t>
      </w:r>
      <w:r w:rsidR="007C0686" w:rsidRPr="00475D64">
        <w:rPr>
          <w:rFonts w:cs="Times New Roman"/>
          <w:vertAlign w:val="superscript"/>
        </w:rPr>
        <w:t>3</w:t>
      </w:r>
      <w:r w:rsidRPr="00475D64">
        <w:rPr>
          <w:rFonts w:cs="Times New Roman"/>
        </w:rPr>
        <w:t>s</w:t>
      </w:r>
      <w:r w:rsidRPr="00475D64">
        <w:rPr>
          <w:rFonts w:cs="Times New Roman"/>
          <w:vertAlign w:val="superscript"/>
        </w:rPr>
        <w:t>-1</w:t>
      </w:r>
      <w:r w:rsidRPr="00475D64">
        <w:rPr>
          <w:rFonts w:cs="Times New Roman"/>
        </w:rPr>
        <w:t xml:space="preserve"> the strain and </w:t>
      </w:r>
      <w:r w:rsidR="00911F87" w:rsidRPr="00475D64">
        <w:rPr>
          <w:rFonts w:cs="Times New Roman"/>
        </w:rPr>
        <w:t>failure strain</w:t>
      </w:r>
      <w:r w:rsidRPr="00475D64">
        <w:rPr>
          <w:rFonts w:cs="Times New Roman"/>
        </w:rPr>
        <w:t xml:space="preserve"> are measured</w:t>
      </w:r>
      <w:r w:rsidR="00FC7FFA" w:rsidRPr="00475D64">
        <w:rPr>
          <w:rFonts w:cs="Times New Roman"/>
        </w:rPr>
        <w:t xml:space="preserve"> using high</w:t>
      </w:r>
      <w:r w:rsidR="00911F87" w:rsidRPr="00475D64">
        <w:rPr>
          <w:rFonts w:cs="Times New Roman"/>
        </w:rPr>
        <w:t>-</w:t>
      </w:r>
      <w:r w:rsidR="00FC7FFA" w:rsidRPr="00475D64">
        <w:rPr>
          <w:rFonts w:cs="Times New Roman"/>
        </w:rPr>
        <w:t>speed photograph</w:t>
      </w:r>
      <w:r w:rsidR="00911F87" w:rsidRPr="00475D64">
        <w:rPr>
          <w:rFonts w:cs="Times New Roman"/>
        </w:rPr>
        <w:t>y</w:t>
      </w:r>
      <w:r w:rsidR="00FC7FFA" w:rsidRPr="00475D64">
        <w:rPr>
          <w:rFonts w:cs="Times New Roman"/>
        </w:rPr>
        <w:t xml:space="preserve">. Early results showed that the </w:t>
      </w:r>
      <w:r w:rsidR="00911F87" w:rsidRPr="00475D64">
        <w:rPr>
          <w:rFonts w:cs="Times New Roman"/>
        </w:rPr>
        <w:t xml:space="preserve">failure strain </w:t>
      </w:r>
      <w:r w:rsidR="00FC7FFA" w:rsidRPr="00475D64">
        <w:rPr>
          <w:rFonts w:cs="Times New Roman"/>
        </w:rPr>
        <w:t>increases dramatically under th</w:t>
      </w:r>
      <w:r w:rsidR="00911F87" w:rsidRPr="00475D64">
        <w:rPr>
          <w:rFonts w:cs="Times New Roman"/>
        </w:rPr>
        <w:t xml:space="preserve">e above mentioned experimental </w:t>
      </w:r>
      <w:r w:rsidR="00FC7FFA" w:rsidRPr="00475D64">
        <w:rPr>
          <w:rFonts w:cs="Times New Roman"/>
        </w:rPr>
        <w:t xml:space="preserve">conditions. The metallurgic structure of the ring affects the dynamic behavior and it is the focus of the ongoing research. </w:t>
      </w:r>
    </w:p>
    <w:p w:rsidR="00342187" w:rsidRPr="00475D64" w:rsidRDefault="00FC7FFA" w:rsidP="007C0686">
      <w:pPr>
        <w:numPr>
          <w:ilvl w:val="0"/>
          <w:numId w:val="31"/>
        </w:numPr>
        <w:spacing w:line="276" w:lineRule="auto"/>
        <w:jc w:val="both"/>
      </w:pPr>
      <w:r w:rsidRPr="00475D64">
        <w:t>Dynamic properties of concrete under tensi</w:t>
      </w:r>
      <w:r w:rsidR="00DE7E1D" w:rsidRPr="00475D64">
        <w:t>le</w:t>
      </w:r>
      <w:r w:rsidRPr="00475D64">
        <w:t xml:space="preserve"> conditions</w:t>
      </w:r>
    </w:p>
    <w:p w:rsidR="00FC7FFA" w:rsidRPr="00475D64" w:rsidRDefault="00FC7FFA" w:rsidP="007C0686">
      <w:pPr>
        <w:spacing w:line="276" w:lineRule="auto"/>
        <w:ind w:left="1418"/>
        <w:jc w:val="both"/>
      </w:pPr>
      <w:r w:rsidRPr="00475D64">
        <w:t xml:space="preserve">A new </w:t>
      </w:r>
      <w:r w:rsidR="00911F87" w:rsidRPr="00475D64">
        <w:t xml:space="preserve">experimental facility, Split Hopkinson Bar (SHB) aimed at </w:t>
      </w:r>
      <w:r w:rsidRPr="00475D64">
        <w:t>investigat</w:t>
      </w:r>
      <w:r w:rsidR="00911F87" w:rsidRPr="00475D64">
        <w:t>ing</w:t>
      </w:r>
      <w:r w:rsidRPr="00475D64">
        <w:t xml:space="preserve"> the dynamic properties is be</w:t>
      </w:r>
      <w:r w:rsidR="00911F87" w:rsidRPr="00475D64">
        <w:t>ing</w:t>
      </w:r>
      <w:r w:rsidRPr="00475D64">
        <w:t xml:space="preserve"> developed and constructed in my laboratory. With this </w:t>
      </w:r>
      <w:r w:rsidR="00911F87" w:rsidRPr="00475D64">
        <w:t>facility</w:t>
      </w:r>
      <w:r w:rsidRPr="00475D64">
        <w:t xml:space="preserve"> I will be able to load a concrete samples with tensile </w:t>
      </w:r>
      <w:r w:rsidR="00DE7E1D" w:rsidRPr="00475D64">
        <w:t>stresses</w:t>
      </w:r>
      <w:r w:rsidRPr="00475D64">
        <w:t xml:space="preserve"> and measure the dynamic behavior using </w:t>
      </w:r>
      <w:r w:rsidR="00DE7E1D" w:rsidRPr="00475D64">
        <w:t>s</w:t>
      </w:r>
      <w:r w:rsidRPr="00475D64">
        <w:t>train gages and high</w:t>
      </w:r>
      <w:r w:rsidR="00DE7E1D" w:rsidRPr="00475D64">
        <w:t>-</w:t>
      </w:r>
      <w:r w:rsidRPr="00475D64">
        <w:t xml:space="preserve">speed </w:t>
      </w:r>
      <w:r w:rsidR="00DE7E1D" w:rsidRPr="00475D64">
        <w:t>photography</w:t>
      </w:r>
      <w:r w:rsidRPr="00475D64">
        <w:t xml:space="preserve">. </w:t>
      </w:r>
    </w:p>
    <w:p w:rsidR="009504D1" w:rsidRPr="00475D64" w:rsidRDefault="009504D1" w:rsidP="006D1144">
      <w:pPr>
        <w:rPr>
          <w:rFonts w:ascii="Times New Roman" w:hAnsi="Times New Roman"/>
          <w:lang w:eastAsia="en-US"/>
        </w:rPr>
      </w:pPr>
    </w:p>
    <w:sectPr w:rsidR="009504D1" w:rsidRPr="00475D64" w:rsidSect="006E6367">
      <w:headerReference w:type="default" r:id="rId52"/>
      <w:type w:val="continuous"/>
      <w:pgSz w:w="11900" w:h="16840"/>
      <w:pgMar w:top="1134" w:right="1418"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257" w:rsidRDefault="00EB2257">
      <w:r>
        <w:separator/>
      </w:r>
    </w:p>
  </w:endnote>
  <w:endnote w:type="continuationSeparator" w:id="0">
    <w:p w:rsidR="00EB2257" w:rsidRDefault="00EB2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MSS12">
    <w:altName w:val="Times New Roman"/>
    <w:panose1 w:val="00000000000000000000"/>
    <w:charset w:val="00"/>
    <w:family w:val="auto"/>
    <w:notTrueType/>
    <w:pitch w:val="default"/>
    <w:sig w:usb0="00000003" w:usb1="00000000" w:usb2="00000000" w:usb3="00000000" w:csb0="00000001" w:csb1="00000000"/>
  </w:font>
  <w:font w:name="CMR8">
    <w:altName w:val="Times New Roman"/>
    <w:panose1 w:val="00000000000000000000"/>
    <w:charset w:val="00"/>
    <w:family w:val="auto"/>
    <w:notTrueType/>
    <w:pitch w:val="default"/>
    <w:sig w:usb0="00000003" w:usb1="00000000" w:usb2="00000000" w:usb3="00000000" w:csb0="00000001" w:csb1="00000000"/>
  </w:font>
  <w:font w:name="CMSS8">
    <w:altName w:val="Times New Roman"/>
    <w:panose1 w:val="00000000000000000000"/>
    <w:charset w:val="00"/>
    <w:family w:val="auto"/>
    <w:notTrueType/>
    <w:pitch w:val="default"/>
    <w:sig w:usb0="00000003" w:usb1="00000000" w:usb2="00000000" w:usb3="00000000" w:csb0="00000001" w:csb1="00000000"/>
  </w:font>
  <w:font w:name="CMSSBX10">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257" w:rsidRDefault="00EB2257">
      <w:r>
        <w:separator/>
      </w:r>
    </w:p>
  </w:footnote>
  <w:footnote w:type="continuationSeparator" w:id="0">
    <w:p w:rsidR="00EB2257" w:rsidRDefault="00EB22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446" w:rsidRDefault="00010446" w:rsidP="00FC3621">
    <w:pPr>
      <w:pStyle w:val="Header"/>
      <w:widowControl w:val="0"/>
      <w:tabs>
        <w:tab w:val="center" w:pos="8640"/>
      </w:tabs>
      <w:ind w:right="-219"/>
      <w:rPr>
        <w:rFonts w:cs="New York"/>
        <w:lang w:eastAsia="en-US"/>
      </w:rPr>
    </w:pPr>
    <w:r>
      <w:rPr>
        <w:rFonts w:cs="New York"/>
        <w:b/>
        <w:bCs/>
        <w:lang w:eastAsia="en-US"/>
      </w:rPr>
      <w:t>Oren Sadot</w:t>
    </w:r>
    <w:r>
      <w:rPr>
        <w:rFonts w:cs="New York"/>
        <w:lang w:eastAsia="en-US"/>
      </w:rPr>
      <w:tab/>
      <w:t xml:space="preserve">page </w:t>
    </w:r>
    <w:r>
      <w:pgNum/>
    </w:r>
  </w:p>
  <w:p w:rsidR="00010446" w:rsidRDefault="00010446">
    <w:pPr>
      <w:pStyle w:val="Header"/>
      <w:widowControl w:val="0"/>
      <w:tabs>
        <w:tab w:val="center" w:pos="8640"/>
      </w:tabs>
      <w:ind w:right="-219"/>
      <w:rPr>
        <w:rFonts w:cs="New York"/>
        <w:lang w:eastAsia="en-US"/>
      </w:rPr>
    </w:pPr>
  </w:p>
  <w:p w:rsidR="00010446" w:rsidRDefault="00010446">
    <w:pPr>
      <w:pStyle w:val="Header"/>
      <w:widowControl w:val="0"/>
      <w:tabs>
        <w:tab w:val="center" w:pos="8640"/>
      </w:tabs>
      <w:ind w:right="-219"/>
      <w:rPr>
        <w:rFonts w:cs="New York"/>
        <w:lang w:eastAsia="en-US"/>
      </w:rPr>
    </w:pPr>
    <w:r>
      <w:rPr>
        <w:rFonts w:cs="New York"/>
        <w:lang w:eastAsia="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55C5A"/>
    <w:multiLevelType w:val="hybridMultilevel"/>
    <w:tmpl w:val="893C34A6"/>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
    <w:nsid w:val="04BA74D5"/>
    <w:multiLevelType w:val="hybridMultilevel"/>
    <w:tmpl w:val="FBD002AA"/>
    <w:lvl w:ilvl="0" w:tplc="0409000F">
      <w:start w:val="1"/>
      <w:numFmt w:val="decimal"/>
      <w:lvlText w:val="%1."/>
      <w:lvlJc w:val="left"/>
      <w:pPr>
        <w:ind w:left="1260" w:hanging="360"/>
      </w:pPr>
      <w:rPr>
        <w:rFonts w:cs="Times New Roman"/>
      </w:rPr>
    </w:lvl>
    <w:lvl w:ilvl="1" w:tplc="04090019">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
    <w:nsid w:val="0611678C"/>
    <w:multiLevelType w:val="hybridMultilevel"/>
    <w:tmpl w:val="F7680F6E"/>
    <w:lvl w:ilvl="0" w:tplc="66229266">
      <w:start w:val="2"/>
      <w:numFmt w:val="lowerLetter"/>
      <w:lvlText w:val="(%1)"/>
      <w:lvlJc w:val="left"/>
      <w:pPr>
        <w:ind w:left="502"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647012A"/>
    <w:multiLevelType w:val="hybridMultilevel"/>
    <w:tmpl w:val="90544DD8"/>
    <w:lvl w:ilvl="0" w:tplc="04090001">
      <w:start w:val="1"/>
      <w:numFmt w:val="bullet"/>
      <w:lvlText w:val=""/>
      <w:lvlJc w:val="left"/>
      <w:pPr>
        <w:tabs>
          <w:tab w:val="num" w:pos="436"/>
        </w:tabs>
        <w:ind w:left="436" w:hanging="360"/>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
    <w:nsid w:val="06837455"/>
    <w:multiLevelType w:val="hybridMultilevel"/>
    <w:tmpl w:val="93EA0AAA"/>
    <w:lvl w:ilvl="0" w:tplc="5A46B0C6">
      <w:start w:val="1"/>
      <w:numFmt w:val="decimal"/>
      <w:lvlText w:val="(2.%1)"/>
      <w:lvlJc w:val="left"/>
      <w:pPr>
        <w:ind w:left="1210" w:hanging="360"/>
      </w:pPr>
      <w:rPr>
        <w:rFonts w:ascii="Times New Roman" w:hAnsi="Times New Roman" w:cs="Times New Roman" w:hint="default"/>
        <w:sz w:val="24"/>
        <w:szCs w:val="24"/>
        <w:lang w:bidi="he-IL"/>
      </w:rPr>
    </w:lvl>
    <w:lvl w:ilvl="1" w:tplc="04090019">
      <w:start w:val="1"/>
      <w:numFmt w:val="lowerLetter"/>
      <w:lvlText w:val="%2."/>
      <w:lvlJc w:val="left"/>
      <w:pPr>
        <w:ind w:left="2216" w:hanging="360"/>
      </w:pPr>
    </w:lvl>
    <w:lvl w:ilvl="2" w:tplc="0409001B">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5">
    <w:nsid w:val="10F668B0"/>
    <w:multiLevelType w:val="hybridMultilevel"/>
    <w:tmpl w:val="B3E837BE"/>
    <w:lvl w:ilvl="0" w:tplc="BCEC2CC4">
      <w:start w:val="1"/>
      <w:numFmt w:val="decimal"/>
      <w:lvlText w:val="%1."/>
      <w:lvlJc w:val="left"/>
      <w:pPr>
        <w:tabs>
          <w:tab w:val="num" w:pos="720"/>
        </w:tabs>
        <w:ind w:left="720" w:hanging="360"/>
      </w:pPr>
      <w:rPr>
        <w:rFonts w:cs="Times New Roman"/>
        <w:b w:val="0"/>
        <w:bCs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3F8425B"/>
    <w:multiLevelType w:val="hybridMultilevel"/>
    <w:tmpl w:val="B05A0A8C"/>
    <w:lvl w:ilvl="0" w:tplc="076AEDA4">
      <w:start w:val="1"/>
      <w:numFmt w:val="decimal"/>
      <w:lvlText w:val="%1."/>
      <w:lvlJc w:val="left"/>
      <w:pPr>
        <w:tabs>
          <w:tab w:val="num" w:pos="1440"/>
        </w:tabs>
        <w:ind w:left="1440" w:hanging="360"/>
      </w:pPr>
      <w:rPr>
        <w:rFonts w:cs="Times New Roman" w:hint="default"/>
        <w:b w:val="0"/>
        <w:b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6515C6C"/>
    <w:multiLevelType w:val="hybridMultilevel"/>
    <w:tmpl w:val="B05A0A8C"/>
    <w:lvl w:ilvl="0" w:tplc="076AEDA4">
      <w:start w:val="1"/>
      <w:numFmt w:val="decimal"/>
      <w:lvlText w:val="%1."/>
      <w:lvlJc w:val="left"/>
      <w:pPr>
        <w:tabs>
          <w:tab w:val="num" w:pos="1440"/>
        </w:tabs>
        <w:ind w:left="1440" w:hanging="360"/>
      </w:pPr>
      <w:rPr>
        <w:rFonts w:cs="Times New Roman" w:hint="default"/>
        <w:b w:val="0"/>
        <w:b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C0640ED"/>
    <w:multiLevelType w:val="hybridMultilevel"/>
    <w:tmpl w:val="90C08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420E55"/>
    <w:multiLevelType w:val="hybridMultilevel"/>
    <w:tmpl w:val="7AE6597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65E2784"/>
    <w:multiLevelType w:val="hybridMultilevel"/>
    <w:tmpl w:val="53C4FA34"/>
    <w:lvl w:ilvl="0" w:tplc="2E5858D2">
      <w:start w:val="1"/>
      <w:numFmt w:val="decimal"/>
      <w:lvlText w:val="%1."/>
      <w:lvlJc w:val="left"/>
      <w:pPr>
        <w:tabs>
          <w:tab w:val="num" w:pos="851"/>
        </w:tabs>
        <w:ind w:left="851" w:hanging="360"/>
      </w:pPr>
      <w:rPr>
        <w:rFonts w:cs="Times New Roman" w:hint="default"/>
        <w:i w:val="0"/>
        <w:iCs w:val="0"/>
      </w:rPr>
    </w:lvl>
    <w:lvl w:ilvl="1" w:tplc="04090019" w:tentative="1">
      <w:start w:val="1"/>
      <w:numFmt w:val="lowerLetter"/>
      <w:lvlText w:val="%2."/>
      <w:lvlJc w:val="left"/>
      <w:pPr>
        <w:tabs>
          <w:tab w:val="num" w:pos="1571"/>
        </w:tabs>
        <w:ind w:left="1571" w:hanging="360"/>
      </w:pPr>
      <w:rPr>
        <w:rFonts w:cs="Times New Roman"/>
      </w:rPr>
    </w:lvl>
    <w:lvl w:ilvl="2" w:tplc="0409001B" w:tentative="1">
      <w:start w:val="1"/>
      <w:numFmt w:val="lowerRoman"/>
      <w:lvlText w:val="%3."/>
      <w:lvlJc w:val="right"/>
      <w:pPr>
        <w:tabs>
          <w:tab w:val="num" w:pos="2291"/>
        </w:tabs>
        <w:ind w:left="2291" w:hanging="180"/>
      </w:pPr>
      <w:rPr>
        <w:rFonts w:cs="Times New Roman"/>
      </w:rPr>
    </w:lvl>
    <w:lvl w:ilvl="3" w:tplc="0409000F" w:tentative="1">
      <w:start w:val="1"/>
      <w:numFmt w:val="decimal"/>
      <w:lvlText w:val="%4."/>
      <w:lvlJc w:val="left"/>
      <w:pPr>
        <w:tabs>
          <w:tab w:val="num" w:pos="3011"/>
        </w:tabs>
        <w:ind w:left="3011" w:hanging="360"/>
      </w:pPr>
      <w:rPr>
        <w:rFonts w:cs="Times New Roman"/>
      </w:rPr>
    </w:lvl>
    <w:lvl w:ilvl="4" w:tplc="04090019" w:tentative="1">
      <w:start w:val="1"/>
      <w:numFmt w:val="lowerLetter"/>
      <w:lvlText w:val="%5."/>
      <w:lvlJc w:val="left"/>
      <w:pPr>
        <w:tabs>
          <w:tab w:val="num" w:pos="3731"/>
        </w:tabs>
        <w:ind w:left="3731" w:hanging="360"/>
      </w:pPr>
      <w:rPr>
        <w:rFonts w:cs="Times New Roman"/>
      </w:rPr>
    </w:lvl>
    <w:lvl w:ilvl="5" w:tplc="0409001B" w:tentative="1">
      <w:start w:val="1"/>
      <w:numFmt w:val="lowerRoman"/>
      <w:lvlText w:val="%6."/>
      <w:lvlJc w:val="right"/>
      <w:pPr>
        <w:tabs>
          <w:tab w:val="num" w:pos="4451"/>
        </w:tabs>
        <w:ind w:left="4451" w:hanging="180"/>
      </w:pPr>
      <w:rPr>
        <w:rFonts w:cs="Times New Roman"/>
      </w:rPr>
    </w:lvl>
    <w:lvl w:ilvl="6" w:tplc="0409000F" w:tentative="1">
      <w:start w:val="1"/>
      <w:numFmt w:val="decimal"/>
      <w:lvlText w:val="%7."/>
      <w:lvlJc w:val="left"/>
      <w:pPr>
        <w:tabs>
          <w:tab w:val="num" w:pos="5171"/>
        </w:tabs>
        <w:ind w:left="5171" w:hanging="360"/>
      </w:pPr>
      <w:rPr>
        <w:rFonts w:cs="Times New Roman"/>
      </w:rPr>
    </w:lvl>
    <w:lvl w:ilvl="7" w:tplc="04090019" w:tentative="1">
      <w:start w:val="1"/>
      <w:numFmt w:val="lowerLetter"/>
      <w:lvlText w:val="%8."/>
      <w:lvlJc w:val="left"/>
      <w:pPr>
        <w:tabs>
          <w:tab w:val="num" w:pos="5891"/>
        </w:tabs>
        <w:ind w:left="5891" w:hanging="360"/>
      </w:pPr>
      <w:rPr>
        <w:rFonts w:cs="Times New Roman"/>
      </w:rPr>
    </w:lvl>
    <w:lvl w:ilvl="8" w:tplc="0409001B" w:tentative="1">
      <w:start w:val="1"/>
      <w:numFmt w:val="lowerRoman"/>
      <w:lvlText w:val="%9."/>
      <w:lvlJc w:val="right"/>
      <w:pPr>
        <w:tabs>
          <w:tab w:val="num" w:pos="6611"/>
        </w:tabs>
        <w:ind w:left="6611" w:hanging="180"/>
      </w:pPr>
      <w:rPr>
        <w:rFonts w:cs="Times New Roman"/>
      </w:rPr>
    </w:lvl>
  </w:abstractNum>
  <w:abstractNum w:abstractNumId="11">
    <w:nsid w:val="2AB63EA5"/>
    <w:multiLevelType w:val="singleLevel"/>
    <w:tmpl w:val="040D0001"/>
    <w:lvl w:ilvl="0">
      <w:start w:val="1"/>
      <w:numFmt w:val="bullet"/>
      <w:lvlText w:val=""/>
      <w:lvlJc w:val="center"/>
      <w:pPr>
        <w:tabs>
          <w:tab w:val="num" w:pos="648"/>
        </w:tabs>
        <w:ind w:left="360" w:hanging="72"/>
      </w:pPr>
      <w:rPr>
        <w:rFonts w:ascii="Symbol" w:hAnsi="Symbol" w:hint="default"/>
      </w:rPr>
    </w:lvl>
  </w:abstractNum>
  <w:abstractNum w:abstractNumId="12">
    <w:nsid w:val="2C307349"/>
    <w:multiLevelType w:val="hybridMultilevel"/>
    <w:tmpl w:val="F3E64208"/>
    <w:lvl w:ilvl="0" w:tplc="7404328A">
      <w:start w:val="1"/>
      <w:numFmt w:val="lowerLetter"/>
      <w:lvlText w:val="(%1)"/>
      <w:lvlJc w:val="left"/>
      <w:pPr>
        <w:ind w:left="420" w:hanging="360"/>
      </w:pPr>
      <w:rPr>
        <w:rFonts w:hint="default"/>
        <w:u w:val="none"/>
      </w:rPr>
    </w:lvl>
    <w:lvl w:ilvl="1" w:tplc="7B8AF73C">
      <w:start w:val="1"/>
      <w:numFmt w:val="decimal"/>
      <w:lvlText w:val="%2."/>
      <w:lvlJc w:val="left"/>
      <w:pPr>
        <w:ind w:left="1140" w:hanging="36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38E26DB4"/>
    <w:multiLevelType w:val="singleLevel"/>
    <w:tmpl w:val="B798C34E"/>
    <w:lvl w:ilvl="0">
      <w:start w:val="1"/>
      <w:numFmt w:val="lowerLetter"/>
      <w:lvlText w:val="(%1)"/>
      <w:lvlJc w:val="left"/>
      <w:pPr>
        <w:tabs>
          <w:tab w:val="num" w:pos="360"/>
        </w:tabs>
        <w:ind w:left="360" w:hanging="360"/>
      </w:pPr>
      <w:rPr>
        <w:rFonts w:cs="Times New Roman" w:hint="default"/>
      </w:rPr>
    </w:lvl>
  </w:abstractNum>
  <w:abstractNum w:abstractNumId="14">
    <w:nsid w:val="42130890"/>
    <w:multiLevelType w:val="hybridMultilevel"/>
    <w:tmpl w:val="578642FC"/>
    <w:lvl w:ilvl="0" w:tplc="D1B4A14E">
      <w:start w:val="1"/>
      <w:numFmt w:val="decimal"/>
      <w:lvlText w:val="%1."/>
      <w:lvlJc w:val="left"/>
      <w:pPr>
        <w:ind w:left="11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2DB0CDF"/>
    <w:multiLevelType w:val="hybridMultilevel"/>
    <w:tmpl w:val="FBD002AA"/>
    <w:lvl w:ilvl="0" w:tplc="0409000F">
      <w:start w:val="1"/>
      <w:numFmt w:val="decimal"/>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6">
    <w:nsid w:val="42F87160"/>
    <w:multiLevelType w:val="hybridMultilevel"/>
    <w:tmpl w:val="5778F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F940AD"/>
    <w:multiLevelType w:val="hybridMultilevel"/>
    <w:tmpl w:val="66B83DC8"/>
    <w:lvl w:ilvl="0" w:tplc="81CE5E96">
      <w:start w:val="1"/>
      <w:numFmt w:val="decimal"/>
      <w:lvlText w:val="%1."/>
      <w:lvlJc w:val="left"/>
      <w:pPr>
        <w:tabs>
          <w:tab w:val="num" w:pos="720"/>
        </w:tabs>
        <w:ind w:left="720" w:hanging="360"/>
      </w:pPr>
      <w:rPr>
        <w:rFonts w:ascii="Times New Roman" w:hAnsi="Times New Roman" w:cs="Times New Roman" w:hint="default"/>
        <w:i w:val="0"/>
        <w:iCs w:val="0"/>
        <w:color w:val="auto"/>
        <w:sz w:val="24"/>
        <w:szCs w:val="24"/>
      </w:rPr>
    </w:lvl>
    <w:lvl w:ilvl="1" w:tplc="040D0019">
      <w:start w:val="1"/>
      <w:numFmt w:val="lowerLetter"/>
      <w:lvlText w:val="%2."/>
      <w:lvlJc w:val="left"/>
      <w:pPr>
        <w:tabs>
          <w:tab w:val="num" w:pos="1440"/>
        </w:tabs>
        <w:ind w:left="1440" w:hanging="360"/>
      </w:pPr>
      <w:rPr>
        <w:rFonts w:cs="Times New Roman"/>
      </w:rPr>
    </w:lvl>
    <w:lvl w:ilvl="2" w:tplc="040D001B" w:tentative="1">
      <w:start w:val="1"/>
      <w:numFmt w:val="lowerRoman"/>
      <w:lvlText w:val="%3."/>
      <w:lvlJc w:val="right"/>
      <w:pPr>
        <w:tabs>
          <w:tab w:val="num" w:pos="2160"/>
        </w:tabs>
        <w:ind w:left="2160" w:hanging="180"/>
      </w:pPr>
      <w:rPr>
        <w:rFonts w:cs="Times New Roman"/>
      </w:rPr>
    </w:lvl>
    <w:lvl w:ilvl="3" w:tplc="040D000F" w:tentative="1">
      <w:start w:val="1"/>
      <w:numFmt w:val="decimal"/>
      <w:lvlText w:val="%4."/>
      <w:lvlJc w:val="left"/>
      <w:pPr>
        <w:tabs>
          <w:tab w:val="num" w:pos="2880"/>
        </w:tabs>
        <w:ind w:left="2880" w:hanging="360"/>
      </w:pPr>
      <w:rPr>
        <w:rFonts w:cs="Times New Roman"/>
      </w:rPr>
    </w:lvl>
    <w:lvl w:ilvl="4" w:tplc="040D0019" w:tentative="1">
      <w:start w:val="1"/>
      <w:numFmt w:val="lowerLetter"/>
      <w:lvlText w:val="%5."/>
      <w:lvlJc w:val="left"/>
      <w:pPr>
        <w:tabs>
          <w:tab w:val="num" w:pos="3600"/>
        </w:tabs>
        <w:ind w:left="3600" w:hanging="360"/>
      </w:pPr>
      <w:rPr>
        <w:rFonts w:cs="Times New Roman"/>
      </w:rPr>
    </w:lvl>
    <w:lvl w:ilvl="5" w:tplc="040D001B" w:tentative="1">
      <w:start w:val="1"/>
      <w:numFmt w:val="lowerRoman"/>
      <w:lvlText w:val="%6."/>
      <w:lvlJc w:val="right"/>
      <w:pPr>
        <w:tabs>
          <w:tab w:val="num" w:pos="4320"/>
        </w:tabs>
        <w:ind w:left="4320" w:hanging="180"/>
      </w:pPr>
      <w:rPr>
        <w:rFonts w:cs="Times New Roman"/>
      </w:rPr>
    </w:lvl>
    <w:lvl w:ilvl="6" w:tplc="040D000F" w:tentative="1">
      <w:start w:val="1"/>
      <w:numFmt w:val="decimal"/>
      <w:lvlText w:val="%7."/>
      <w:lvlJc w:val="left"/>
      <w:pPr>
        <w:tabs>
          <w:tab w:val="num" w:pos="5040"/>
        </w:tabs>
        <w:ind w:left="5040" w:hanging="360"/>
      </w:pPr>
      <w:rPr>
        <w:rFonts w:cs="Times New Roman"/>
      </w:rPr>
    </w:lvl>
    <w:lvl w:ilvl="7" w:tplc="040D0019" w:tentative="1">
      <w:start w:val="1"/>
      <w:numFmt w:val="lowerLetter"/>
      <w:lvlText w:val="%8."/>
      <w:lvlJc w:val="left"/>
      <w:pPr>
        <w:tabs>
          <w:tab w:val="num" w:pos="5760"/>
        </w:tabs>
        <w:ind w:left="5760" w:hanging="360"/>
      </w:pPr>
      <w:rPr>
        <w:rFonts w:cs="Times New Roman"/>
      </w:rPr>
    </w:lvl>
    <w:lvl w:ilvl="8" w:tplc="040D001B" w:tentative="1">
      <w:start w:val="1"/>
      <w:numFmt w:val="lowerRoman"/>
      <w:lvlText w:val="%9."/>
      <w:lvlJc w:val="right"/>
      <w:pPr>
        <w:tabs>
          <w:tab w:val="num" w:pos="6480"/>
        </w:tabs>
        <w:ind w:left="6480" w:hanging="180"/>
      </w:pPr>
      <w:rPr>
        <w:rFonts w:cs="Times New Roman"/>
      </w:rPr>
    </w:lvl>
  </w:abstractNum>
  <w:abstractNum w:abstractNumId="18">
    <w:nsid w:val="4BF36D85"/>
    <w:multiLevelType w:val="singleLevel"/>
    <w:tmpl w:val="CA0EF3C8"/>
    <w:lvl w:ilvl="0">
      <w:start w:val="1"/>
      <w:numFmt w:val="decimal"/>
      <w:lvlText w:val="%1."/>
      <w:lvlJc w:val="left"/>
      <w:pPr>
        <w:tabs>
          <w:tab w:val="num" w:pos="405"/>
        </w:tabs>
        <w:ind w:left="405" w:hanging="360"/>
      </w:pPr>
      <w:rPr>
        <w:rFonts w:ascii="Times New Roman" w:hAnsi="Times New Roman" w:cs="Times New Roman" w:hint="default"/>
      </w:rPr>
    </w:lvl>
  </w:abstractNum>
  <w:abstractNum w:abstractNumId="19">
    <w:nsid w:val="508302B8"/>
    <w:multiLevelType w:val="hybridMultilevel"/>
    <w:tmpl w:val="E0CEF458"/>
    <w:lvl w:ilvl="0" w:tplc="3FB80A5C">
      <w:start w:val="4"/>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50E81281"/>
    <w:multiLevelType w:val="singleLevel"/>
    <w:tmpl w:val="EC9A6B1C"/>
    <w:lvl w:ilvl="0">
      <w:start w:val="1"/>
      <w:numFmt w:val="decimal"/>
      <w:lvlText w:val="%1."/>
      <w:lvlJc w:val="left"/>
      <w:pPr>
        <w:tabs>
          <w:tab w:val="num" w:pos="405"/>
        </w:tabs>
        <w:ind w:left="405" w:hanging="360"/>
      </w:pPr>
      <w:rPr>
        <w:rFonts w:ascii="Times New Roman" w:hAnsi="Times New Roman" w:cs="Times New Roman" w:hint="default"/>
      </w:rPr>
    </w:lvl>
  </w:abstractNum>
  <w:abstractNum w:abstractNumId="21">
    <w:nsid w:val="518D4381"/>
    <w:multiLevelType w:val="hybridMultilevel"/>
    <w:tmpl w:val="867CB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EE4223"/>
    <w:multiLevelType w:val="hybridMultilevel"/>
    <w:tmpl w:val="0F56AFFE"/>
    <w:lvl w:ilvl="0" w:tplc="149641EA">
      <w:start w:val="1"/>
      <w:numFmt w:val="decimal"/>
      <w:lvlText w:val="%1."/>
      <w:lvlJc w:val="left"/>
      <w:pPr>
        <w:tabs>
          <w:tab w:val="num" w:pos="851"/>
        </w:tabs>
        <w:ind w:left="851" w:hanging="360"/>
      </w:pPr>
      <w:rPr>
        <w:rFonts w:cs="Times New Roman" w:hint="default"/>
        <w:i/>
      </w:rPr>
    </w:lvl>
    <w:lvl w:ilvl="1" w:tplc="04090019" w:tentative="1">
      <w:start w:val="1"/>
      <w:numFmt w:val="lowerLetter"/>
      <w:lvlText w:val="%2."/>
      <w:lvlJc w:val="left"/>
      <w:pPr>
        <w:tabs>
          <w:tab w:val="num" w:pos="1571"/>
        </w:tabs>
        <w:ind w:left="1571" w:hanging="360"/>
      </w:pPr>
      <w:rPr>
        <w:rFonts w:cs="Times New Roman"/>
      </w:rPr>
    </w:lvl>
    <w:lvl w:ilvl="2" w:tplc="0409001B" w:tentative="1">
      <w:start w:val="1"/>
      <w:numFmt w:val="lowerRoman"/>
      <w:lvlText w:val="%3."/>
      <w:lvlJc w:val="right"/>
      <w:pPr>
        <w:tabs>
          <w:tab w:val="num" w:pos="2291"/>
        </w:tabs>
        <w:ind w:left="2291" w:hanging="180"/>
      </w:pPr>
      <w:rPr>
        <w:rFonts w:cs="Times New Roman"/>
      </w:rPr>
    </w:lvl>
    <w:lvl w:ilvl="3" w:tplc="0409000F" w:tentative="1">
      <w:start w:val="1"/>
      <w:numFmt w:val="decimal"/>
      <w:lvlText w:val="%4."/>
      <w:lvlJc w:val="left"/>
      <w:pPr>
        <w:tabs>
          <w:tab w:val="num" w:pos="3011"/>
        </w:tabs>
        <w:ind w:left="3011" w:hanging="360"/>
      </w:pPr>
      <w:rPr>
        <w:rFonts w:cs="Times New Roman"/>
      </w:rPr>
    </w:lvl>
    <w:lvl w:ilvl="4" w:tplc="04090019" w:tentative="1">
      <w:start w:val="1"/>
      <w:numFmt w:val="lowerLetter"/>
      <w:lvlText w:val="%5."/>
      <w:lvlJc w:val="left"/>
      <w:pPr>
        <w:tabs>
          <w:tab w:val="num" w:pos="3731"/>
        </w:tabs>
        <w:ind w:left="3731" w:hanging="360"/>
      </w:pPr>
      <w:rPr>
        <w:rFonts w:cs="Times New Roman"/>
      </w:rPr>
    </w:lvl>
    <w:lvl w:ilvl="5" w:tplc="0409001B" w:tentative="1">
      <w:start w:val="1"/>
      <w:numFmt w:val="lowerRoman"/>
      <w:lvlText w:val="%6."/>
      <w:lvlJc w:val="right"/>
      <w:pPr>
        <w:tabs>
          <w:tab w:val="num" w:pos="4451"/>
        </w:tabs>
        <w:ind w:left="4451" w:hanging="180"/>
      </w:pPr>
      <w:rPr>
        <w:rFonts w:cs="Times New Roman"/>
      </w:rPr>
    </w:lvl>
    <w:lvl w:ilvl="6" w:tplc="0409000F" w:tentative="1">
      <w:start w:val="1"/>
      <w:numFmt w:val="decimal"/>
      <w:lvlText w:val="%7."/>
      <w:lvlJc w:val="left"/>
      <w:pPr>
        <w:tabs>
          <w:tab w:val="num" w:pos="5171"/>
        </w:tabs>
        <w:ind w:left="5171" w:hanging="360"/>
      </w:pPr>
      <w:rPr>
        <w:rFonts w:cs="Times New Roman"/>
      </w:rPr>
    </w:lvl>
    <w:lvl w:ilvl="7" w:tplc="04090019" w:tentative="1">
      <w:start w:val="1"/>
      <w:numFmt w:val="lowerLetter"/>
      <w:lvlText w:val="%8."/>
      <w:lvlJc w:val="left"/>
      <w:pPr>
        <w:tabs>
          <w:tab w:val="num" w:pos="5891"/>
        </w:tabs>
        <w:ind w:left="5891" w:hanging="360"/>
      </w:pPr>
      <w:rPr>
        <w:rFonts w:cs="Times New Roman"/>
      </w:rPr>
    </w:lvl>
    <w:lvl w:ilvl="8" w:tplc="0409001B" w:tentative="1">
      <w:start w:val="1"/>
      <w:numFmt w:val="lowerRoman"/>
      <w:lvlText w:val="%9."/>
      <w:lvlJc w:val="right"/>
      <w:pPr>
        <w:tabs>
          <w:tab w:val="num" w:pos="6611"/>
        </w:tabs>
        <w:ind w:left="6611" w:hanging="180"/>
      </w:pPr>
      <w:rPr>
        <w:rFonts w:cs="Times New Roman"/>
      </w:rPr>
    </w:lvl>
  </w:abstractNum>
  <w:abstractNum w:abstractNumId="23">
    <w:nsid w:val="56264085"/>
    <w:multiLevelType w:val="hybridMultilevel"/>
    <w:tmpl w:val="0DEC7416"/>
    <w:lvl w:ilvl="0" w:tplc="373EBB7E">
      <w:start w:val="1"/>
      <w:numFmt w:val="lowerLetter"/>
      <w:lvlText w:val="(%1)"/>
      <w:lvlJc w:val="left"/>
      <w:pPr>
        <w:tabs>
          <w:tab w:val="num" w:pos="516"/>
        </w:tabs>
        <w:ind w:left="516" w:hanging="456"/>
      </w:pPr>
      <w:rPr>
        <w:rFonts w:cs="Times New Roman" w:hint="default"/>
      </w:rPr>
    </w:lvl>
    <w:lvl w:ilvl="1" w:tplc="D1B4A14E">
      <w:start w:val="1"/>
      <w:numFmt w:val="decimal"/>
      <w:lvlText w:val="%2."/>
      <w:lvlJc w:val="left"/>
      <w:pPr>
        <w:ind w:left="1140" w:hanging="360"/>
      </w:pPr>
      <w:rPr>
        <w:rFonts w:cs="Times New Roman"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4">
    <w:nsid w:val="57B75FCC"/>
    <w:multiLevelType w:val="hybridMultilevel"/>
    <w:tmpl w:val="9594EEA2"/>
    <w:lvl w:ilvl="0" w:tplc="4BE85340">
      <w:start w:val="1"/>
      <w:numFmt w:val="decimal"/>
      <w:lvlText w:val="%1."/>
      <w:lvlJc w:val="left"/>
      <w:pPr>
        <w:tabs>
          <w:tab w:val="num" w:pos="720"/>
        </w:tabs>
        <w:ind w:left="720" w:hanging="360"/>
      </w:pPr>
      <w:rPr>
        <w:rFonts w:cs="Times New Roman" w:hint="default"/>
        <w:b w:val="0"/>
        <w:b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A0539AF"/>
    <w:multiLevelType w:val="hybridMultilevel"/>
    <w:tmpl w:val="422275A0"/>
    <w:lvl w:ilvl="0" w:tplc="D1B4A14E">
      <w:start w:val="1"/>
      <w:numFmt w:val="decimal"/>
      <w:lvlText w:val="%1."/>
      <w:lvlJc w:val="left"/>
      <w:pPr>
        <w:ind w:left="11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BB90534"/>
    <w:multiLevelType w:val="hybridMultilevel"/>
    <w:tmpl w:val="04E6500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FF5729E"/>
    <w:multiLevelType w:val="singleLevel"/>
    <w:tmpl w:val="EC9A6B1C"/>
    <w:lvl w:ilvl="0">
      <w:start w:val="1"/>
      <w:numFmt w:val="decimal"/>
      <w:lvlText w:val="%1."/>
      <w:lvlJc w:val="left"/>
      <w:pPr>
        <w:tabs>
          <w:tab w:val="num" w:pos="405"/>
        </w:tabs>
        <w:ind w:left="405" w:hanging="360"/>
      </w:pPr>
      <w:rPr>
        <w:rFonts w:ascii="Times New Roman" w:hAnsi="Times New Roman" w:cs="Times New Roman" w:hint="default"/>
      </w:rPr>
    </w:lvl>
  </w:abstractNum>
  <w:abstractNum w:abstractNumId="28">
    <w:nsid w:val="65E972D0"/>
    <w:multiLevelType w:val="hybridMultilevel"/>
    <w:tmpl w:val="73B0B1BE"/>
    <w:lvl w:ilvl="0" w:tplc="65E21158">
      <w:start w:val="1"/>
      <w:numFmt w:val="decimal"/>
      <w:lvlText w:val="%1."/>
      <w:lvlJc w:val="left"/>
      <w:pPr>
        <w:tabs>
          <w:tab w:val="num" w:pos="720"/>
        </w:tabs>
        <w:ind w:left="720" w:hanging="360"/>
      </w:pPr>
      <w:rPr>
        <w:rFonts w:cs="Times New Roman"/>
        <w:b w:val="0"/>
        <w:bCs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66300E24"/>
    <w:multiLevelType w:val="hybridMultilevel"/>
    <w:tmpl w:val="35824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16155D"/>
    <w:multiLevelType w:val="hybridMultilevel"/>
    <w:tmpl w:val="681ED1BA"/>
    <w:lvl w:ilvl="0" w:tplc="6420A28A">
      <w:start w:val="1"/>
      <w:numFmt w:val="decimal"/>
      <w:lvlText w:val="%1."/>
      <w:lvlJc w:val="left"/>
      <w:pPr>
        <w:tabs>
          <w:tab w:val="num" w:pos="360"/>
        </w:tabs>
        <w:ind w:left="360" w:hanging="360"/>
      </w:pPr>
      <w:rPr>
        <w:rFonts w:ascii="Times New Roman" w:hAnsi="Times New Roman" w:cs="Times New Roman" w:hint="default"/>
        <w:b w:val="0"/>
        <w:bCs w:val="0"/>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6BD228D3"/>
    <w:multiLevelType w:val="hybridMultilevel"/>
    <w:tmpl w:val="73B0B1BE"/>
    <w:lvl w:ilvl="0" w:tplc="65E21158">
      <w:start w:val="1"/>
      <w:numFmt w:val="decimal"/>
      <w:lvlText w:val="%1."/>
      <w:lvlJc w:val="left"/>
      <w:pPr>
        <w:tabs>
          <w:tab w:val="num" w:pos="720"/>
        </w:tabs>
        <w:ind w:left="720" w:hanging="360"/>
      </w:pPr>
      <w:rPr>
        <w:rFonts w:cs="Times New Roman"/>
        <w:b w:val="0"/>
        <w:bCs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DB93280"/>
    <w:multiLevelType w:val="hybridMultilevel"/>
    <w:tmpl w:val="500C4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FC502A"/>
    <w:multiLevelType w:val="multilevel"/>
    <w:tmpl w:val="E61C56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71F2D39"/>
    <w:multiLevelType w:val="multilevel"/>
    <w:tmpl w:val="28E0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EE3859"/>
    <w:multiLevelType w:val="hybridMultilevel"/>
    <w:tmpl w:val="FDCAE7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nsid w:val="7CF50E94"/>
    <w:multiLevelType w:val="hybridMultilevel"/>
    <w:tmpl w:val="0158D9D6"/>
    <w:lvl w:ilvl="0" w:tplc="81CE5E96">
      <w:start w:val="1"/>
      <w:numFmt w:val="decimal"/>
      <w:lvlText w:val="%1."/>
      <w:lvlJc w:val="left"/>
      <w:pPr>
        <w:tabs>
          <w:tab w:val="num" w:pos="720"/>
        </w:tabs>
        <w:ind w:left="720" w:hanging="360"/>
      </w:pPr>
      <w:rPr>
        <w:rFonts w:ascii="Times New Roman" w:hAnsi="Times New Roman" w:cs="Times New Roman" w:hint="default"/>
        <w:i w:val="0"/>
        <w:iCs w:val="0"/>
        <w:color w:val="auto"/>
        <w:sz w:val="24"/>
        <w:szCs w:val="24"/>
      </w:rPr>
    </w:lvl>
    <w:lvl w:ilvl="1" w:tplc="040D0019">
      <w:start w:val="1"/>
      <w:numFmt w:val="lowerLetter"/>
      <w:lvlText w:val="%2."/>
      <w:lvlJc w:val="left"/>
      <w:pPr>
        <w:tabs>
          <w:tab w:val="num" w:pos="1440"/>
        </w:tabs>
        <w:ind w:left="1440" w:hanging="360"/>
      </w:pPr>
      <w:rPr>
        <w:rFonts w:cs="Times New Roman"/>
      </w:rPr>
    </w:lvl>
    <w:lvl w:ilvl="2" w:tplc="040D001B" w:tentative="1">
      <w:start w:val="1"/>
      <w:numFmt w:val="lowerRoman"/>
      <w:lvlText w:val="%3."/>
      <w:lvlJc w:val="right"/>
      <w:pPr>
        <w:tabs>
          <w:tab w:val="num" w:pos="2160"/>
        </w:tabs>
        <w:ind w:left="2160" w:hanging="180"/>
      </w:pPr>
      <w:rPr>
        <w:rFonts w:cs="Times New Roman"/>
      </w:rPr>
    </w:lvl>
    <w:lvl w:ilvl="3" w:tplc="040D000F" w:tentative="1">
      <w:start w:val="1"/>
      <w:numFmt w:val="decimal"/>
      <w:lvlText w:val="%4."/>
      <w:lvlJc w:val="left"/>
      <w:pPr>
        <w:tabs>
          <w:tab w:val="num" w:pos="2880"/>
        </w:tabs>
        <w:ind w:left="2880" w:hanging="360"/>
      </w:pPr>
      <w:rPr>
        <w:rFonts w:cs="Times New Roman"/>
      </w:rPr>
    </w:lvl>
    <w:lvl w:ilvl="4" w:tplc="040D0019" w:tentative="1">
      <w:start w:val="1"/>
      <w:numFmt w:val="lowerLetter"/>
      <w:lvlText w:val="%5."/>
      <w:lvlJc w:val="left"/>
      <w:pPr>
        <w:tabs>
          <w:tab w:val="num" w:pos="3600"/>
        </w:tabs>
        <w:ind w:left="3600" w:hanging="360"/>
      </w:pPr>
      <w:rPr>
        <w:rFonts w:cs="Times New Roman"/>
      </w:rPr>
    </w:lvl>
    <w:lvl w:ilvl="5" w:tplc="040D001B" w:tentative="1">
      <w:start w:val="1"/>
      <w:numFmt w:val="lowerRoman"/>
      <w:lvlText w:val="%6."/>
      <w:lvlJc w:val="right"/>
      <w:pPr>
        <w:tabs>
          <w:tab w:val="num" w:pos="4320"/>
        </w:tabs>
        <w:ind w:left="4320" w:hanging="180"/>
      </w:pPr>
      <w:rPr>
        <w:rFonts w:cs="Times New Roman"/>
      </w:rPr>
    </w:lvl>
    <w:lvl w:ilvl="6" w:tplc="040D000F" w:tentative="1">
      <w:start w:val="1"/>
      <w:numFmt w:val="decimal"/>
      <w:lvlText w:val="%7."/>
      <w:lvlJc w:val="left"/>
      <w:pPr>
        <w:tabs>
          <w:tab w:val="num" w:pos="5040"/>
        </w:tabs>
        <w:ind w:left="5040" w:hanging="360"/>
      </w:pPr>
      <w:rPr>
        <w:rFonts w:cs="Times New Roman"/>
      </w:rPr>
    </w:lvl>
    <w:lvl w:ilvl="7" w:tplc="040D0019" w:tentative="1">
      <w:start w:val="1"/>
      <w:numFmt w:val="lowerLetter"/>
      <w:lvlText w:val="%8."/>
      <w:lvlJc w:val="left"/>
      <w:pPr>
        <w:tabs>
          <w:tab w:val="num" w:pos="5760"/>
        </w:tabs>
        <w:ind w:left="5760" w:hanging="360"/>
      </w:pPr>
      <w:rPr>
        <w:rFonts w:cs="Times New Roman"/>
      </w:rPr>
    </w:lvl>
    <w:lvl w:ilvl="8" w:tplc="040D001B" w:tentative="1">
      <w:start w:val="1"/>
      <w:numFmt w:val="lowerRoman"/>
      <w:lvlText w:val="%9."/>
      <w:lvlJc w:val="right"/>
      <w:pPr>
        <w:tabs>
          <w:tab w:val="num" w:pos="6480"/>
        </w:tabs>
        <w:ind w:left="6480" w:hanging="180"/>
      </w:pPr>
      <w:rPr>
        <w:rFonts w:cs="Times New Roman"/>
      </w:rPr>
    </w:lvl>
  </w:abstractNum>
  <w:abstractNum w:abstractNumId="37">
    <w:nsid w:val="7D4D4449"/>
    <w:multiLevelType w:val="hybridMultilevel"/>
    <w:tmpl w:val="43BCE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66135E"/>
    <w:multiLevelType w:val="hybridMultilevel"/>
    <w:tmpl w:val="34E8FB5E"/>
    <w:lvl w:ilvl="0" w:tplc="4A04D326">
      <w:start w:val="1"/>
      <w:numFmt w:val="decimal"/>
      <w:lvlText w:val="%1."/>
      <w:lvlJc w:val="left"/>
      <w:pPr>
        <w:tabs>
          <w:tab w:val="num" w:pos="1647"/>
        </w:tabs>
        <w:ind w:left="1647" w:hanging="207"/>
      </w:pPr>
      <w:rPr>
        <w:sz w:val="24"/>
        <w:szCs w:val="24"/>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9">
    <w:nsid w:val="7DC426A8"/>
    <w:multiLevelType w:val="multilevel"/>
    <w:tmpl w:val="37C28BA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27"/>
  </w:num>
  <w:num w:numId="2">
    <w:abstractNumId w:val="18"/>
  </w:num>
  <w:num w:numId="3">
    <w:abstractNumId w:val="5"/>
  </w:num>
  <w:num w:numId="4">
    <w:abstractNumId w:val="17"/>
  </w:num>
  <w:num w:numId="5">
    <w:abstractNumId w:val="6"/>
  </w:num>
  <w:num w:numId="6">
    <w:abstractNumId w:val="24"/>
  </w:num>
  <w:num w:numId="7">
    <w:abstractNumId w:val="30"/>
  </w:num>
  <w:num w:numId="8">
    <w:abstractNumId w:val="33"/>
  </w:num>
  <w:num w:numId="9">
    <w:abstractNumId w:val="9"/>
  </w:num>
  <w:num w:numId="10">
    <w:abstractNumId w:val="3"/>
  </w:num>
  <w:num w:numId="11">
    <w:abstractNumId w:val="23"/>
  </w:num>
  <w:num w:numId="12">
    <w:abstractNumId w:val="15"/>
  </w:num>
  <w:num w:numId="13">
    <w:abstractNumId w:val="13"/>
  </w:num>
  <w:num w:numId="14">
    <w:abstractNumId w:val="11"/>
  </w:num>
  <w:num w:numId="15">
    <w:abstractNumId w:val="35"/>
  </w:num>
  <w:num w:numId="16">
    <w:abstractNumId w:val="1"/>
  </w:num>
  <w:num w:numId="17">
    <w:abstractNumId w:val="0"/>
  </w:num>
  <w:num w:numId="18">
    <w:abstractNumId w:val="39"/>
  </w:num>
  <w:num w:numId="19">
    <w:abstractNumId w:val="14"/>
  </w:num>
  <w:num w:numId="20">
    <w:abstractNumId w:val="25"/>
  </w:num>
  <w:num w:numId="21">
    <w:abstractNumId w:val="22"/>
  </w:num>
  <w:num w:numId="22">
    <w:abstractNumId w:val="10"/>
  </w:num>
  <w:num w:numId="23">
    <w:abstractNumId w:val="34"/>
  </w:num>
  <w:num w:numId="24">
    <w:abstractNumId w:val="4"/>
  </w:num>
  <w:num w:numId="25">
    <w:abstractNumId w:val="28"/>
  </w:num>
  <w:num w:numId="26">
    <w:abstractNumId w:val="2"/>
  </w:num>
  <w:num w:numId="27">
    <w:abstractNumId w:val="8"/>
  </w:num>
  <w:num w:numId="28">
    <w:abstractNumId w:val="32"/>
  </w:num>
  <w:num w:numId="29">
    <w:abstractNumId w:val="37"/>
  </w:num>
  <w:num w:numId="30">
    <w:abstractNumId w:val="21"/>
  </w:num>
  <w:num w:numId="31">
    <w:abstractNumId w:val="26"/>
  </w:num>
  <w:num w:numId="32">
    <w:abstractNumId w:val="7"/>
  </w:num>
  <w:num w:numId="33">
    <w:abstractNumId w:val="36"/>
  </w:num>
  <w:num w:numId="34">
    <w:abstractNumId w:val="16"/>
  </w:num>
  <w:num w:numId="35">
    <w:abstractNumId w:val="19"/>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20"/>
  </w:num>
  <w:num w:numId="39">
    <w:abstractNumId w:val="29"/>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851"/>
    <w:rsid w:val="000008D1"/>
    <w:rsid w:val="000021A2"/>
    <w:rsid w:val="000030D8"/>
    <w:rsid w:val="00004907"/>
    <w:rsid w:val="00005256"/>
    <w:rsid w:val="00005F61"/>
    <w:rsid w:val="00006DF5"/>
    <w:rsid w:val="0000723B"/>
    <w:rsid w:val="00007622"/>
    <w:rsid w:val="00010446"/>
    <w:rsid w:val="00012800"/>
    <w:rsid w:val="0001343C"/>
    <w:rsid w:val="0001386A"/>
    <w:rsid w:val="00015143"/>
    <w:rsid w:val="000153C8"/>
    <w:rsid w:val="000154F4"/>
    <w:rsid w:val="00022383"/>
    <w:rsid w:val="000256A5"/>
    <w:rsid w:val="00025C45"/>
    <w:rsid w:val="00027CDB"/>
    <w:rsid w:val="00030158"/>
    <w:rsid w:val="000349D3"/>
    <w:rsid w:val="0004267C"/>
    <w:rsid w:val="00044BA5"/>
    <w:rsid w:val="00044F04"/>
    <w:rsid w:val="0004505C"/>
    <w:rsid w:val="00053D47"/>
    <w:rsid w:val="00053F55"/>
    <w:rsid w:val="0005524F"/>
    <w:rsid w:val="000553C8"/>
    <w:rsid w:val="00063AB8"/>
    <w:rsid w:val="00064877"/>
    <w:rsid w:val="00064942"/>
    <w:rsid w:val="00064BB8"/>
    <w:rsid w:val="000659A5"/>
    <w:rsid w:val="00067533"/>
    <w:rsid w:val="00067757"/>
    <w:rsid w:val="00067E00"/>
    <w:rsid w:val="00072AD9"/>
    <w:rsid w:val="00076FAC"/>
    <w:rsid w:val="000774BC"/>
    <w:rsid w:val="000804B1"/>
    <w:rsid w:val="00081183"/>
    <w:rsid w:val="00083845"/>
    <w:rsid w:val="00083AB9"/>
    <w:rsid w:val="00085B64"/>
    <w:rsid w:val="00085BF2"/>
    <w:rsid w:val="0009020C"/>
    <w:rsid w:val="0009496E"/>
    <w:rsid w:val="000972F2"/>
    <w:rsid w:val="000A1100"/>
    <w:rsid w:val="000A2292"/>
    <w:rsid w:val="000A2B72"/>
    <w:rsid w:val="000A3D4F"/>
    <w:rsid w:val="000A4F1E"/>
    <w:rsid w:val="000A4FE3"/>
    <w:rsid w:val="000A717B"/>
    <w:rsid w:val="000B14E2"/>
    <w:rsid w:val="000B2CB8"/>
    <w:rsid w:val="000B3A00"/>
    <w:rsid w:val="000B6563"/>
    <w:rsid w:val="000B6E75"/>
    <w:rsid w:val="000B73B4"/>
    <w:rsid w:val="000B7E81"/>
    <w:rsid w:val="000B7EE5"/>
    <w:rsid w:val="000C0CE4"/>
    <w:rsid w:val="000C1210"/>
    <w:rsid w:val="000C5FB4"/>
    <w:rsid w:val="000C6A07"/>
    <w:rsid w:val="000C7879"/>
    <w:rsid w:val="000D07F9"/>
    <w:rsid w:val="000D1AF9"/>
    <w:rsid w:val="000D1F38"/>
    <w:rsid w:val="000D20A7"/>
    <w:rsid w:val="000D2430"/>
    <w:rsid w:val="000D27B8"/>
    <w:rsid w:val="000D354F"/>
    <w:rsid w:val="000D502E"/>
    <w:rsid w:val="000D5DF3"/>
    <w:rsid w:val="000D64EB"/>
    <w:rsid w:val="000D7D42"/>
    <w:rsid w:val="000E1168"/>
    <w:rsid w:val="000E1178"/>
    <w:rsid w:val="000E13DE"/>
    <w:rsid w:val="000E4C1E"/>
    <w:rsid w:val="000E754E"/>
    <w:rsid w:val="000F0134"/>
    <w:rsid w:val="000F06E9"/>
    <w:rsid w:val="000F332A"/>
    <w:rsid w:val="000F6165"/>
    <w:rsid w:val="000F63AD"/>
    <w:rsid w:val="000F63ED"/>
    <w:rsid w:val="00101A42"/>
    <w:rsid w:val="001060C5"/>
    <w:rsid w:val="00107F94"/>
    <w:rsid w:val="001111CC"/>
    <w:rsid w:val="00113260"/>
    <w:rsid w:val="00114F0F"/>
    <w:rsid w:val="00124407"/>
    <w:rsid w:val="00124CCE"/>
    <w:rsid w:val="001250EC"/>
    <w:rsid w:val="00130470"/>
    <w:rsid w:val="001304A1"/>
    <w:rsid w:val="00130579"/>
    <w:rsid w:val="0013076B"/>
    <w:rsid w:val="00131364"/>
    <w:rsid w:val="00132B69"/>
    <w:rsid w:val="00134441"/>
    <w:rsid w:val="0013493B"/>
    <w:rsid w:val="00136C66"/>
    <w:rsid w:val="001371CF"/>
    <w:rsid w:val="00140503"/>
    <w:rsid w:val="00141227"/>
    <w:rsid w:val="00142F19"/>
    <w:rsid w:val="001446E9"/>
    <w:rsid w:val="00144778"/>
    <w:rsid w:val="00146A1B"/>
    <w:rsid w:val="00146AF8"/>
    <w:rsid w:val="001508FC"/>
    <w:rsid w:val="00151F0F"/>
    <w:rsid w:val="00154F53"/>
    <w:rsid w:val="001559C8"/>
    <w:rsid w:val="001562D3"/>
    <w:rsid w:val="00162E50"/>
    <w:rsid w:val="00163B75"/>
    <w:rsid w:val="001672AC"/>
    <w:rsid w:val="00171714"/>
    <w:rsid w:val="0017193B"/>
    <w:rsid w:val="001727EB"/>
    <w:rsid w:val="0017447A"/>
    <w:rsid w:val="00174DE1"/>
    <w:rsid w:val="001751E8"/>
    <w:rsid w:val="00175994"/>
    <w:rsid w:val="00180B47"/>
    <w:rsid w:val="00181C7A"/>
    <w:rsid w:val="001831CC"/>
    <w:rsid w:val="00183B3B"/>
    <w:rsid w:val="0018457B"/>
    <w:rsid w:val="00187E55"/>
    <w:rsid w:val="00190635"/>
    <w:rsid w:val="00191B1B"/>
    <w:rsid w:val="001923A4"/>
    <w:rsid w:val="00196CAD"/>
    <w:rsid w:val="001A0179"/>
    <w:rsid w:val="001A19C4"/>
    <w:rsid w:val="001A3863"/>
    <w:rsid w:val="001A7B4B"/>
    <w:rsid w:val="001A7CCD"/>
    <w:rsid w:val="001B0038"/>
    <w:rsid w:val="001B0475"/>
    <w:rsid w:val="001B08AC"/>
    <w:rsid w:val="001B1474"/>
    <w:rsid w:val="001B47B3"/>
    <w:rsid w:val="001B6286"/>
    <w:rsid w:val="001B7AD5"/>
    <w:rsid w:val="001C104B"/>
    <w:rsid w:val="001C4CAF"/>
    <w:rsid w:val="001C4E47"/>
    <w:rsid w:val="001C69F7"/>
    <w:rsid w:val="001D0F00"/>
    <w:rsid w:val="001D5F41"/>
    <w:rsid w:val="001D6940"/>
    <w:rsid w:val="001E0574"/>
    <w:rsid w:val="001E0AE2"/>
    <w:rsid w:val="001E7086"/>
    <w:rsid w:val="001F17E1"/>
    <w:rsid w:val="001F19BC"/>
    <w:rsid w:val="001F3B10"/>
    <w:rsid w:val="001F3EFA"/>
    <w:rsid w:val="001F6658"/>
    <w:rsid w:val="001F79B2"/>
    <w:rsid w:val="002042B6"/>
    <w:rsid w:val="00205B43"/>
    <w:rsid w:val="00206CD0"/>
    <w:rsid w:val="002072D3"/>
    <w:rsid w:val="002073D0"/>
    <w:rsid w:val="00207A1F"/>
    <w:rsid w:val="00207FC2"/>
    <w:rsid w:val="00210C92"/>
    <w:rsid w:val="00211F06"/>
    <w:rsid w:val="002151D5"/>
    <w:rsid w:val="00217D90"/>
    <w:rsid w:val="00221B3D"/>
    <w:rsid w:val="00225969"/>
    <w:rsid w:val="00230CC6"/>
    <w:rsid w:val="00232A7C"/>
    <w:rsid w:val="00232FF2"/>
    <w:rsid w:val="00233E9D"/>
    <w:rsid w:val="0023439D"/>
    <w:rsid w:val="00235C97"/>
    <w:rsid w:val="002368FD"/>
    <w:rsid w:val="00236C8D"/>
    <w:rsid w:val="0023718E"/>
    <w:rsid w:val="002423E0"/>
    <w:rsid w:val="00242C82"/>
    <w:rsid w:val="00246517"/>
    <w:rsid w:val="00247B8E"/>
    <w:rsid w:val="00247F80"/>
    <w:rsid w:val="002509D7"/>
    <w:rsid w:val="00254459"/>
    <w:rsid w:val="00255EC8"/>
    <w:rsid w:val="00257672"/>
    <w:rsid w:val="00257E45"/>
    <w:rsid w:val="0026485C"/>
    <w:rsid w:val="00270FFB"/>
    <w:rsid w:val="00272E0D"/>
    <w:rsid w:val="00274E6A"/>
    <w:rsid w:val="002844C2"/>
    <w:rsid w:val="00286E89"/>
    <w:rsid w:val="0029037B"/>
    <w:rsid w:val="002933FC"/>
    <w:rsid w:val="002954B9"/>
    <w:rsid w:val="002A2694"/>
    <w:rsid w:val="002A3391"/>
    <w:rsid w:val="002A6459"/>
    <w:rsid w:val="002B27E2"/>
    <w:rsid w:val="002B3ED0"/>
    <w:rsid w:val="002B7C35"/>
    <w:rsid w:val="002D1922"/>
    <w:rsid w:val="002D2F64"/>
    <w:rsid w:val="002E1010"/>
    <w:rsid w:val="002E10E8"/>
    <w:rsid w:val="002E1152"/>
    <w:rsid w:val="002E35A9"/>
    <w:rsid w:val="002E4814"/>
    <w:rsid w:val="002F037A"/>
    <w:rsid w:val="002F0E7E"/>
    <w:rsid w:val="002F1FA2"/>
    <w:rsid w:val="002F5190"/>
    <w:rsid w:val="002F5D35"/>
    <w:rsid w:val="002F6E0A"/>
    <w:rsid w:val="002F6EA2"/>
    <w:rsid w:val="003003C7"/>
    <w:rsid w:val="00305C5B"/>
    <w:rsid w:val="00310207"/>
    <w:rsid w:val="00310F73"/>
    <w:rsid w:val="00311B51"/>
    <w:rsid w:val="00315477"/>
    <w:rsid w:val="003168E1"/>
    <w:rsid w:val="00320153"/>
    <w:rsid w:val="00321A79"/>
    <w:rsid w:val="003235A2"/>
    <w:rsid w:val="00325C4C"/>
    <w:rsid w:val="00325F5F"/>
    <w:rsid w:val="00326991"/>
    <w:rsid w:val="00327A85"/>
    <w:rsid w:val="00330206"/>
    <w:rsid w:val="0033355D"/>
    <w:rsid w:val="00333E77"/>
    <w:rsid w:val="003341D1"/>
    <w:rsid w:val="00334962"/>
    <w:rsid w:val="00334BE1"/>
    <w:rsid w:val="00335B12"/>
    <w:rsid w:val="00341578"/>
    <w:rsid w:val="00342187"/>
    <w:rsid w:val="0034258A"/>
    <w:rsid w:val="00344DC4"/>
    <w:rsid w:val="00345587"/>
    <w:rsid w:val="00346273"/>
    <w:rsid w:val="00353876"/>
    <w:rsid w:val="0035570F"/>
    <w:rsid w:val="00355A3F"/>
    <w:rsid w:val="00357981"/>
    <w:rsid w:val="00360F4A"/>
    <w:rsid w:val="00362DD3"/>
    <w:rsid w:val="003632D2"/>
    <w:rsid w:val="00363C5E"/>
    <w:rsid w:val="0037028B"/>
    <w:rsid w:val="00370D05"/>
    <w:rsid w:val="00374BAD"/>
    <w:rsid w:val="00377937"/>
    <w:rsid w:val="00381582"/>
    <w:rsid w:val="0038219B"/>
    <w:rsid w:val="00382F05"/>
    <w:rsid w:val="00383D4D"/>
    <w:rsid w:val="00384C42"/>
    <w:rsid w:val="0038717E"/>
    <w:rsid w:val="00387E26"/>
    <w:rsid w:val="003907FB"/>
    <w:rsid w:val="00391586"/>
    <w:rsid w:val="00391DD9"/>
    <w:rsid w:val="0039316C"/>
    <w:rsid w:val="0039799D"/>
    <w:rsid w:val="00397BA0"/>
    <w:rsid w:val="003A570F"/>
    <w:rsid w:val="003A5BC3"/>
    <w:rsid w:val="003B202E"/>
    <w:rsid w:val="003B3F07"/>
    <w:rsid w:val="003C067B"/>
    <w:rsid w:val="003C0876"/>
    <w:rsid w:val="003C0941"/>
    <w:rsid w:val="003C0A20"/>
    <w:rsid w:val="003C16BE"/>
    <w:rsid w:val="003C1B5D"/>
    <w:rsid w:val="003C2CB9"/>
    <w:rsid w:val="003C2E35"/>
    <w:rsid w:val="003C3D50"/>
    <w:rsid w:val="003C40BE"/>
    <w:rsid w:val="003C41CF"/>
    <w:rsid w:val="003C7A34"/>
    <w:rsid w:val="003D2702"/>
    <w:rsid w:val="003D2D03"/>
    <w:rsid w:val="003D30ED"/>
    <w:rsid w:val="003D38F1"/>
    <w:rsid w:val="003D5446"/>
    <w:rsid w:val="003D6E30"/>
    <w:rsid w:val="003D6E66"/>
    <w:rsid w:val="003D779D"/>
    <w:rsid w:val="003D780D"/>
    <w:rsid w:val="003E00C5"/>
    <w:rsid w:val="003E08E0"/>
    <w:rsid w:val="003E3C33"/>
    <w:rsid w:val="003E6F6D"/>
    <w:rsid w:val="0040133E"/>
    <w:rsid w:val="004052B7"/>
    <w:rsid w:val="00405FF6"/>
    <w:rsid w:val="00407629"/>
    <w:rsid w:val="0040795A"/>
    <w:rsid w:val="00410404"/>
    <w:rsid w:val="004152A8"/>
    <w:rsid w:val="00415E73"/>
    <w:rsid w:val="00417C9E"/>
    <w:rsid w:val="004200FA"/>
    <w:rsid w:val="00420182"/>
    <w:rsid w:val="00420ACA"/>
    <w:rsid w:val="00420FFF"/>
    <w:rsid w:val="00422A09"/>
    <w:rsid w:val="004236E9"/>
    <w:rsid w:val="00425DC6"/>
    <w:rsid w:val="00441196"/>
    <w:rsid w:val="00443DCE"/>
    <w:rsid w:val="00445884"/>
    <w:rsid w:val="00445921"/>
    <w:rsid w:val="00445B64"/>
    <w:rsid w:val="00453940"/>
    <w:rsid w:val="00454D04"/>
    <w:rsid w:val="00460243"/>
    <w:rsid w:val="00461A77"/>
    <w:rsid w:val="004622B2"/>
    <w:rsid w:val="00462BAD"/>
    <w:rsid w:val="00463439"/>
    <w:rsid w:val="00465DCD"/>
    <w:rsid w:val="00472502"/>
    <w:rsid w:val="00472C0D"/>
    <w:rsid w:val="00475D64"/>
    <w:rsid w:val="004825D0"/>
    <w:rsid w:val="004840D9"/>
    <w:rsid w:val="00491DAC"/>
    <w:rsid w:val="00492C9A"/>
    <w:rsid w:val="004952D6"/>
    <w:rsid w:val="004976C6"/>
    <w:rsid w:val="004A2276"/>
    <w:rsid w:val="004A4FDE"/>
    <w:rsid w:val="004A5385"/>
    <w:rsid w:val="004A5879"/>
    <w:rsid w:val="004A5F77"/>
    <w:rsid w:val="004A65DE"/>
    <w:rsid w:val="004A7C66"/>
    <w:rsid w:val="004A7FAD"/>
    <w:rsid w:val="004B0925"/>
    <w:rsid w:val="004B1C48"/>
    <w:rsid w:val="004B3C46"/>
    <w:rsid w:val="004B3D2B"/>
    <w:rsid w:val="004B3DD4"/>
    <w:rsid w:val="004B4E55"/>
    <w:rsid w:val="004B54CF"/>
    <w:rsid w:val="004C1E7B"/>
    <w:rsid w:val="004C667D"/>
    <w:rsid w:val="004C6CE1"/>
    <w:rsid w:val="004D0290"/>
    <w:rsid w:val="004D0A87"/>
    <w:rsid w:val="004D2740"/>
    <w:rsid w:val="004D403B"/>
    <w:rsid w:val="004D5037"/>
    <w:rsid w:val="004D58A6"/>
    <w:rsid w:val="004D6599"/>
    <w:rsid w:val="004E162E"/>
    <w:rsid w:val="004E4322"/>
    <w:rsid w:val="004E5415"/>
    <w:rsid w:val="004F1A5C"/>
    <w:rsid w:val="004F5C4E"/>
    <w:rsid w:val="0050165D"/>
    <w:rsid w:val="00511BEB"/>
    <w:rsid w:val="00513B60"/>
    <w:rsid w:val="0051445D"/>
    <w:rsid w:val="005148C4"/>
    <w:rsid w:val="00516578"/>
    <w:rsid w:val="00521CA5"/>
    <w:rsid w:val="00526F70"/>
    <w:rsid w:val="00532EB3"/>
    <w:rsid w:val="00535411"/>
    <w:rsid w:val="00540117"/>
    <w:rsid w:val="00541A14"/>
    <w:rsid w:val="00541AF4"/>
    <w:rsid w:val="005471D4"/>
    <w:rsid w:val="005500EA"/>
    <w:rsid w:val="005533E3"/>
    <w:rsid w:val="0055554A"/>
    <w:rsid w:val="005578DC"/>
    <w:rsid w:val="00560539"/>
    <w:rsid w:val="00562C33"/>
    <w:rsid w:val="00565D8B"/>
    <w:rsid w:val="005708C7"/>
    <w:rsid w:val="005718E3"/>
    <w:rsid w:val="00572AC1"/>
    <w:rsid w:val="00573ED9"/>
    <w:rsid w:val="00574A48"/>
    <w:rsid w:val="00574C58"/>
    <w:rsid w:val="00576772"/>
    <w:rsid w:val="00576D7C"/>
    <w:rsid w:val="005773B5"/>
    <w:rsid w:val="00580348"/>
    <w:rsid w:val="00583278"/>
    <w:rsid w:val="00585086"/>
    <w:rsid w:val="00586CE5"/>
    <w:rsid w:val="00587C29"/>
    <w:rsid w:val="0059228A"/>
    <w:rsid w:val="00593D9F"/>
    <w:rsid w:val="00596126"/>
    <w:rsid w:val="005A39C9"/>
    <w:rsid w:val="005A4447"/>
    <w:rsid w:val="005A5F19"/>
    <w:rsid w:val="005A615C"/>
    <w:rsid w:val="005B6B2F"/>
    <w:rsid w:val="005B6BA2"/>
    <w:rsid w:val="005B7369"/>
    <w:rsid w:val="005C09B8"/>
    <w:rsid w:val="005C16D2"/>
    <w:rsid w:val="005C284A"/>
    <w:rsid w:val="005C3432"/>
    <w:rsid w:val="005C353B"/>
    <w:rsid w:val="005C5891"/>
    <w:rsid w:val="005C7725"/>
    <w:rsid w:val="005C7AC7"/>
    <w:rsid w:val="005D26A0"/>
    <w:rsid w:val="005D26AE"/>
    <w:rsid w:val="005D612A"/>
    <w:rsid w:val="005E024D"/>
    <w:rsid w:val="005E1C43"/>
    <w:rsid w:val="005E20BD"/>
    <w:rsid w:val="005E7690"/>
    <w:rsid w:val="005E79CE"/>
    <w:rsid w:val="005F3F1A"/>
    <w:rsid w:val="005F51FF"/>
    <w:rsid w:val="005F5B30"/>
    <w:rsid w:val="0060269F"/>
    <w:rsid w:val="006140C5"/>
    <w:rsid w:val="00614178"/>
    <w:rsid w:val="006177B6"/>
    <w:rsid w:val="006234C8"/>
    <w:rsid w:val="006240ED"/>
    <w:rsid w:val="00627973"/>
    <w:rsid w:val="00630582"/>
    <w:rsid w:val="0063572D"/>
    <w:rsid w:val="0064090F"/>
    <w:rsid w:val="00644697"/>
    <w:rsid w:val="006465F8"/>
    <w:rsid w:val="006468DF"/>
    <w:rsid w:val="006471AB"/>
    <w:rsid w:val="00647447"/>
    <w:rsid w:val="006500D4"/>
    <w:rsid w:val="0065024F"/>
    <w:rsid w:val="006556EA"/>
    <w:rsid w:val="00655F7E"/>
    <w:rsid w:val="006563E3"/>
    <w:rsid w:val="00660ADA"/>
    <w:rsid w:val="00662707"/>
    <w:rsid w:val="00665E52"/>
    <w:rsid w:val="00667573"/>
    <w:rsid w:val="006727F5"/>
    <w:rsid w:val="00674061"/>
    <w:rsid w:val="0067498A"/>
    <w:rsid w:val="00675CCF"/>
    <w:rsid w:val="006773DF"/>
    <w:rsid w:val="006774AB"/>
    <w:rsid w:val="00682870"/>
    <w:rsid w:val="00682A3F"/>
    <w:rsid w:val="00685B74"/>
    <w:rsid w:val="00686F15"/>
    <w:rsid w:val="00690C46"/>
    <w:rsid w:val="00691AE1"/>
    <w:rsid w:val="0069279F"/>
    <w:rsid w:val="00692CF6"/>
    <w:rsid w:val="00692D91"/>
    <w:rsid w:val="00693642"/>
    <w:rsid w:val="00693FAE"/>
    <w:rsid w:val="00694929"/>
    <w:rsid w:val="00695CC0"/>
    <w:rsid w:val="006A1619"/>
    <w:rsid w:val="006A2731"/>
    <w:rsid w:val="006A443E"/>
    <w:rsid w:val="006B560E"/>
    <w:rsid w:val="006B5D63"/>
    <w:rsid w:val="006B71C3"/>
    <w:rsid w:val="006C1089"/>
    <w:rsid w:val="006C1162"/>
    <w:rsid w:val="006C7B3A"/>
    <w:rsid w:val="006D01D4"/>
    <w:rsid w:val="006D069C"/>
    <w:rsid w:val="006D1144"/>
    <w:rsid w:val="006D3016"/>
    <w:rsid w:val="006D6CC7"/>
    <w:rsid w:val="006E2EFC"/>
    <w:rsid w:val="006E4285"/>
    <w:rsid w:val="006E4B15"/>
    <w:rsid w:val="006E528F"/>
    <w:rsid w:val="006E6367"/>
    <w:rsid w:val="006F00A0"/>
    <w:rsid w:val="006F0B00"/>
    <w:rsid w:val="006F0CE6"/>
    <w:rsid w:val="006F0E8A"/>
    <w:rsid w:val="006F17D5"/>
    <w:rsid w:val="006F1CCE"/>
    <w:rsid w:val="006F24A0"/>
    <w:rsid w:val="00703801"/>
    <w:rsid w:val="00703A81"/>
    <w:rsid w:val="00703E63"/>
    <w:rsid w:val="00704D3B"/>
    <w:rsid w:val="00704DB2"/>
    <w:rsid w:val="007052B1"/>
    <w:rsid w:val="00706411"/>
    <w:rsid w:val="00706E60"/>
    <w:rsid w:val="00707AD3"/>
    <w:rsid w:val="007102F1"/>
    <w:rsid w:val="00710B82"/>
    <w:rsid w:val="0071386C"/>
    <w:rsid w:val="007142AD"/>
    <w:rsid w:val="007152D3"/>
    <w:rsid w:val="00716797"/>
    <w:rsid w:val="0072574E"/>
    <w:rsid w:val="007262B4"/>
    <w:rsid w:val="0072660D"/>
    <w:rsid w:val="00727A21"/>
    <w:rsid w:val="007320B4"/>
    <w:rsid w:val="00733AFE"/>
    <w:rsid w:val="00735179"/>
    <w:rsid w:val="0073555F"/>
    <w:rsid w:val="007439A2"/>
    <w:rsid w:val="00743DCF"/>
    <w:rsid w:val="007444A9"/>
    <w:rsid w:val="007517A8"/>
    <w:rsid w:val="007519CB"/>
    <w:rsid w:val="0075321E"/>
    <w:rsid w:val="00760423"/>
    <w:rsid w:val="00760765"/>
    <w:rsid w:val="00761D87"/>
    <w:rsid w:val="00761F68"/>
    <w:rsid w:val="00763A35"/>
    <w:rsid w:val="0076439F"/>
    <w:rsid w:val="00764F26"/>
    <w:rsid w:val="007676AB"/>
    <w:rsid w:val="00767F13"/>
    <w:rsid w:val="007706D3"/>
    <w:rsid w:val="0077078F"/>
    <w:rsid w:val="0077308F"/>
    <w:rsid w:val="00774A05"/>
    <w:rsid w:val="0077783A"/>
    <w:rsid w:val="00781C63"/>
    <w:rsid w:val="00783216"/>
    <w:rsid w:val="007839A1"/>
    <w:rsid w:val="007845F1"/>
    <w:rsid w:val="007858AE"/>
    <w:rsid w:val="00785B4F"/>
    <w:rsid w:val="00786166"/>
    <w:rsid w:val="0078676B"/>
    <w:rsid w:val="00786F59"/>
    <w:rsid w:val="00787871"/>
    <w:rsid w:val="007907FE"/>
    <w:rsid w:val="00793BE4"/>
    <w:rsid w:val="0079412A"/>
    <w:rsid w:val="007A20CE"/>
    <w:rsid w:val="007A253D"/>
    <w:rsid w:val="007A2DB6"/>
    <w:rsid w:val="007A35A2"/>
    <w:rsid w:val="007A5EB5"/>
    <w:rsid w:val="007A5F45"/>
    <w:rsid w:val="007A6242"/>
    <w:rsid w:val="007A7633"/>
    <w:rsid w:val="007B069E"/>
    <w:rsid w:val="007B47EC"/>
    <w:rsid w:val="007B5363"/>
    <w:rsid w:val="007C0686"/>
    <w:rsid w:val="007C3C68"/>
    <w:rsid w:val="007C55B6"/>
    <w:rsid w:val="007C7AD3"/>
    <w:rsid w:val="007D0654"/>
    <w:rsid w:val="007D2FA4"/>
    <w:rsid w:val="007D3060"/>
    <w:rsid w:val="007D5F95"/>
    <w:rsid w:val="007D6684"/>
    <w:rsid w:val="007D7831"/>
    <w:rsid w:val="007E0223"/>
    <w:rsid w:val="007E6EC3"/>
    <w:rsid w:val="007F2886"/>
    <w:rsid w:val="007F3850"/>
    <w:rsid w:val="007F432A"/>
    <w:rsid w:val="00801059"/>
    <w:rsid w:val="0080614A"/>
    <w:rsid w:val="00806418"/>
    <w:rsid w:val="00806B39"/>
    <w:rsid w:val="00806D57"/>
    <w:rsid w:val="00806F24"/>
    <w:rsid w:val="00810A0E"/>
    <w:rsid w:val="00812320"/>
    <w:rsid w:val="008129E2"/>
    <w:rsid w:val="00813197"/>
    <w:rsid w:val="00816738"/>
    <w:rsid w:val="008244C8"/>
    <w:rsid w:val="00826955"/>
    <w:rsid w:val="00831EA2"/>
    <w:rsid w:val="00832827"/>
    <w:rsid w:val="0083292C"/>
    <w:rsid w:val="00834328"/>
    <w:rsid w:val="008402EE"/>
    <w:rsid w:val="00841802"/>
    <w:rsid w:val="00843AAA"/>
    <w:rsid w:val="008449B2"/>
    <w:rsid w:val="00845BD8"/>
    <w:rsid w:val="00846573"/>
    <w:rsid w:val="008479F9"/>
    <w:rsid w:val="00851C6D"/>
    <w:rsid w:val="00853D9D"/>
    <w:rsid w:val="008547F2"/>
    <w:rsid w:val="008562FC"/>
    <w:rsid w:val="00856F4F"/>
    <w:rsid w:val="00857303"/>
    <w:rsid w:val="00857EB6"/>
    <w:rsid w:val="00861213"/>
    <w:rsid w:val="00861B0F"/>
    <w:rsid w:val="00862E8D"/>
    <w:rsid w:val="0086363F"/>
    <w:rsid w:val="00863CB1"/>
    <w:rsid w:val="0086647B"/>
    <w:rsid w:val="008719E4"/>
    <w:rsid w:val="00871F20"/>
    <w:rsid w:val="00872399"/>
    <w:rsid w:val="00872CF3"/>
    <w:rsid w:val="00873D3A"/>
    <w:rsid w:val="0087489A"/>
    <w:rsid w:val="008759F7"/>
    <w:rsid w:val="00875A9D"/>
    <w:rsid w:val="008765E7"/>
    <w:rsid w:val="00876D9A"/>
    <w:rsid w:val="00880769"/>
    <w:rsid w:val="00880A24"/>
    <w:rsid w:val="00881558"/>
    <w:rsid w:val="008821F7"/>
    <w:rsid w:val="00883E64"/>
    <w:rsid w:val="00884EBB"/>
    <w:rsid w:val="00887E62"/>
    <w:rsid w:val="008921BC"/>
    <w:rsid w:val="00895F08"/>
    <w:rsid w:val="00896260"/>
    <w:rsid w:val="008A4B2C"/>
    <w:rsid w:val="008A4F9E"/>
    <w:rsid w:val="008A6395"/>
    <w:rsid w:val="008A6F33"/>
    <w:rsid w:val="008B0000"/>
    <w:rsid w:val="008B280A"/>
    <w:rsid w:val="008B499B"/>
    <w:rsid w:val="008C03EF"/>
    <w:rsid w:val="008C2100"/>
    <w:rsid w:val="008C70EC"/>
    <w:rsid w:val="008D3F3E"/>
    <w:rsid w:val="008D49F2"/>
    <w:rsid w:val="008D53BE"/>
    <w:rsid w:val="008D54E4"/>
    <w:rsid w:val="008D622E"/>
    <w:rsid w:val="008D685C"/>
    <w:rsid w:val="008E15F0"/>
    <w:rsid w:val="008E2167"/>
    <w:rsid w:val="008E3937"/>
    <w:rsid w:val="008E7007"/>
    <w:rsid w:val="008F4182"/>
    <w:rsid w:val="008F54D9"/>
    <w:rsid w:val="008F5C02"/>
    <w:rsid w:val="008F606C"/>
    <w:rsid w:val="008F733A"/>
    <w:rsid w:val="008F75F6"/>
    <w:rsid w:val="00900A4D"/>
    <w:rsid w:val="00902E8B"/>
    <w:rsid w:val="009032AF"/>
    <w:rsid w:val="00907728"/>
    <w:rsid w:val="00911E3B"/>
    <w:rsid w:val="00911F87"/>
    <w:rsid w:val="009144CF"/>
    <w:rsid w:val="00914E71"/>
    <w:rsid w:val="009154B4"/>
    <w:rsid w:val="00915CAB"/>
    <w:rsid w:val="00916AA1"/>
    <w:rsid w:val="00917543"/>
    <w:rsid w:val="00917A7A"/>
    <w:rsid w:val="00921278"/>
    <w:rsid w:val="0093570F"/>
    <w:rsid w:val="00936377"/>
    <w:rsid w:val="009423D2"/>
    <w:rsid w:val="00942E94"/>
    <w:rsid w:val="00943B7C"/>
    <w:rsid w:val="009443B9"/>
    <w:rsid w:val="00944B7C"/>
    <w:rsid w:val="00945099"/>
    <w:rsid w:val="00946102"/>
    <w:rsid w:val="009504D1"/>
    <w:rsid w:val="00952FD7"/>
    <w:rsid w:val="009531EC"/>
    <w:rsid w:val="00961F92"/>
    <w:rsid w:val="0096476E"/>
    <w:rsid w:val="00965B14"/>
    <w:rsid w:val="00966C39"/>
    <w:rsid w:val="009704AB"/>
    <w:rsid w:val="00970863"/>
    <w:rsid w:val="00971A24"/>
    <w:rsid w:val="00971DAB"/>
    <w:rsid w:val="00971E45"/>
    <w:rsid w:val="00973BC2"/>
    <w:rsid w:val="00974832"/>
    <w:rsid w:val="009759D9"/>
    <w:rsid w:val="009772B0"/>
    <w:rsid w:val="00977EBA"/>
    <w:rsid w:val="0098199E"/>
    <w:rsid w:val="0098367B"/>
    <w:rsid w:val="009866AB"/>
    <w:rsid w:val="00990175"/>
    <w:rsid w:val="0099123E"/>
    <w:rsid w:val="0099331B"/>
    <w:rsid w:val="009943C8"/>
    <w:rsid w:val="00994DBE"/>
    <w:rsid w:val="009969A5"/>
    <w:rsid w:val="00997EA2"/>
    <w:rsid w:val="009A13A9"/>
    <w:rsid w:val="009A237A"/>
    <w:rsid w:val="009A311C"/>
    <w:rsid w:val="009A6B0D"/>
    <w:rsid w:val="009B630A"/>
    <w:rsid w:val="009B67CC"/>
    <w:rsid w:val="009C2BBF"/>
    <w:rsid w:val="009C4E71"/>
    <w:rsid w:val="009C7A5B"/>
    <w:rsid w:val="009D451B"/>
    <w:rsid w:val="009D610F"/>
    <w:rsid w:val="009D7B46"/>
    <w:rsid w:val="009E05E3"/>
    <w:rsid w:val="009E1112"/>
    <w:rsid w:val="009E348A"/>
    <w:rsid w:val="009E4205"/>
    <w:rsid w:val="009F172A"/>
    <w:rsid w:val="009F1B5C"/>
    <w:rsid w:val="009F28A4"/>
    <w:rsid w:val="009F3B2A"/>
    <w:rsid w:val="009F5CB3"/>
    <w:rsid w:val="00A022F8"/>
    <w:rsid w:val="00A028F1"/>
    <w:rsid w:val="00A02FF7"/>
    <w:rsid w:val="00A07FC0"/>
    <w:rsid w:val="00A101E6"/>
    <w:rsid w:val="00A10B90"/>
    <w:rsid w:val="00A13A79"/>
    <w:rsid w:val="00A15041"/>
    <w:rsid w:val="00A169D6"/>
    <w:rsid w:val="00A21FD5"/>
    <w:rsid w:val="00A231CE"/>
    <w:rsid w:val="00A23982"/>
    <w:rsid w:val="00A305D7"/>
    <w:rsid w:val="00A34D66"/>
    <w:rsid w:val="00A35155"/>
    <w:rsid w:val="00A3581F"/>
    <w:rsid w:val="00A363F3"/>
    <w:rsid w:val="00A37FA2"/>
    <w:rsid w:val="00A41DDB"/>
    <w:rsid w:val="00A421E2"/>
    <w:rsid w:val="00A45008"/>
    <w:rsid w:val="00A47989"/>
    <w:rsid w:val="00A50CBE"/>
    <w:rsid w:val="00A516B5"/>
    <w:rsid w:val="00A52A93"/>
    <w:rsid w:val="00A52CB9"/>
    <w:rsid w:val="00A55364"/>
    <w:rsid w:val="00A55E4B"/>
    <w:rsid w:val="00A57945"/>
    <w:rsid w:val="00A57E4D"/>
    <w:rsid w:val="00A61D8A"/>
    <w:rsid w:val="00A6544A"/>
    <w:rsid w:val="00A67B0F"/>
    <w:rsid w:val="00A70CF2"/>
    <w:rsid w:val="00A71114"/>
    <w:rsid w:val="00A74696"/>
    <w:rsid w:val="00A74D23"/>
    <w:rsid w:val="00A755B5"/>
    <w:rsid w:val="00A774A9"/>
    <w:rsid w:val="00A8187E"/>
    <w:rsid w:val="00A8215F"/>
    <w:rsid w:val="00A82418"/>
    <w:rsid w:val="00A8398B"/>
    <w:rsid w:val="00A83F0B"/>
    <w:rsid w:val="00A85BB1"/>
    <w:rsid w:val="00A87CBD"/>
    <w:rsid w:val="00A903DC"/>
    <w:rsid w:val="00A90F97"/>
    <w:rsid w:val="00A91EDF"/>
    <w:rsid w:val="00A9245D"/>
    <w:rsid w:val="00A935E4"/>
    <w:rsid w:val="00A94D0A"/>
    <w:rsid w:val="00A9697E"/>
    <w:rsid w:val="00A979D4"/>
    <w:rsid w:val="00AA336A"/>
    <w:rsid w:val="00AA5ABB"/>
    <w:rsid w:val="00AA5E36"/>
    <w:rsid w:val="00AB0C13"/>
    <w:rsid w:val="00AB28D1"/>
    <w:rsid w:val="00AB3E60"/>
    <w:rsid w:val="00AB51BA"/>
    <w:rsid w:val="00AB7248"/>
    <w:rsid w:val="00AB74FF"/>
    <w:rsid w:val="00AC14A5"/>
    <w:rsid w:val="00AC495F"/>
    <w:rsid w:val="00AC61A3"/>
    <w:rsid w:val="00AC790D"/>
    <w:rsid w:val="00AC7B54"/>
    <w:rsid w:val="00AD0201"/>
    <w:rsid w:val="00AD0D2A"/>
    <w:rsid w:val="00AD557B"/>
    <w:rsid w:val="00AE0502"/>
    <w:rsid w:val="00AE09FC"/>
    <w:rsid w:val="00AE0E6E"/>
    <w:rsid w:val="00AE1810"/>
    <w:rsid w:val="00AE2BBA"/>
    <w:rsid w:val="00AE2CC4"/>
    <w:rsid w:val="00AE3506"/>
    <w:rsid w:val="00AE3B76"/>
    <w:rsid w:val="00AE573D"/>
    <w:rsid w:val="00AE5ABA"/>
    <w:rsid w:val="00AE5B0D"/>
    <w:rsid w:val="00AE6248"/>
    <w:rsid w:val="00AF44B1"/>
    <w:rsid w:val="00AF4637"/>
    <w:rsid w:val="00B01598"/>
    <w:rsid w:val="00B04C10"/>
    <w:rsid w:val="00B054A9"/>
    <w:rsid w:val="00B06376"/>
    <w:rsid w:val="00B06C78"/>
    <w:rsid w:val="00B07B2E"/>
    <w:rsid w:val="00B104EC"/>
    <w:rsid w:val="00B13587"/>
    <w:rsid w:val="00B1491A"/>
    <w:rsid w:val="00B16DA8"/>
    <w:rsid w:val="00B20304"/>
    <w:rsid w:val="00B21275"/>
    <w:rsid w:val="00B220D6"/>
    <w:rsid w:val="00B225C6"/>
    <w:rsid w:val="00B22998"/>
    <w:rsid w:val="00B22D05"/>
    <w:rsid w:val="00B302FE"/>
    <w:rsid w:val="00B30752"/>
    <w:rsid w:val="00B3290B"/>
    <w:rsid w:val="00B33780"/>
    <w:rsid w:val="00B35474"/>
    <w:rsid w:val="00B367BB"/>
    <w:rsid w:val="00B37791"/>
    <w:rsid w:val="00B40D86"/>
    <w:rsid w:val="00B43CBA"/>
    <w:rsid w:val="00B452E3"/>
    <w:rsid w:val="00B45802"/>
    <w:rsid w:val="00B46B1A"/>
    <w:rsid w:val="00B546EF"/>
    <w:rsid w:val="00B548D6"/>
    <w:rsid w:val="00B55254"/>
    <w:rsid w:val="00B56AEB"/>
    <w:rsid w:val="00B57361"/>
    <w:rsid w:val="00B61191"/>
    <w:rsid w:val="00B625B1"/>
    <w:rsid w:val="00B625D3"/>
    <w:rsid w:val="00B62CF2"/>
    <w:rsid w:val="00B641A1"/>
    <w:rsid w:val="00B6769F"/>
    <w:rsid w:val="00B7142D"/>
    <w:rsid w:val="00B727BA"/>
    <w:rsid w:val="00B727C1"/>
    <w:rsid w:val="00B73D3E"/>
    <w:rsid w:val="00B81E7E"/>
    <w:rsid w:val="00B826FA"/>
    <w:rsid w:val="00B82E00"/>
    <w:rsid w:val="00B82EB2"/>
    <w:rsid w:val="00B83F80"/>
    <w:rsid w:val="00B91369"/>
    <w:rsid w:val="00B9329D"/>
    <w:rsid w:val="00B94651"/>
    <w:rsid w:val="00B961F2"/>
    <w:rsid w:val="00B97E22"/>
    <w:rsid w:val="00BA29A8"/>
    <w:rsid w:val="00BA3199"/>
    <w:rsid w:val="00BA36E2"/>
    <w:rsid w:val="00BA3BD5"/>
    <w:rsid w:val="00BA3EC2"/>
    <w:rsid w:val="00BA6985"/>
    <w:rsid w:val="00BA6E6C"/>
    <w:rsid w:val="00BB0222"/>
    <w:rsid w:val="00BB12CA"/>
    <w:rsid w:val="00BB1FE3"/>
    <w:rsid w:val="00BB37DA"/>
    <w:rsid w:val="00BB6A62"/>
    <w:rsid w:val="00BC0B8F"/>
    <w:rsid w:val="00BC1F9C"/>
    <w:rsid w:val="00BC33DC"/>
    <w:rsid w:val="00BC3BB3"/>
    <w:rsid w:val="00BC5AA1"/>
    <w:rsid w:val="00BC7BD5"/>
    <w:rsid w:val="00BD0224"/>
    <w:rsid w:val="00BD1A78"/>
    <w:rsid w:val="00BD35D6"/>
    <w:rsid w:val="00BD442E"/>
    <w:rsid w:val="00BD611C"/>
    <w:rsid w:val="00BD6298"/>
    <w:rsid w:val="00BE2BFE"/>
    <w:rsid w:val="00BE36B1"/>
    <w:rsid w:val="00BE39CF"/>
    <w:rsid w:val="00BF05B4"/>
    <w:rsid w:val="00BF11F5"/>
    <w:rsid w:val="00BF337A"/>
    <w:rsid w:val="00BF3650"/>
    <w:rsid w:val="00BF367A"/>
    <w:rsid w:val="00BF41A8"/>
    <w:rsid w:val="00BF7245"/>
    <w:rsid w:val="00BF79C2"/>
    <w:rsid w:val="00C01A26"/>
    <w:rsid w:val="00C0754C"/>
    <w:rsid w:val="00C15111"/>
    <w:rsid w:val="00C17835"/>
    <w:rsid w:val="00C20C38"/>
    <w:rsid w:val="00C21735"/>
    <w:rsid w:val="00C23E88"/>
    <w:rsid w:val="00C26F74"/>
    <w:rsid w:val="00C30314"/>
    <w:rsid w:val="00C30C44"/>
    <w:rsid w:val="00C316BE"/>
    <w:rsid w:val="00C3330A"/>
    <w:rsid w:val="00C34570"/>
    <w:rsid w:val="00C34B0B"/>
    <w:rsid w:val="00C34EE6"/>
    <w:rsid w:val="00C414DC"/>
    <w:rsid w:val="00C42A33"/>
    <w:rsid w:val="00C42BF7"/>
    <w:rsid w:val="00C443CB"/>
    <w:rsid w:val="00C44AAA"/>
    <w:rsid w:val="00C4735B"/>
    <w:rsid w:val="00C5002E"/>
    <w:rsid w:val="00C52878"/>
    <w:rsid w:val="00C540BC"/>
    <w:rsid w:val="00C5418B"/>
    <w:rsid w:val="00C547F6"/>
    <w:rsid w:val="00C578B0"/>
    <w:rsid w:val="00C630F9"/>
    <w:rsid w:val="00C63C75"/>
    <w:rsid w:val="00C67A12"/>
    <w:rsid w:val="00C709A2"/>
    <w:rsid w:val="00C75F05"/>
    <w:rsid w:val="00C76625"/>
    <w:rsid w:val="00C767DA"/>
    <w:rsid w:val="00C77930"/>
    <w:rsid w:val="00C8235E"/>
    <w:rsid w:val="00C85BD9"/>
    <w:rsid w:val="00C85BF5"/>
    <w:rsid w:val="00C87593"/>
    <w:rsid w:val="00C87EDD"/>
    <w:rsid w:val="00C90A3A"/>
    <w:rsid w:val="00C91976"/>
    <w:rsid w:val="00C91C7C"/>
    <w:rsid w:val="00C92C15"/>
    <w:rsid w:val="00C95074"/>
    <w:rsid w:val="00C954B0"/>
    <w:rsid w:val="00C958EA"/>
    <w:rsid w:val="00C97D9D"/>
    <w:rsid w:val="00CA47B9"/>
    <w:rsid w:val="00CA5FF3"/>
    <w:rsid w:val="00CB141D"/>
    <w:rsid w:val="00CB146D"/>
    <w:rsid w:val="00CB2D87"/>
    <w:rsid w:val="00CB349C"/>
    <w:rsid w:val="00CB642E"/>
    <w:rsid w:val="00CC0082"/>
    <w:rsid w:val="00CC28D9"/>
    <w:rsid w:val="00CC5DED"/>
    <w:rsid w:val="00CD0042"/>
    <w:rsid w:val="00CD06ED"/>
    <w:rsid w:val="00CD0853"/>
    <w:rsid w:val="00CD2999"/>
    <w:rsid w:val="00CD2E26"/>
    <w:rsid w:val="00CD31D8"/>
    <w:rsid w:val="00CD4712"/>
    <w:rsid w:val="00CE04BE"/>
    <w:rsid w:val="00CE0FE0"/>
    <w:rsid w:val="00CE2BE1"/>
    <w:rsid w:val="00CE3743"/>
    <w:rsid w:val="00CE3917"/>
    <w:rsid w:val="00CE517D"/>
    <w:rsid w:val="00CE53D3"/>
    <w:rsid w:val="00CF3F7C"/>
    <w:rsid w:val="00CF5053"/>
    <w:rsid w:val="00CF54F2"/>
    <w:rsid w:val="00CF7834"/>
    <w:rsid w:val="00D012BC"/>
    <w:rsid w:val="00D02C52"/>
    <w:rsid w:val="00D05126"/>
    <w:rsid w:val="00D05D64"/>
    <w:rsid w:val="00D068BA"/>
    <w:rsid w:val="00D122A4"/>
    <w:rsid w:val="00D1371A"/>
    <w:rsid w:val="00D13764"/>
    <w:rsid w:val="00D137E0"/>
    <w:rsid w:val="00D145C9"/>
    <w:rsid w:val="00D146AA"/>
    <w:rsid w:val="00D1483E"/>
    <w:rsid w:val="00D14AFF"/>
    <w:rsid w:val="00D156A2"/>
    <w:rsid w:val="00D158C5"/>
    <w:rsid w:val="00D15D57"/>
    <w:rsid w:val="00D165F0"/>
    <w:rsid w:val="00D21A94"/>
    <w:rsid w:val="00D253C2"/>
    <w:rsid w:val="00D25ACE"/>
    <w:rsid w:val="00D25C0B"/>
    <w:rsid w:val="00D2644F"/>
    <w:rsid w:val="00D2790A"/>
    <w:rsid w:val="00D3008B"/>
    <w:rsid w:val="00D310E5"/>
    <w:rsid w:val="00D32E05"/>
    <w:rsid w:val="00D34250"/>
    <w:rsid w:val="00D36510"/>
    <w:rsid w:val="00D40775"/>
    <w:rsid w:val="00D46225"/>
    <w:rsid w:val="00D468E2"/>
    <w:rsid w:val="00D50F50"/>
    <w:rsid w:val="00D53012"/>
    <w:rsid w:val="00D53F2B"/>
    <w:rsid w:val="00D55975"/>
    <w:rsid w:val="00D56D78"/>
    <w:rsid w:val="00D57108"/>
    <w:rsid w:val="00D6098A"/>
    <w:rsid w:val="00D6133E"/>
    <w:rsid w:val="00D620A9"/>
    <w:rsid w:val="00D65857"/>
    <w:rsid w:val="00D67207"/>
    <w:rsid w:val="00D7000D"/>
    <w:rsid w:val="00D71A74"/>
    <w:rsid w:val="00D72253"/>
    <w:rsid w:val="00D73532"/>
    <w:rsid w:val="00D744B9"/>
    <w:rsid w:val="00D74535"/>
    <w:rsid w:val="00D757E6"/>
    <w:rsid w:val="00D7767E"/>
    <w:rsid w:val="00D83095"/>
    <w:rsid w:val="00D836E4"/>
    <w:rsid w:val="00D840E0"/>
    <w:rsid w:val="00D8553B"/>
    <w:rsid w:val="00D858E3"/>
    <w:rsid w:val="00D86429"/>
    <w:rsid w:val="00D868DB"/>
    <w:rsid w:val="00D8752E"/>
    <w:rsid w:val="00D9269E"/>
    <w:rsid w:val="00D92F8E"/>
    <w:rsid w:val="00DA2282"/>
    <w:rsid w:val="00DA3A2A"/>
    <w:rsid w:val="00DA614C"/>
    <w:rsid w:val="00DA6271"/>
    <w:rsid w:val="00DA7450"/>
    <w:rsid w:val="00DA7DDA"/>
    <w:rsid w:val="00DB0952"/>
    <w:rsid w:val="00DB0DAA"/>
    <w:rsid w:val="00DB27E6"/>
    <w:rsid w:val="00DB4330"/>
    <w:rsid w:val="00DB434C"/>
    <w:rsid w:val="00DB4F0B"/>
    <w:rsid w:val="00DB7C34"/>
    <w:rsid w:val="00DC2F58"/>
    <w:rsid w:val="00DC2FE2"/>
    <w:rsid w:val="00DC5844"/>
    <w:rsid w:val="00DD26D8"/>
    <w:rsid w:val="00DD525A"/>
    <w:rsid w:val="00DD52D8"/>
    <w:rsid w:val="00DE1924"/>
    <w:rsid w:val="00DE4F5C"/>
    <w:rsid w:val="00DE754D"/>
    <w:rsid w:val="00DE7E1D"/>
    <w:rsid w:val="00DF1172"/>
    <w:rsid w:val="00DF14EB"/>
    <w:rsid w:val="00DF388E"/>
    <w:rsid w:val="00E00B27"/>
    <w:rsid w:val="00E014FF"/>
    <w:rsid w:val="00E01E4A"/>
    <w:rsid w:val="00E0242B"/>
    <w:rsid w:val="00E04821"/>
    <w:rsid w:val="00E06851"/>
    <w:rsid w:val="00E070B5"/>
    <w:rsid w:val="00E0750B"/>
    <w:rsid w:val="00E0751F"/>
    <w:rsid w:val="00E11B92"/>
    <w:rsid w:val="00E11E8D"/>
    <w:rsid w:val="00E1527A"/>
    <w:rsid w:val="00E16003"/>
    <w:rsid w:val="00E17744"/>
    <w:rsid w:val="00E20F34"/>
    <w:rsid w:val="00E227D9"/>
    <w:rsid w:val="00E234C2"/>
    <w:rsid w:val="00E2383A"/>
    <w:rsid w:val="00E24353"/>
    <w:rsid w:val="00E26A2B"/>
    <w:rsid w:val="00E27183"/>
    <w:rsid w:val="00E27628"/>
    <w:rsid w:val="00E30594"/>
    <w:rsid w:val="00E308D3"/>
    <w:rsid w:val="00E365EB"/>
    <w:rsid w:val="00E41120"/>
    <w:rsid w:val="00E41DF6"/>
    <w:rsid w:val="00E4770B"/>
    <w:rsid w:val="00E50990"/>
    <w:rsid w:val="00E55D1D"/>
    <w:rsid w:val="00E56111"/>
    <w:rsid w:val="00E6182C"/>
    <w:rsid w:val="00E64AFB"/>
    <w:rsid w:val="00E6522D"/>
    <w:rsid w:val="00E658F1"/>
    <w:rsid w:val="00E65F3A"/>
    <w:rsid w:val="00E660C3"/>
    <w:rsid w:val="00E7152F"/>
    <w:rsid w:val="00E722A3"/>
    <w:rsid w:val="00E7526B"/>
    <w:rsid w:val="00E75648"/>
    <w:rsid w:val="00E7627C"/>
    <w:rsid w:val="00E8123E"/>
    <w:rsid w:val="00E83130"/>
    <w:rsid w:val="00E86566"/>
    <w:rsid w:val="00E9062E"/>
    <w:rsid w:val="00E9076C"/>
    <w:rsid w:val="00E90FEA"/>
    <w:rsid w:val="00E92B3D"/>
    <w:rsid w:val="00E93035"/>
    <w:rsid w:val="00EA1608"/>
    <w:rsid w:val="00EA2219"/>
    <w:rsid w:val="00EA3C12"/>
    <w:rsid w:val="00EA418F"/>
    <w:rsid w:val="00EA6ABA"/>
    <w:rsid w:val="00EA6C84"/>
    <w:rsid w:val="00EA700A"/>
    <w:rsid w:val="00EA7854"/>
    <w:rsid w:val="00EB0DE5"/>
    <w:rsid w:val="00EB2257"/>
    <w:rsid w:val="00EB2DEC"/>
    <w:rsid w:val="00EB312E"/>
    <w:rsid w:val="00EB32DE"/>
    <w:rsid w:val="00EB335C"/>
    <w:rsid w:val="00EB40CC"/>
    <w:rsid w:val="00EB44D0"/>
    <w:rsid w:val="00EB58B3"/>
    <w:rsid w:val="00EC0DE6"/>
    <w:rsid w:val="00EC101D"/>
    <w:rsid w:val="00EC316A"/>
    <w:rsid w:val="00EC4D3F"/>
    <w:rsid w:val="00EC54E5"/>
    <w:rsid w:val="00ED1DFC"/>
    <w:rsid w:val="00ED217F"/>
    <w:rsid w:val="00ED4E24"/>
    <w:rsid w:val="00ED5D69"/>
    <w:rsid w:val="00EE0F23"/>
    <w:rsid w:val="00EE1345"/>
    <w:rsid w:val="00EE5CEC"/>
    <w:rsid w:val="00EE678A"/>
    <w:rsid w:val="00EE6B59"/>
    <w:rsid w:val="00EF3F84"/>
    <w:rsid w:val="00EF5FC3"/>
    <w:rsid w:val="00EF7AF1"/>
    <w:rsid w:val="00F02DAE"/>
    <w:rsid w:val="00F04B20"/>
    <w:rsid w:val="00F110D8"/>
    <w:rsid w:val="00F13169"/>
    <w:rsid w:val="00F24BDA"/>
    <w:rsid w:val="00F24EFF"/>
    <w:rsid w:val="00F26297"/>
    <w:rsid w:val="00F30153"/>
    <w:rsid w:val="00F30D37"/>
    <w:rsid w:val="00F3216A"/>
    <w:rsid w:val="00F32441"/>
    <w:rsid w:val="00F33C7E"/>
    <w:rsid w:val="00F37805"/>
    <w:rsid w:val="00F4149C"/>
    <w:rsid w:val="00F4309C"/>
    <w:rsid w:val="00F453AC"/>
    <w:rsid w:val="00F4574C"/>
    <w:rsid w:val="00F4762C"/>
    <w:rsid w:val="00F52A15"/>
    <w:rsid w:val="00F52C23"/>
    <w:rsid w:val="00F52C9E"/>
    <w:rsid w:val="00F54B13"/>
    <w:rsid w:val="00F5574A"/>
    <w:rsid w:val="00F56555"/>
    <w:rsid w:val="00F608D6"/>
    <w:rsid w:val="00F6531C"/>
    <w:rsid w:val="00F70489"/>
    <w:rsid w:val="00F7095C"/>
    <w:rsid w:val="00F7186A"/>
    <w:rsid w:val="00F7224C"/>
    <w:rsid w:val="00F72C5A"/>
    <w:rsid w:val="00F72E7B"/>
    <w:rsid w:val="00F74DA0"/>
    <w:rsid w:val="00F766AC"/>
    <w:rsid w:val="00F81A49"/>
    <w:rsid w:val="00F81BC8"/>
    <w:rsid w:val="00F855CA"/>
    <w:rsid w:val="00F860CE"/>
    <w:rsid w:val="00F87D82"/>
    <w:rsid w:val="00F9012D"/>
    <w:rsid w:val="00F9104B"/>
    <w:rsid w:val="00F924D0"/>
    <w:rsid w:val="00F933F9"/>
    <w:rsid w:val="00F935BC"/>
    <w:rsid w:val="00F9469E"/>
    <w:rsid w:val="00F94B10"/>
    <w:rsid w:val="00F959CF"/>
    <w:rsid w:val="00F95C81"/>
    <w:rsid w:val="00F96051"/>
    <w:rsid w:val="00FA1883"/>
    <w:rsid w:val="00FA5C4F"/>
    <w:rsid w:val="00FA7C62"/>
    <w:rsid w:val="00FB05C4"/>
    <w:rsid w:val="00FB2045"/>
    <w:rsid w:val="00FB34C0"/>
    <w:rsid w:val="00FB47D3"/>
    <w:rsid w:val="00FB4849"/>
    <w:rsid w:val="00FB504B"/>
    <w:rsid w:val="00FB5DC8"/>
    <w:rsid w:val="00FB6BFC"/>
    <w:rsid w:val="00FC3621"/>
    <w:rsid w:val="00FC4D20"/>
    <w:rsid w:val="00FC4E1E"/>
    <w:rsid w:val="00FC68EC"/>
    <w:rsid w:val="00FC7FFA"/>
    <w:rsid w:val="00FD10D7"/>
    <w:rsid w:val="00FD1EDF"/>
    <w:rsid w:val="00FD2BB0"/>
    <w:rsid w:val="00FD509A"/>
    <w:rsid w:val="00FD6276"/>
    <w:rsid w:val="00FD7C0E"/>
    <w:rsid w:val="00FE2368"/>
    <w:rsid w:val="00FE29A3"/>
    <w:rsid w:val="00FE7D71"/>
    <w:rsid w:val="00FF03B4"/>
    <w:rsid w:val="00FF1FDF"/>
    <w:rsid w:val="00FF3268"/>
    <w:rsid w:val="00FF4526"/>
    <w:rsid w:val="00FF4A55"/>
    <w:rsid w:val="00FF4D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B030E13-F44A-4611-8993-7BF6C807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Miriam"/>
        <w:sz w:val="22"/>
        <w:szCs w:val="22"/>
        <w:lang w:val="en-US" w:eastAsia="en-US" w:bidi="he-IL"/>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A9D"/>
    <w:rPr>
      <w:sz w:val="24"/>
      <w:szCs w:val="24"/>
      <w:lang w:eastAsia="he-IL"/>
    </w:rPr>
  </w:style>
  <w:style w:type="paragraph" w:styleId="Heading1">
    <w:name w:val="heading 1"/>
    <w:basedOn w:val="Normal"/>
    <w:next w:val="Normal"/>
    <w:link w:val="Heading1Char"/>
    <w:uiPriority w:val="99"/>
    <w:qFormat/>
    <w:rsid w:val="008E3937"/>
    <w:pPr>
      <w:keepNext/>
      <w:keepLines/>
      <w:spacing w:before="480"/>
      <w:outlineLvl w:val="0"/>
    </w:pPr>
    <w:rPr>
      <w:rFonts w:ascii="Cambria"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3937"/>
    <w:rPr>
      <w:rFonts w:ascii="Cambria" w:hAnsi="Cambria" w:cs="Times New Roman"/>
      <w:b/>
      <w:bCs/>
      <w:color w:val="365F91"/>
      <w:sz w:val="28"/>
      <w:szCs w:val="28"/>
      <w:lang w:eastAsia="he-IL" w:bidi="he-IL"/>
    </w:rPr>
  </w:style>
  <w:style w:type="paragraph" w:styleId="Footer">
    <w:name w:val="footer"/>
    <w:basedOn w:val="Normal"/>
    <w:link w:val="FooterChar"/>
    <w:uiPriority w:val="99"/>
    <w:rsid w:val="00875A9D"/>
    <w:pPr>
      <w:tabs>
        <w:tab w:val="center" w:pos="4320"/>
        <w:tab w:val="right" w:pos="8640"/>
      </w:tabs>
    </w:pPr>
  </w:style>
  <w:style w:type="character" w:customStyle="1" w:styleId="FooterChar">
    <w:name w:val="Footer Char"/>
    <w:basedOn w:val="DefaultParagraphFont"/>
    <w:link w:val="Footer"/>
    <w:uiPriority w:val="99"/>
    <w:semiHidden/>
    <w:locked/>
    <w:rsid w:val="001F17E1"/>
    <w:rPr>
      <w:rFonts w:cs="Times New Roman"/>
      <w:sz w:val="24"/>
      <w:szCs w:val="24"/>
      <w:lang w:eastAsia="he-IL" w:bidi="he-IL"/>
    </w:rPr>
  </w:style>
  <w:style w:type="paragraph" w:styleId="Header">
    <w:name w:val="header"/>
    <w:basedOn w:val="Normal"/>
    <w:link w:val="HeaderChar"/>
    <w:uiPriority w:val="99"/>
    <w:rsid w:val="00875A9D"/>
    <w:pPr>
      <w:tabs>
        <w:tab w:val="center" w:pos="4320"/>
        <w:tab w:val="right" w:pos="8640"/>
      </w:tabs>
    </w:pPr>
  </w:style>
  <w:style w:type="character" w:customStyle="1" w:styleId="HeaderChar">
    <w:name w:val="Header Char"/>
    <w:basedOn w:val="DefaultParagraphFont"/>
    <w:link w:val="Header"/>
    <w:uiPriority w:val="99"/>
    <w:semiHidden/>
    <w:locked/>
    <w:rsid w:val="001F17E1"/>
    <w:rPr>
      <w:rFonts w:cs="Times New Roman"/>
      <w:sz w:val="24"/>
      <w:szCs w:val="24"/>
      <w:lang w:eastAsia="he-IL" w:bidi="he-IL"/>
    </w:rPr>
  </w:style>
  <w:style w:type="paragraph" w:styleId="DocumentMap">
    <w:name w:val="Document Map"/>
    <w:basedOn w:val="Normal"/>
    <w:link w:val="DocumentMapChar"/>
    <w:uiPriority w:val="99"/>
    <w:semiHidden/>
    <w:rsid w:val="00E0685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F17E1"/>
    <w:rPr>
      <w:rFonts w:ascii="Times New Roman" w:hAnsi="Times New Roman" w:cs="Times New Roman"/>
      <w:sz w:val="2"/>
      <w:lang w:eastAsia="he-IL" w:bidi="he-IL"/>
    </w:rPr>
  </w:style>
  <w:style w:type="character" w:customStyle="1" w:styleId="EmailStyle181">
    <w:name w:val="EmailStyle181"/>
    <w:basedOn w:val="DefaultParagraphFont"/>
    <w:uiPriority w:val="99"/>
    <w:semiHidden/>
    <w:rsid w:val="009E4205"/>
    <w:rPr>
      <w:rFonts w:ascii="Arial" w:hAnsi="Arial" w:cs="Arial"/>
      <w:color w:val="000080"/>
      <w:sz w:val="20"/>
      <w:szCs w:val="20"/>
    </w:rPr>
  </w:style>
  <w:style w:type="character" w:styleId="Strong">
    <w:name w:val="Strong"/>
    <w:basedOn w:val="DefaultParagraphFont"/>
    <w:uiPriority w:val="22"/>
    <w:qFormat/>
    <w:rsid w:val="00F32441"/>
    <w:rPr>
      <w:rFonts w:cs="Times New Roman"/>
      <w:b/>
      <w:bCs/>
    </w:rPr>
  </w:style>
  <w:style w:type="paragraph" w:customStyle="1" w:styleId="EngLecture">
    <w:name w:val="EngLecture"/>
    <w:basedOn w:val="Normal"/>
    <w:autoRedefine/>
    <w:uiPriority w:val="99"/>
    <w:rsid w:val="00F32441"/>
    <w:pPr>
      <w:jc w:val="both"/>
    </w:pPr>
    <w:rPr>
      <w:rFonts w:ascii="Times New Roman" w:hAnsi="Times New Roman" w:cs="Times New Roman"/>
      <w:bCs/>
      <w:noProof/>
      <w:sz w:val="20"/>
      <w:szCs w:val="20"/>
      <w:lang w:val="de-DE" w:eastAsia="en-US"/>
    </w:rPr>
  </w:style>
  <w:style w:type="paragraph" w:customStyle="1" w:styleId="MABSAUTHOR">
    <w:name w:val="MABSAUTHOR"/>
    <w:basedOn w:val="Normal"/>
    <w:rsid w:val="00F32441"/>
    <w:pPr>
      <w:jc w:val="center"/>
    </w:pPr>
    <w:rPr>
      <w:rFonts w:ascii="Times New Roman" w:hAnsi="Times New Roman" w:cs="Times New Roman"/>
      <w:lang w:eastAsia="de-DE" w:bidi="ar-SA"/>
    </w:rPr>
  </w:style>
  <w:style w:type="paragraph" w:styleId="BlockText">
    <w:name w:val="Block Text"/>
    <w:basedOn w:val="Normal"/>
    <w:uiPriority w:val="99"/>
    <w:rsid w:val="00B7142D"/>
    <w:pPr>
      <w:autoSpaceDE w:val="0"/>
      <w:autoSpaceDN w:val="0"/>
      <w:ind w:left="360" w:right="-360"/>
      <w:jc w:val="both"/>
    </w:pPr>
    <w:rPr>
      <w:rFonts w:ascii="Times New Roman" w:hAnsi="Times New Roman" w:cs="Times New Roman"/>
      <w:color w:val="000000"/>
      <w:sz w:val="20"/>
      <w:szCs w:val="20"/>
    </w:rPr>
  </w:style>
  <w:style w:type="paragraph" w:styleId="ListParagraph">
    <w:name w:val="List Paragraph"/>
    <w:basedOn w:val="Normal"/>
    <w:uiPriority w:val="34"/>
    <w:qFormat/>
    <w:rsid w:val="00B7142D"/>
    <w:pPr>
      <w:spacing w:after="200" w:line="276" w:lineRule="auto"/>
      <w:ind w:left="720"/>
      <w:contextualSpacing/>
    </w:pPr>
    <w:rPr>
      <w:rFonts w:ascii="Calibri" w:hAnsi="Calibri" w:cs="Arial"/>
      <w:sz w:val="22"/>
      <w:szCs w:val="22"/>
      <w:lang w:eastAsia="en-US" w:bidi="ar-SA"/>
    </w:rPr>
  </w:style>
  <w:style w:type="paragraph" w:styleId="PlainText">
    <w:name w:val="Plain Text"/>
    <w:basedOn w:val="Normal"/>
    <w:link w:val="PlainTextChar"/>
    <w:uiPriority w:val="99"/>
    <w:rsid w:val="005F51FF"/>
    <w:pPr>
      <w:bidi/>
    </w:pPr>
    <w:rPr>
      <w:rFonts w:ascii="Consolas" w:hAnsi="Consolas" w:cs="Arial"/>
      <w:sz w:val="21"/>
      <w:szCs w:val="21"/>
      <w:lang w:eastAsia="en-US"/>
    </w:rPr>
  </w:style>
  <w:style w:type="character" w:customStyle="1" w:styleId="PlainTextChar">
    <w:name w:val="Plain Text Char"/>
    <w:basedOn w:val="DefaultParagraphFont"/>
    <w:link w:val="PlainText"/>
    <w:uiPriority w:val="99"/>
    <w:locked/>
    <w:rsid w:val="005F51FF"/>
    <w:rPr>
      <w:rFonts w:ascii="Consolas" w:hAnsi="Consolas" w:cs="Arial"/>
      <w:sz w:val="21"/>
      <w:szCs w:val="21"/>
    </w:rPr>
  </w:style>
  <w:style w:type="character" w:customStyle="1" w:styleId="citation">
    <w:name w:val="citation"/>
    <w:basedOn w:val="DefaultParagraphFont"/>
    <w:uiPriority w:val="99"/>
    <w:rsid w:val="009D610F"/>
    <w:rPr>
      <w:rFonts w:cs="Times New Roman"/>
    </w:rPr>
  </w:style>
  <w:style w:type="character" w:customStyle="1" w:styleId="journal">
    <w:name w:val="journal"/>
    <w:basedOn w:val="DefaultParagraphFont"/>
    <w:uiPriority w:val="99"/>
    <w:rsid w:val="009D610F"/>
    <w:rPr>
      <w:rFonts w:cs="Times New Roman"/>
    </w:rPr>
  </w:style>
  <w:style w:type="character" w:customStyle="1" w:styleId="volume">
    <w:name w:val="volume"/>
    <w:basedOn w:val="DefaultParagraphFont"/>
    <w:uiPriority w:val="99"/>
    <w:rsid w:val="009D610F"/>
    <w:rPr>
      <w:rFonts w:cs="Times New Roman"/>
    </w:rPr>
  </w:style>
  <w:style w:type="character" w:customStyle="1" w:styleId="page">
    <w:name w:val="page"/>
    <w:basedOn w:val="DefaultParagraphFont"/>
    <w:uiPriority w:val="99"/>
    <w:rsid w:val="009D610F"/>
    <w:rPr>
      <w:rFonts w:cs="Times New Roman"/>
    </w:rPr>
  </w:style>
  <w:style w:type="paragraph" w:customStyle="1" w:styleId="authors">
    <w:name w:val="authors"/>
    <w:basedOn w:val="Normal"/>
    <w:uiPriority w:val="99"/>
    <w:rsid w:val="008E3937"/>
    <w:pPr>
      <w:jc w:val="center"/>
    </w:pPr>
    <w:rPr>
      <w:rFonts w:ascii="Times New Roman" w:eastAsia="Batang" w:hAnsi="Times New Roman" w:cs="Times New Roman"/>
      <w:b/>
      <w:color w:val="FF0000"/>
      <w:szCs w:val="20"/>
      <w:lang w:eastAsia="en-US" w:bidi="ar-SA"/>
    </w:rPr>
  </w:style>
  <w:style w:type="paragraph" w:customStyle="1" w:styleId="papertitle">
    <w:name w:val="paper title"/>
    <w:basedOn w:val="Heading1"/>
    <w:uiPriority w:val="99"/>
    <w:rsid w:val="008E3937"/>
    <w:pPr>
      <w:keepLines w:val="0"/>
      <w:spacing w:before="0"/>
      <w:jc w:val="center"/>
      <w:outlineLvl w:val="9"/>
    </w:pPr>
    <w:rPr>
      <w:rFonts w:ascii="Arial" w:eastAsia="Batang" w:hAnsi="Arial"/>
      <w:bCs w:val="0"/>
      <w:caps/>
      <w:color w:val="0000FF"/>
      <w:kern w:val="28"/>
      <w:sz w:val="36"/>
      <w:szCs w:val="20"/>
      <w:lang w:eastAsia="en-US" w:bidi="ar-SA"/>
    </w:rPr>
  </w:style>
  <w:style w:type="paragraph" w:customStyle="1" w:styleId="MABSTITLE">
    <w:name w:val="MABSTITLE"/>
    <w:basedOn w:val="Normal"/>
    <w:rsid w:val="00064877"/>
    <w:pPr>
      <w:keepNext/>
      <w:spacing w:after="240"/>
      <w:jc w:val="center"/>
    </w:pPr>
    <w:rPr>
      <w:rFonts w:ascii="Times New Roman" w:hAnsi="Times New Roman" w:cs="Times New Roman"/>
      <w:b/>
      <w:caps/>
      <w:sz w:val="28"/>
      <w:lang w:eastAsia="de-DE" w:bidi="ar-SA"/>
    </w:rPr>
  </w:style>
  <w:style w:type="paragraph" w:customStyle="1" w:styleId="MTDisplayEquation">
    <w:name w:val="סגנון סגנון MTDisplayEquation + מרווח בין שורות:  שורה וחצי +"/>
    <w:basedOn w:val="Normal"/>
    <w:autoRedefine/>
    <w:uiPriority w:val="99"/>
    <w:rsid w:val="001559C8"/>
    <w:pPr>
      <w:tabs>
        <w:tab w:val="center" w:pos="4160"/>
        <w:tab w:val="right" w:pos="8300"/>
      </w:tabs>
      <w:bidi/>
      <w:spacing w:line="360" w:lineRule="auto"/>
      <w:jc w:val="both"/>
    </w:pPr>
    <w:rPr>
      <w:rFonts w:ascii="Times New Roman" w:hAnsi="Times New Roman" w:cs="Times New Roman"/>
      <w:lang w:eastAsia="en-US"/>
    </w:rPr>
  </w:style>
  <w:style w:type="character" w:styleId="Hyperlink">
    <w:name w:val="Hyperlink"/>
    <w:basedOn w:val="DefaultParagraphFont"/>
    <w:uiPriority w:val="99"/>
    <w:rsid w:val="00242C82"/>
    <w:rPr>
      <w:rFonts w:cs="Times New Roman"/>
      <w:color w:val="990000"/>
      <w:u w:val="none"/>
      <w:effect w:val="none"/>
    </w:rPr>
  </w:style>
  <w:style w:type="character" w:customStyle="1" w:styleId="doi">
    <w:name w:val="doi"/>
    <w:basedOn w:val="DefaultParagraphFont"/>
    <w:uiPriority w:val="99"/>
    <w:rsid w:val="00415E73"/>
    <w:rPr>
      <w:rFonts w:cs="Times New Roman"/>
    </w:rPr>
  </w:style>
  <w:style w:type="character" w:customStyle="1" w:styleId="value">
    <w:name w:val="value"/>
    <w:basedOn w:val="DefaultParagraphFont"/>
    <w:uiPriority w:val="99"/>
    <w:rsid w:val="00415E73"/>
    <w:rPr>
      <w:rFonts w:cs="Times New Roman"/>
    </w:rPr>
  </w:style>
  <w:style w:type="character" w:customStyle="1" w:styleId="label1">
    <w:name w:val="label1"/>
    <w:basedOn w:val="DefaultParagraphFont"/>
    <w:uiPriority w:val="99"/>
    <w:rsid w:val="00415E73"/>
    <w:rPr>
      <w:rFonts w:cs="Times New Roman"/>
    </w:rPr>
  </w:style>
  <w:style w:type="character" w:customStyle="1" w:styleId="pagination">
    <w:name w:val="pagination"/>
    <w:basedOn w:val="DefaultParagraphFont"/>
    <w:uiPriority w:val="99"/>
    <w:rsid w:val="00415E73"/>
    <w:rPr>
      <w:rFonts w:cs="Times New Roman"/>
    </w:rPr>
  </w:style>
  <w:style w:type="character" w:customStyle="1" w:styleId="st">
    <w:name w:val="st"/>
    <w:rsid w:val="00970863"/>
  </w:style>
  <w:style w:type="table" w:styleId="TableGrid">
    <w:name w:val="Table Grid"/>
    <w:basedOn w:val="TableNormal"/>
    <w:locked/>
    <w:rsid w:val="002E1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5037"/>
    <w:rPr>
      <w:rFonts w:ascii="Tahoma" w:hAnsi="Tahoma" w:cs="Tahoma"/>
      <w:sz w:val="16"/>
      <w:szCs w:val="16"/>
    </w:rPr>
  </w:style>
  <w:style w:type="character" w:customStyle="1" w:styleId="BalloonTextChar">
    <w:name w:val="Balloon Text Char"/>
    <w:basedOn w:val="DefaultParagraphFont"/>
    <w:link w:val="BalloonText"/>
    <w:uiPriority w:val="99"/>
    <w:semiHidden/>
    <w:rsid w:val="004D5037"/>
    <w:rPr>
      <w:rFonts w:ascii="Tahoma" w:hAnsi="Tahoma" w:cs="Tahoma"/>
      <w:sz w:val="16"/>
      <w:szCs w:val="16"/>
      <w:lang w:eastAsia="he-IL"/>
    </w:rPr>
  </w:style>
  <w:style w:type="paragraph" w:styleId="IntenseQuote">
    <w:name w:val="Intense Quote"/>
    <w:basedOn w:val="Normal"/>
    <w:next w:val="Normal"/>
    <w:link w:val="IntenseQuoteChar"/>
    <w:uiPriority w:val="30"/>
    <w:qFormat/>
    <w:rsid w:val="00F110D8"/>
    <w:pPr>
      <w:pBdr>
        <w:bottom w:val="single" w:sz="4" w:space="4" w:color="4F81BD" w:themeColor="accent1"/>
      </w:pBdr>
      <w:spacing w:before="200" w:after="280" w:line="480" w:lineRule="auto"/>
      <w:ind w:left="936" w:right="936" w:firstLine="289"/>
      <w:jc w:val="both"/>
    </w:pPr>
    <w:rPr>
      <w:rFonts w:asciiTheme="majorBidi" w:eastAsia="Calibri" w:hAnsiTheme="majorBidi" w:cs="Times New Roman"/>
      <w:b/>
      <w:bCs/>
      <w:i/>
      <w:iCs/>
      <w:color w:val="4F81BD" w:themeColor="accent1"/>
      <w:szCs w:val="20"/>
      <w:lang w:eastAsia="en-US"/>
    </w:rPr>
  </w:style>
  <w:style w:type="character" w:customStyle="1" w:styleId="IntenseQuoteChar">
    <w:name w:val="Intense Quote Char"/>
    <w:basedOn w:val="DefaultParagraphFont"/>
    <w:link w:val="IntenseQuote"/>
    <w:uiPriority w:val="30"/>
    <w:rsid w:val="00F110D8"/>
    <w:rPr>
      <w:rFonts w:asciiTheme="majorBidi" w:eastAsia="Calibri" w:hAnsiTheme="majorBidi" w:cs="Times New Roman"/>
      <w:b/>
      <w:bCs/>
      <w:i/>
      <w:iCs/>
      <w:color w:val="4F81BD" w:themeColor="accent1"/>
      <w:sz w:val="24"/>
      <w:szCs w:val="20"/>
    </w:rPr>
  </w:style>
  <w:style w:type="character" w:customStyle="1" w:styleId="mlcount1">
    <w:name w:val="mlcount1"/>
    <w:basedOn w:val="DefaultParagraphFont"/>
    <w:rsid w:val="00BB6A62"/>
    <w:rPr>
      <w:sz w:val="17"/>
      <w:szCs w:val="17"/>
    </w:rPr>
  </w:style>
  <w:style w:type="character" w:customStyle="1" w:styleId="savetolabel2">
    <w:name w:val="savetolabel2"/>
    <w:basedOn w:val="DefaultParagraphFont"/>
    <w:rsid w:val="00BB6A62"/>
    <w:rPr>
      <w:color w:val="595959"/>
      <w:sz w:val="17"/>
      <w:szCs w:val="17"/>
    </w:rPr>
  </w:style>
  <w:style w:type="character" w:customStyle="1" w:styleId="morelink1">
    <w:name w:val="morelink1"/>
    <w:basedOn w:val="DefaultParagraphFont"/>
    <w:rsid w:val="00BB6A62"/>
    <w:rPr>
      <w:sz w:val="17"/>
      <w:szCs w:val="17"/>
    </w:rPr>
  </w:style>
  <w:style w:type="character" w:customStyle="1" w:styleId="frlabel1">
    <w:name w:val="fr_label1"/>
    <w:basedOn w:val="DefaultParagraphFont"/>
    <w:rsid w:val="00BB6A62"/>
    <w:rPr>
      <w:b/>
      <w:bCs/>
    </w:rPr>
  </w:style>
  <w:style w:type="character" w:customStyle="1" w:styleId="label2">
    <w:name w:val="label2"/>
    <w:basedOn w:val="DefaultParagraphFont"/>
    <w:rsid w:val="00130579"/>
  </w:style>
  <w:style w:type="character" w:customStyle="1" w:styleId="databold1">
    <w:name w:val="data_bold1"/>
    <w:basedOn w:val="DefaultParagraphFont"/>
    <w:rsid w:val="00130579"/>
    <w:rPr>
      <w:b/>
      <w:bCs/>
    </w:rPr>
  </w:style>
  <w:style w:type="character" w:customStyle="1" w:styleId="label">
    <w:name w:val="label"/>
    <w:basedOn w:val="DefaultParagraphFont"/>
    <w:rsid w:val="00407629"/>
  </w:style>
  <w:style w:type="character" w:customStyle="1" w:styleId="apple-converted-space">
    <w:name w:val="apple-converted-space"/>
    <w:basedOn w:val="DefaultParagraphFont"/>
    <w:rsid w:val="00407629"/>
  </w:style>
  <w:style w:type="character" w:customStyle="1" w:styleId="databold">
    <w:name w:val="data_bold"/>
    <w:basedOn w:val="DefaultParagraphFont"/>
    <w:rsid w:val="00407629"/>
  </w:style>
  <w:style w:type="paragraph" w:styleId="NormalWeb">
    <w:name w:val="Normal (Web)"/>
    <w:basedOn w:val="Normal"/>
    <w:uiPriority w:val="99"/>
    <w:semiHidden/>
    <w:unhideWhenUsed/>
    <w:rsid w:val="00465DCD"/>
    <w:pPr>
      <w:spacing w:before="100" w:beforeAutospacing="1" w:after="100" w:afterAutospacing="1"/>
    </w:pPr>
    <w:rPr>
      <w:rFonts w:ascii="Times New Roman" w:hAnsi="Times New Roman" w:cs="Times New Roman"/>
      <w:lang w:eastAsia="en-US"/>
    </w:rPr>
  </w:style>
  <w:style w:type="paragraph" w:customStyle="1" w:styleId="Default">
    <w:name w:val="Default"/>
    <w:rsid w:val="00325C4C"/>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8A6395"/>
    <w:pPr>
      <w:ind w:firstLine="288"/>
      <w:jc w:val="both"/>
    </w:pPr>
    <w:rPr>
      <w:rFonts w:asciiTheme="majorBidi" w:eastAsia="Calibri" w:hAnsiTheme="majorBidi" w:cs="Times New Roman"/>
      <w:sz w:val="20"/>
      <w:szCs w:val="20"/>
      <w:lang w:eastAsia="en-US"/>
    </w:rPr>
  </w:style>
  <w:style w:type="character" w:customStyle="1" w:styleId="FootnoteTextChar">
    <w:name w:val="Footnote Text Char"/>
    <w:basedOn w:val="DefaultParagraphFont"/>
    <w:link w:val="FootnoteText"/>
    <w:uiPriority w:val="99"/>
    <w:semiHidden/>
    <w:rsid w:val="008A6395"/>
    <w:rPr>
      <w:rFonts w:asciiTheme="majorBidi" w:eastAsia="Calibri" w:hAnsiTheme="majorBidi" w:cs="Times New Roman"/>
      <w:sz w:val="20"/>
      <w:szCs w:val="20"/>
    </w:rPr>
  </w:style>
  <w:style w:type="character" w:styleId="FootnoteReference">
    <w:name w:val="footnote reference"/>
    <w:semiHidden/>
    <w:unhideWhenUsed/>
    <w:rsid w:val="008A6395"/>
    <w:rPr>
      <w:vertAlign w:val="superscript"/>
    </w:rPr>
  </w:style>
  <w:style w:type="paragraph" w:styleId="NoSpacing">
    <w:name w:val="No Spacing"/>
    <w:uiPriority w:val="99"/>
    <w:qFormat/>
    <w:rsid w:val="00A169D6"/>
    <w:rPr>
      <w:rFonts w:ascii="Calibri" w:eastAsia="Calibri" w:hAnsi="Calibri" w:cs="Arial"/>
    </w:rPr>
  </w:style>
  <w:style w:type="paragraph" w:customStyle="1" w:styleId="affiliation">
    <w:name w:val="affiliation"/>
    <w:basedOn w:val="Normal"/>
    <w:next w:val="Normal"/>
    <w:rsid w:val="005C284A"/>
    <w:pPr>
      <w:overflowPunct w:val="0"/>
      <w:autoSpaceDE w:val="0"/>
      <w:autoSpaceDN w:val="0"/>
      <w:adjustRightInd w:val="0"/>
      <w:spacing w:before="120"/>
      <w:textAlignment w:val="baseline"/>
    </w:pPr>
    <w:rPr>
      <w:rFonts w:ascii="Times New Roman" w:hAnsi="Times New Roman" w:cs="Times New Roman"/>
      <w:i/>
      <w:szCs w:val="20"/>
      <w:lang w:eastAsia="de-DE" w:bidi="ar-SA"/>
    </w:rPr>
  </w:style>
  <w:style w:type="character" w:customStyle="1" w:styleId="gingersoftwaremark">
    <w:name w:val="ginger_software_mark"/>
    <w:basedOn w:val="DefaultParagraphFont"/>
    <w:rsid w:val="00A71114"/>
  </w:style>
  <w:style w:type="character" w:styleId="FollowedHyperlink">
    <w:name w:val="FollowedHyperlink"/>
    <w:basedOn w:val="DefaultParagraphFont"/>
    <w:uiPriority w:val="99"/>
    <w:semiHidden/>
    <w:unhideWhenUsed/>
    <w:rsid w:val="00A821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31716">
      <w:bodyDiv w:val="1"/>
      <w:marLeft w:val="0"/>
      <w:marRight w:val="0"/>
      <w:marTop w:val="0"/>
      <w:marBottom w:val="0"/>
      <w:divBdr>
        <w:top w:val="none" w:sz="0" w:space="0" w:color="auto"/>
        <w:left w:val="none" w:sz="0" w:space="0" w:color="auto"/>
        <w:bottom w:val="none" w:sz="0" w:space="0" w:color="auto"/>
        <w:right w:val="none" w:sz="0" w:space="0" w:color="auto"/>
      </w:divBdr>
    </w:div>
    <w:div w:id="403379968">
      <w:bodyDiv w:val="1"/>
      <w:marLeft w:val="0"/>
      <w:marRight w:val="0"/>
      <w:marTop w:val="0"/>
      <w:marBottom w:val="0"/>
      <w:divBdr>
        <w:top w:val="none" w:sz="0" w:space="0" w:color="auto"/>
        <w:left w:val="none" w:sz="0" w:space="0" w:color="auto"/>
        <w:bottom w:val="none" w:sz="0" w:space="0" w:color="auto"/>
        <w:right w:val="none" w:sz="0" w:space="0" w:color="auto"/>
      </w:divBdr>
    </w:div>
    <w:div w:id="450051736">
      <w:bodyDiv w:val="1"/>
      <w:marLeft w:val="0"/>
      <w:marRight w:val="0"/>
      <w:marTop w:val="0"/>
      <w:marBottom w:val="0"/>
      <w:divBdr>
        <w:top w:val="none" w:sz="0" w:space="0" w:color="auto"/>
        <w:left w:val="none" w:sz="0" w:space="0" w:color="auto"/>
        <w:bottom w:val="none" w:sz="0" w:space="0" w:color="auto"/>
        <w:right w:val="none" w:sz="0" w:space="0" w:color="auto"/>
      </w:divBdr>
    </w:div>
    <w:div w:id="488181557">
      <w:bodyDiv w:val="1"/>
      <w:marLeft w:val="0"/>
      <w:marRight w:val="0"/>
      <w:marTop w:val="0"/>
      <w:marBottom w:val="0"/>
      <w:divBdr>
        <w:top w:val="none" w:sz="0" w:space="0" w:color="auto"/>
        <w:left w:val="none" w:sz="0" w:space="0" w:color="auto"/>
        <w:bottom w:val="none" w:sz="0" w:space="0" w:color="auto"/>
        <w:right w:val="none" w:sz="0" w:space="0" w:color="auto"/>
      </w:divBdr>
    </w:div>
    <w:div w:id="661004299">
      <w:bodyDiv w:val="1"/>
      <w:marLeft w:val="0"/>
      <w:marRight w:val="0"/>
      <w:marTop w:val="0"/>
      <w:marBottom w:val="0"/>
      <w:divBdr>
        <w:top w:val="none" w:sz="0" w:space="0" w:color="auto"/>
        <w:left w:val="none" w:sz="0" w:space="0" w:color="auto"/>
        <w:bottom w:val="none" w:sz="0" w:space="0" w:color="auto"/>
        <w:right w:val="none" w:sz="0" w:space="0" w:color="auto"/>
      </w:divBdr>
    </w:div>
    <w:div w:id="662510328">
      <w:bodyDiv w:val="1"/>
      <w:marLeft w:val="0"/>
      <w:marRight w:val="0"/>
      <w:marTop w:val="0"/>
      <w:marBottom w:val="0"/>
      <w:divBdr>
        <w:top w:val="none" w:sz="0" w:space="0" w:color="auto"/>
        <w:left w:val="none" w:sz="0" w:space="0" w:color="auto"/>
        <w:bottom w:val="none" w:sz="0" w:space="0" w:color="auto"/>
        <w:right w:val="none" w:sz="0" w:space="0" w:color="auto"/>
      </w:divBdr>
    </w:div>
    <w:div w:id="824325197">
      <w:bodyDiv w:val="1"/>
      <w:marLeft w:val="0"/>
      <w:marRight w:val="0"/>
      <w:marTop w:val="0"/>
      <w:marBottom w:val="0"/>
      <w:divBdr>
        <w:top w:val="none" w:sz="0" w:space="0" w:color="auto"/>
        <w:left w:val="none" w:sz="0" w:space="0" w:color="auto"/>
        <w:bottom w:val="none" w:sz="0" w:space="0" w:color="auto"/>
        <w:right w:val="none" w:sz="0" w:space="0" w:color="auto"/>
      </w:divBdr>
    </w:div>
    <w:div w:id="890925264">
      <w:bodyDiv w:val="1"/>
      <w:marLeft w:val="0"/>
      <w:marRight w:val="0"/>
      <w:marTop w:val="0"/>
      <w:marBottom w:val="0"/>
      <w:divBdr>
        <w:top w:val="none" w:sz="0" w:space="0" w:color="auto"/>
        <w:left w:val="none" w:sz="0" w:space="0" w:color="auto"/>
        <w:bottom w:val="none" w:sz="0" w:space="0" w:color="auto"/>
        <w:right w:val="none" w:sz="0" w:space="0" w:color="auto"/>
      </w:divBdr>
    </w:div>
    <w:div w:id="1088235595">
      <w:bodyDiv w:val="1"/>
      <w:marLeft w:val="0"/>
      <w:marRight w:val="0"/>
      <w:marTop w:val="0"/>
      <w:marBottom w:val="0"/>
      <w:divBdr>
        <w:top w:val="none" w:sz="0" w:space="0" w:color="auto"/>
        <w:left w:val="none" w:sz="0" w:space="0" w:color="auto"/>
        <w:bottom w:val="none" w:sz="0" w:space="0" w:color="auto"/>
        <w:right w:val="none" w:sz="0" w:space="0" w:color="auto"/>
      </w:divBdr>
    </w:div>
    <w:div w:id="1163083904">
      <w:bodyDiv w:val="1"/>
      <w:marLeft w:val="0"/>
      <w:marRight w:val="0"/>
      <w:marTop w:val="0"/>
      <w:marBottom w:val="0"/>
      <w:divBdr>
        <w:top w:val="none" w:sz="0" w:space="0" w:color="auto"/>
        <w:left w:val="none" w:sz="0" w:space="0" w:color="auto"/>
        <w:bottom w:val="none" w:sz="0" w:space="0" w:color="auto"/>
        <w:right w:val="none" w:sz="0" w:space="0" w:color="auto"/>
      </w:divBdr>
    </w:div>
    <w:div w:id="1236431724">
      <w:bodyDiv w:val="1"/>
      <w:marLeft w:val="0"/>
      <w:marRight w:val="0"/>
      <w:marTop w:val="0"/>
      <w:marBottom w:val="0"/>
      <w:divBdr>
        <w:top w:val="none" w:sz="0" w:space="0" w:color="auto"/>
        <w:left w:val="none" w:sz="0" w:space="0" w:color="auto"/>
        <w:bottom w:val="none" w:sz="0" w:space="0" w:color="auto"/>
        <w:right w:val="none" w:sz="0" w:space="0" w:color="auto"/>
      </w:divBdr>
    </w:div>
    <w:div w:id="1513572516">
      <w:bodyDiv w:val="1"/>
      <w:marLeft w:val="0"/>
      <w:marRight w:val="0"/>
      <w:marTop w:val="0"/>
      <w:marBottom w:val="0"/>
      <w:divBdr>
        <w:top w:val="none" w:sz="0" w:space="0" w:color="auto"/>
        <w:left w:val="none" w:sz="0" w:space="0" w:color="auto"/>
        <w:bottom w:val="none" w:sz="0" w:space="0" w:color="auto"/>
        <w:right w:val="none" w:sz="0" w:space="0" w:color="auto"/>
      </w:divBdr>
    </w:div>
    <w:div w:id="1649477790">
      <w:bodyDiv w:val="1"/>
      <w:marLeft w:val="0"/>
      <w:marRight w:val="0"/>
      <w:marTop w:val="0"/>
      <w:marBottom w:val="0"/>
      <w:divBdr>
        <w:top w:val="none" w:sz="0" w:space="0" w:color="auto"/>
        <w:left w:val="none" w:sz="0" w:space="0" w:color="auto"/>
        <w:bottom w:val="none" w:sz="0" w:space="0" w:color="auto"/>
        <w:right w:val="none" w:sz="0" w:space="0" w:color="auto"/>
      </w:divBdr>
    </w:div>
    <w:div w:id="1675720371">
      <w:bodyDiv w:val="1"/>
      <w:marLeft w:val="0"/>
      <w:marRight w:val="0"/>
      <w:marTop w:val="0"/>
      <w:marBottom w:val="0"/>
      <w:divBdr>
        <w:top w:val="none" w:sz="0" w:space="0" w:color="auto"/>
        <w:left w:val="none" w:sz="0" w:space="0" w:color="auto"/>
        <w:bottom w:val="none" w:sz="0" w:space="0" w:color="auto"/>
        <w:right w:val="none" w:sz="0" w:space="0" w:color="auto"/>
      </w:divBdr>
    </w:div>
    <w:div w:id="1728383219">
      <w:marLeft w:val="0"/>
      <w:marRight w:val="0"/>
      <w:marTop w:val="0"/>
      <w:marBottom w:val="0"/>
      <w:divBdr>
        <w:top w:val="none" w:sz="0" w:space="0" w:color="auto"/>
        <w:left w:val="none" w:sz="0" w:space="0" w:color="auto"/>
        <w:bottom w:val="none" w:sz="0" w:space="0" w:color="auto"/>
        <w:right w:val="none" w:sz="0" w:space="0" w:color="auto"/>
      </w:divBdr>
    </w:div>
    <w:div w:id="1728383220">
      <w:marLeft w:val="0"/>
      <w:marRight w:val="0"/>
      <w:marTop w:val="0"/>
      <w:marBottom w:val="0"/>
      <w:divBdr>
        <w:top w:val="none" w:sz="0" w:space="0" w:color="auto"/>
        <w:left w:val="none" w:sz="0" w:space="0" w:color="auto"/>
        <w:bottom w:val="none" w:sz="0" w:space="0" w:color="auto"/>
        <w:right w:val="none" w:sz="0" w:space="0" w:color="auto"/>
      </w:divBdr>
    </w:div>
    <w:div w:id="1728383222">
      <w:marLeft w:val="0"/>
      <w:marRight w:val="0"/>
      <w:marTop w:val="0"/>
      <w:marBottom w:val="0"/>
      <w:divBdr>
        <w:top w:val="none" w:sz="0" w:space="0" w:color="auto"/>
        <w:left w:val="none" w:sz="0" w:space="0" w:color="auto"/>
        <w:bottom w:val="none" w:sz="0" w:space="0" w:color="auto"/>
        <w:right w:val="none" w:sz="0" w:space="0" w:color="auto"/>
      </w:divBdr>
      <w:divsChild>
        <w:div w:id="1728383221">
          <w:marLeft w:val="0"/>
          <w:marRight w:val="0"/>
          <w:marTop w:val="0"/>
          <w:marBottom w:val="0"/>
          <w:divBdr>
            <w:top w:val="none" w:sz="0" w:space="0" w:color="auto"/>
            <w:left w:val="none" w:sz="0" w:space="0" w:color="auto"/>
            <w:bottom w:val="none" w:sz="0" w:space="0" w:color="auto"/>
            <w:right w:val="none" w:sz="0" w:space="0" w:color="auto"/>
          </w:divBdr>
          <w:divsChild>
            <w:div w:id="1728383229">
              <w:marLeft w:val="0"/>
              <w:marRight w:val="0"/>
              <w:marTop w:val="0"/>
              <w:marBottom w:val="0"/>
              <w:divBdr>
                <w:top w:val="single" w:sz="4" w:space="3" w:color="B0BDAF"/>
                <w:left w:val="single" w:sz="4" w:space="3" w:color="B0BDAF"/>
                <w:bottom w:val="single" w:sz="4" w:space="2" w:color="B0BDAF"/>
                <w:right w:val="single" w:sz="4" w:space="4" w:color="B0BDAF"/>
              </w:divBdr>
              <w:divsChild>
                <w:div w:id="1728383239">
                  <w:marLeft w:val="0"/>
                  <w:marRight w:val="0"/>
                  <w:marTop w:val="0"/>
                  <w:marBottom w:val="0"/>
                  <w:divBdr>
                    <w:top w:val="none" w:sz="0" w:space="0" w:color="auto"/>
                    <w:left w:val="none" w:sz="0" w:space="0" w:color="auto"/>
                    <w:bottom w:val="none" w:sz="0" w:space="0" w:color="auto"/>
                    <w:right w:val="none" w:sz="0" w:space="0" w:color="auto"/>
                  </w:divBdr>
                  <w:divsChild>
                    <w:div w:id="1728383238">
                      <w:marLeft w:val="0"/>
                      <w:marRight w:val="0"/>
                      <w:marTop w:val="0"/>
                      <w:marBottom w:val="0"/>
                      <w:divBdr>
                        <w:top w:val="none" w:sz="0" w:space="0" w:color="auto"/>
                        <w:left w:val="none" w:sz="0" w:space="0" w:color="auto"/>
                        <w:bottom w:val="none" w:sz="0" w:space="0" w:color="auto"/>
                        <w:right w:val="none" w:sz="0" w:space="0" w:color="auto"/>
                      </w:divBdr>
                      <w:divsChild>
                        <w:div w:id="1728383226">
                          <w:marLeft w:val="0"/>
                          <w:marRight w:val="0"/>
                          <w:marTop w:val="0"/>
                          <w:marBottom w:val="0"/>
                          <w:divBdr>
                            <w:top w:val="none" w:sz="0" w:space="0" w:color="auto"/>
                            <w:left w:val="none" w:sz="0" w:space="0" w:color="auto"/>
                            <w:bottom w:val="none" w:sz="0" w:space="0" w:color="auto"/>
                            <w:right w:val="none" w:sz="0" w:space="0" w:color="auto"/>
                          </w:divBdr>
                          <w:divsChild>
                            <w:div w:id="1728383230">
                              <w:marLeft w:val="0"/>
                              <w:marRight w:val="0"/>
                              <w:marTop w:val="0"/>
                              <w:marBottom w:val="0"/>
                              <w:divBdr>
                                <w:top w:val="none" w:sz="0" w:space="0" w:color="auto"/>
                                <w:left w:val="none" w:sz="0" w:space="0" w:color="auto"/>
                                <w:bottom w:val="none" w:sz="0" w:space="0" w:color="auto"/>
                                <w:right w:val="none" w:sz="0" w:space="0" w:color="auto"/>
                              </w:divBdr>
                              <w:divsChild>
                                <w:div w:id="1728383242">
                                  <w:marLeft w:val="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383223">
      <w:marLeft w:val="0"/>
      <w:marRight w:val="0"/>
      <w:marTop w:val="0"/>
      <w:marBottom w:val="0"/>
      <w:divBdr>
        <w:top w:val="none" w:sz="0" w:space="0" w:color="auto"/>
        <w:left w:val="none" w:sz="0" w:space="0" w:color="auto"/>
        <w:bottom w:val="none" w:sz="0" w:space="0" w:color="auto"/>
        <w:right w:val="none" w:sz="0" w:space="0" w:color="auto"/>
      </w:divBdr>
      <w:divsChild>
        <w:div w:id="1728383236">
          <w:marLeft w:val="0"/>
          <w:marRight w:val="0"/>
          <w:marTop w:val="0"/>
          <w:marBottom w:val="0"/>
          <w:divBdr>
            <w:top w:val="none" w:sz="0" w:space="0" w:color="auto"/>
            <w:left w:val="none" w:sz="0" w:space="0" w:color="auto"/>
            <w:bottom w:val="none" w:sz="0" w:space="0" w:color="auto"/>
            <w:right w:val="none" w:sz="0" w:space="0" w:color="auto"/>
          </w:divBdr>
          <w:divsChild>
            <w:div w:id="1728383235">
              <w:marLeft w:val="0"/>
              <w:marRight w:val="72"/>
              <w:marTop w:val="96"/>
              <w:marBottom w:val="0"/>
              <w:divBdr>
                <w:top w:val="none" w:sz="0" w:space="0" w:color="auto"/>
                <w:left w:val="none" w:sz="0" w:space="0" w:color="auto"/>
                <w:bottom w:val="none" w:sz="0" w:space="0" w:color="auto"/>
                <w:right w:val="none" w:sz="0" w:space="0" w:color="auto"/>
              </w:divBdr>
              <w:divsChild>
                <w:div w:id="1728383231">
                  <w:marLeft w:val="0"/>
                  <w:marRight w:val="0"/>
                  <w:marTop w:val="0"/>
                  <w:marBottom w:val="0"/>
                  <w:divBdr>
                    <w:top w:val="none" w:sz="0" w:space="0" w:color="auto"/>
                    <w:left w:val="none" w:sz="0" w:space="0" w:color="auto"/>
                    <w:bottom w:val="none" w:sz="0" w:space="0" w:color="auto"/>
                    <w:right w:val="none" w:sz="0" w:space="0" w:color="auto"/>
                  </w:divBdr>
                  <w:divsChild>
                    <w:div w:id="1728383233">
                      <w:marLeft w:val="0"/>
                      <w:marRight w:val="0"/>
                      <w:marTop w:val="0"/>
                      <w:marBottom w:val="0"/>
                      <w:divBdr>
                        <w:top w:val="none" w:sz="0" w:space="0" w:color="auto"/>
                        <w:left w:val="none" w:sz="0" w:space="0" w:color="auto"/>
                        <w:bottom w:val="none" w:sz="0" w:space="0" w:color="auto"/>
                        <w:right w:val="none" w:sz="0" w:space="0" w:color="auto"/>
                      </w:divBdr>
                      <w:divsChild>
                        <w:div w:id="17283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83224">
      <w:marLeft w:val="0"/>
      <w:marRight w:val="0"/>
      <w:marTop w:val="0"/>
      <w:marBottom w:val="0"/>
      <w:divBdr>
        <w:top w:val="none" w:sz="0" w:space="0" w:color="auto"/>
        <w:left w:val="none" w:sz="0" w:space="0" w:color="auto"/>
        <w:bottom w:val="none" w:sz="0" w:space="0" w:color="auto"/>
        <w:right w:val="none" w:sz="0" w:space="0" w:color="auto"/>
      </w:divBdr>
    </w:div>
    <w:div w:id="1728383225">
      <w:marLeft w:val="0"/>
      <w:marRight w:val="0"/>
      <w:marTop w:val="0"/>
      <w:marBottom w:val="0"/>
      <w:divBdr>
        <w:top w:val="none" w:sz="0" w:space="0" w:color="auto"/>
        <w:left w:val="none" w:sz="0" w:space="0" w:color="auto"/>
        <w:bottom w:val="none" w:sz="0" w:space="0" w:color="auto"/>
        <w:right w:val="none" w:sz="0" w:space="0" w:color="auto"/>
      </w:divBdr>
    </w:div>
    <w:div w:id="1728383227">
      <w:marLeft w:val="0"/>
      <w:marRight w:val="0"/>
      <w:marTop w:val="0"/>
      <w:marBottom w:val="0"/>
      <w:divBdr>
        <w:top w:val="none" w:sz="0" w:space="0" w:color="auto"/>
        <w:left w:val="none" w:sz="0" w:space="0" w:color="auto"/>
        <w:bottom w:val="none" w:sz="0" w:space="0" w:color="auto"/>
        <w:right w:val="none" w:sz="0" w:space="0" w:color="auto"/>
      </w:divBdr>
    </w:div>
    <w:div w:id="1728383228">
      <w:marLeft w:val="0"/>
      <w:marRight w:val="0"/>
      <w:marTop w:val="0"/>
      <w:marBottom w:val="0"/>
      <w:divBdr>
        <w:top w:val="none" w:sz="0" w:space="0" w:color="auto"/>
        <w:left w:val="none" w:sz="0" w:space="0" w:color="auto"/>
        <w:bottom w:val="none" w:sz="0" w:space="0" w:color="auto"/>
        <w:right w:val="none" w:sz="0" w:space="0" w:color="auto"/>
      </w:divBdr>
    </w:div>
    <w:div w:id="1728383234">
      <w:marLeft w:val="0"/>
      <w:marRight w:val="0"/>
      <w:marTop w:val="0"/>
      <w:marBottom w:val="0"/>
      <w:divBdr>
        <w:top w:val="none" w:sz="0" w:space="0" w:color="auto"/>
        <w:left w:val="none" w:sz="0" w:space="0" w:color="auto"/>
        <w:bottom w:val="none" w:sz="0" w:space="0" w:color="auto"/>
        <w:right w:val="none" w:sz="0" w:space="0" w:color="auto"/>
      </w:divBdr>
    </w:div>
    <w:div w:id="1728383237">
      <w:marLeft w:val="0"/>
      <w:marRight w:val="0"/>
      <w:marTop w:val="0"/>
      <w:marBottom w:val="0"/>
      <w:divBdr>
        <w:top w:val="none" w:sz="0" w:space="0" w:color="auto"/>
        <w:left w:val="none" w:sz="0" w:space="0" w:color="auto"/>
        <w:bottom w:val="none" w:sz="0" w:space="0" w:color="auto"/>
        <w:right w:val="none" w:sz="0" w:space="0" w:color="auto"/>
      </w:divBdr>
    </w:div>
    <w:div w:id="1728383240">
      <w:marLeft w:val="0"/>
      <w:marRight w:val="0"/>
      <w:marTop w:val="0"/>
      <w:marBottom w:val="0"/>
      <w:divBdr>
        <w:top w:val="none" w:sz="0" w:space="0" w:color="auto"/>
        <w:left w:val="none" w:sz="0" w:space="0" w:color="auto"/>
        <w:bottom w:val="none" w:sz="0" w:space="0" w:color="auto"/>
        <w:right w:val="none" w:sz="0" w:space="0" w:color="auto"/>
      </w:divBdr>
    </w:div>
    <w:div w:id="1728383241">
      <w:marLeft w:val="0"/>
      <w:marRight w:val="0"/>
      <w:marTop w:val="0"/>
      <w:marBottom w:val="0"/>
      <w:divBdr>
        <w:top w:val="none" w:sz="0" w:space="0" w:color="auto"/>
        <w:left w:val="none" w:sz="0" w:space="0" w:color="auto"/>
        <w:bottom w:val="none" w:sz="0" w:space="0" w:color="auto"/>
        <w:right w:val="none" w:sz="0" w:space="0" w:color="auto"/>
      </w:divBdr>
    </w:div>
    <w:div w:id="1844783800">
      <w:bodyDiv w:val="1"/>
      <w:marLeft w:val="0"/>
      <w:marRight w:val="0"/>
      <w:marTop w:val="0"/>
      <w:marBottom w:val="0"/>
      <w:divBdr>
        <w:top w:val="none" w:sz="0" w:space="0" w:color="auto"/>
        <w:left w:val="none" w:sz="0" w:space="0" w:color="auto"/>
        <w:bottom w:val="none" w:sz="0" w:space="0" w:color="auto"/>
        <w:right w:val="none" w:sz="0" w:space="0" w:color="auto"/>
      </w:divBdr>
      <w:divsChild>
        <w:div w:id="1334797382">
          <w:marLeft w:val="698"/>
          <w:marRight w:val="0"/>
          <w:marTop w:val="0"/>
          <w:marBottom w:val="0"/>
          <w:divBdr>
            <w:top w:val="single" w:sz="2" w:space="0" w:color="2E2E2E"/>
            <w:left w:val="single" w:sz="2" w:space="0" w:color="2E2E2E"/>
            <w:bottom w:val="single" w:sz="2" w:space="0" w:color="2E2E2E"/>
            <w:right w:val="single" w:sz="2" w:space="0" w:color="2E2E2E"/>
          </w:divBdr>
          <w:divsChild>
            <w:div w:id="1993212787">
              <w:marLeft w:val="0"/>
              <w:marRight w:val="0"/>
              <w:marTop w:val="15"/>
              <w:marBottom w:val="0"/>
              <w:divBdr>
                <w:top w:val="none" w:sz="0" w:space="0" w:color="auto"/>
                <w:left w:val="none" w:sz="0" w:space="0" w:color="auto"/>
                <w:bottom w:val="none" w:sz="0" w:space="0" w:color="auto"/>
                <w:right w:val="none" w:sz="0" w:space="0" w:color="auto"/>
              </w:divBdr>
              <w:divsChild>
                <w:div w:id="3600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20885">
      <w:bodyDiv w:val="1"/>
      <w:marLeft w:val="0"/>
      <w:marRight w:val="0"/>
      <w:marTop w:val="0"/>
      <w:marBottom w:val="0"/>
      <w:divBdr>
        <w:top w:val="none" w:sz="0" w:space="0" w:color="auto"/>
        <w:left w:val="none" w:sz="0" w:space="0" w:color="auto"/>
        <w:bottom w:val="none" w:sz="0" w:space="0" w:color="auto"/>
        <w:right w:val="none" w:sz="0" w:space="0" w:color="auto"/>
      </w:divBdr>
      <w:divsChild>
        <w:div w:id="930773277">
          <w:marLeft w:val="0"/>
          <w:marRight w:val="0"/>
          <w:marTop w:val="0"/>
          <w:marBottom w:val="0"/>
          <w:divBdr>
            <w:top w:val="single" w:sz="2" w:space="0" w:color="2E2E2E"/>
            <w:left w:val="single" w:sz="2" w:space="0" w:color="2E2E2E"/>
            <w:bottom w:val="single" w:sz="2" w:space="0" w:color="2E2E2E"/>
            <w:right w:val="single" w:sz="2" w:space="0" w:color="2E2E2E"/>
          </w:divBdr>
          <w:divsChild>
            <w:div w:id="2025783487">
              <w:marLeft w:val="0"/>
              <w:marRight w:val="0"/>
              <w:marTop w:val="0"/>
              <w:marBottom w:val="0"/>
              <w:divBdr>
                <w:top w:val="single" w:sz="6" w:space="0" w:color="C9C9C9"/>
                <w:left w:val="none" w:sz="0" w:space="0" w:color="auto"/>
                <w:bottom w:val="none" w:sz="0" w:space="0" w:color="auto"/>
                <w:right w:val="none" w:sz="0" w:space="0" w:color="auto"/>
              </w:divBdr>
              <w:divsChild>
                <w:div w:id="2021347367">
                  <w:marLeft w:val="0"/>
                  <w:marRight w:val="0"/>
                  <w:marTop w:val="0"/>
                  <w:marBottom w:val="0"/>
                  <w:divBdr>
                    <w:top w:val="none" w:sz="0" w:space="0" w:color="auto"/>
                    <w:left w:val="none" w:sz="0" w:space="0" w:color="auto"/>
                    <w:bottom w:val="none" w:sz="0" w:space="0" w:color="auto"/>
                    <w:right w:val="none" w:sz="0" w:space="0" w:color="auto"/>
                  </w:divBdr>
                  <w:divsChild>
                    <w:div w:id="2034918020">
                      <w:marLeft w:val="0"/>
                      <w:marRight w:val="0"/>
                      <w:marTop w:val="0"/>
                      <w:marBottom w:val="0"/>
                      <w:divBdr>
                        <w:top w:val="none" w:sz="0" w:space="0" w:color="auto"/>
                        <w:left w:val="none" w:sz="0" w:space="0" w:color="auto"/>
                        <w:bottom w:val="none" w:sz="0" w:space="0" w:color="auto"/>
                        <w:right w:val="none" w:sz="0" w:space="0" w:color="auto"/>
                      </w:divBdr>
                      <w:divsChild>
                        <w:div w:id="106221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783956">
      <w:bodyDiv w:val="1"/>
      <w:marLeft w:val="0"/>
      <w:marRight w:val="0"/>
      <w:marTop w:val="0"/>
      <w:marBottom w:val="0"/>
      <w:divBdr>
        <w:top w:val="none" w:sz="0" w:space="0" w:color="auto"/>
        <w:left w:val="none" w:sz="0" w:space="0" w:color="auto"/>
        <w:bottom w:val="none" w:sz="0" w:space="0" w:color="auto"/>
        <w:right w:val="none" w:sz="0" w:space="0" w:color="auto"/>
      </w:divBdr>
    </w:div>
    <w:div w:id="2112698039">
      <w:bodyDiv w:val="1"/>
      <w:marLeft w:val="0"/>
      <w:marRight w:val="0"/>
      <w:marTop w:val="0"/>
      <w:marBottom w:val="0"/>
      <w:divBdr>
        <w:top w:val="none" w:sz="0" w:space="0" w:color="auto"/>
        <w:left w:val="none" w:sz="0" w:space="0" w:color="auto"/>
        <w:bottom w:val="none" w:sz="0" w:space="0" w:color="auto"/>
        <w:right w:val="none" w:sz="0" w:space="0" w:color="auto"/>
      </w:divBdr>
      <w:divsChild>
        <w:div w:id="614824885">
          <w:marLeft w:val="698"/>
          <w:marRight w:val="0"/>
          <w:marTop w:val="0"/>
          <w:marBottom w:val="0"/>
          <w:divBdr>
            <w:top w:val="single" w:sz="2" w:space="0" w:color="2E2E2E"/>
            <w:left w:val="single" w:sz="2" w:space="0" w:color="2E2E2E"/>
            <w:bottom w:val="single" w:sz="2" w:space="0" w:color="2E2E2E"/>
            <w:right w:val="single" w:sz="2" w:space="0" w:color="2E2E2E"/>
          </w:divBdr>
          <w:divsChild>
            <w:div w:id="1974367788">
              <w:marLeft w:val="0"/>
              <w:marRight w:val="0"/>
              <w:marTop w:val="15"/>
              <w:marBottom w:val="0"/>
              <w:divBdr>
                <w:top w:val="none" w:sz="0" w:space="0" w:color="auto"/>
                <w:left w:val="none" w:sz="0" w:space="0" w:color="auto"/>
                <w:bottom w:val="none" w:sz="0" w:space="0" w:color="auto"/>
                <w:right w:val="none" w:sz="0" w:space="0" w:color="auto"/>
              </w:divBdr>
              <w:divsChild>
                <w:div w:id="69234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GDrive\papers\004%20Puplished\Levy%20-LPB-2003\Scaling%20in%20the%20shock&#8211;bubble%20interaction.pdf" TargetMode="External"/><Relationship Id="rId18" Type="http://schemas.openxmlformats.org/officeDocument/2006/relationships/hyperlink" Target="file:///E:\GDrive\papers\004%20Puplished\Sadot_JSE\Sadot_Et_Al_Experimental%20Investigation%20of%20Dynamic%20Properties%20JSE.pdf" TargetMode="External"/><Relationship Id="rId26" Type="http://schemas.openxmlformats.org/officeDocument/2006/relationships/hyperlink" Target="file:///E:\GDrive\papers\004%20Puplished\Schenkar-%20IFIE%202008\1-s2.0-S0734743X07000061-main.pdf" TargetMode="External"/><Relationship Id="rId39" Type="http://schemas.openxmlformats.org/officeDocument/2006/relationships/hyperlink" Target="file:///E:\GDrive\papers\004%20Puplished\Oran+Barak\10.1007_s00193-011-0300-8%5b1%5d.pdf" TargetMode="External"/><Relationship Id="rId3" Type="http://schemas.openxmlformats.org/officeDocument/2006/relationships/styles" Target="styles.xml"/><Relationship Id="rId21" Type="http://schemas.openxmlformats.org/officeDocument/2006/relationships/hyperlink" Target="file:///E:\GDrive\papers\004%20Puplished\Smalyuk-PRL-2005\PhysRevLett.95.pdf" TargetMode="External"/><Relationship Id="rId34" Type="http://schemas.openxmlformats.org/officeDocument/2006/relationships/hyperlink" Target="http://apps.webofknowledge.com/DaisyOneClickSearch.do?product=WOS&amp;search_mode=DaisyOneClickSearch&amp;colName=WOS&amp;SID=W1hOBH36GL97J2Pdk9H&amp;author_name=Rikanati,%20A&amp;dais_id=13650339" TargetMode="External"/><Relationship Id="rId42" Type="http://schemas.openxmlformats.org/officeDocument/2006/relationships/hyperlink" Target="file:///E:\GDrive\papers\004%20Puplished\Ranni001\nme3271.pdf" TargetMode="External"/><Relationship Id="rId47" Type="http://schemas.openxmlformats.org/officeDocument/2006/relationships/hyperlink" Target="file:///E:\GDrive\papers\004%20Puplished\Meital_MR_RR_MR\non-stationary%20hysteresis%20shock%20wave%20reflection%20phenomenon_REVIESED.pdf" TargetMode="External"/><Relationship Id="rId50" Type="http://schemas.openxmlformats.org/officeDocument/2006/relationships/hyperlink" Target="file:///E:\GDrive\papers\004%20Puplished\Shahar%20002\fe_137_04_041203.pdf" TargetMode="External"/><Relationship Id="rId7" Type="http://schemas.openxmlformats.org/officeDocument/2006/relationships/endnotes" Target="endnotes.xml"/><Relationship Id="rId12" Type="http://schemas.openxmlformats.org/officeDocument/2006/relationships/hyperlink" Target="file:///E:\GDrive\papers\004%20Puplished\Sadot%20Astrophysics%20Journal%202000\Studies%20on%20the%20nonlinear%20evolution%20of%20the%20Richtmyer-Meshkov%20instability.pdf" TargetMode="External"/><Relationship Id="rId17" Type="http://schemas.openxmlformats.org/officeDocument/2006/relationships/hyperlink" Target="file:///E:\GDrive\papers\004%20Puplished\Rekanati-2003%20PRE\High%20initial%20amplitude%20and%20high%20Mach%20number%20effect%20on%20the%20evolution%20of%20the%20single-mode.pdf" TargetMode="External"/><Relationship Id="rId25" Type="http://schemas.openxmlformats.org/officeDocument/2006/relationships/hyperlink" Target="file:///E:\GDrive\papers\004%20Puplished\Rekanati=2006%20PRL\PhysRevLett.96.pdf" TargetMode="External"/><Relationship Id="rId33" Type="http://schemas.openxmlformats.org/officeDocument/2006/relationships/hyperlink" Target="file:///E:\GDrive\papers\004%20Puplished\Shahar_Shock_wave_Journal_2009\fulltext.pdf" TargetMode="External"/><Relationship Id="rId38" Type="http://schemas.openxmlformats.org/officeDocument/2006/relationships/hyperlink" Target="http://apps.webofknowledge.com/OneClickSearch.do?product=WOS&amp;search_mode=OneClickSearch&amp;colName=WOS&amp;SID=W1hOBH36GL97J2Pdk9H&amp;field=AU&amp;value=Kuribayashi,%20T" TargetMode="External"/><Relationship Id="rId46" Type="http://schemas.openxmlformats.org/officeDocument/2006/relationships/hyperlink" Target="file:///E:\GDrive\papers\004%20Puplished\Omri%20Open-foams%202013\Omri_oren_JFM-published.pdf" TargetMode="External"/><Relationship Id="rId2" Type="http://schemas.openxmlformats.org/officeDocument/2006/relationships/numbering" Target="numbering.xml"/><Relationship Id="rId16" Type="http://schemas.openxmlformats.org/officeDocument/2006/relationships/hyperlink" Target="file:///E:\GDrive\papers\004%20Puplished\Srebro_LPB\Srebro_A%20general%20buoyancy&#8211;drag%20model%20for%20the%20evolution%20of%20the.pdf" TargetMode="External"/><Relationship Id="rId20" Type="http://schemas.openxmlformats.org/officeDocument/2006/relationships/hyperlink" Target="http://prl.aps.org/abstract/PRL/v95/i21/e215001" TargetMode="External"/><Relationship Id="rId29" Type="http://schemas.openxmlformats.org/officeDocument/2006/relationships/hyperlink" Target="file:///E:\GDrive\papers\004%20Puplished\Eli-JFM_RMI_2009\displayFulltext.pdf" TargetMode="External"/><Relationship Id="rId41" Type="http://schemas.openxmlformats.org/officeDocument/2006/relationships/hyperlink" Target="file:///E:\GDrive\papers\004%20Puplished\Yelena_PRE\PhysRevE.83.066317.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GDrive\papers\004%20Puplished\Erez-SWJ-2000\Study%20of%20the%20membrane%20effect%20on%20turbulent%20mixing%20measurements%20in%20shock%20tubes.pdf" TargetMode="External"/><Relationship Id="rId24" Type="http://schemas.openxmlformats.org/officeDocument/2006/relationships/hyperlink" Target="file:///E:\GDrive\papers\004%20Puplished\Smalyuk-2006%20PoP\1.2174826.pdf" TargetMode="External"/><Relationship Id="rId32" Type="http://schemas.openxmlformats.org/officeDocument/2006/relationships/hyperlink" Target="file:///E:\GDrive\papers\004%20Puplished\Adi-Ben%20Artzi%202009\1-s2.0-S0734743X09001419-main.pdf" TargetMode="External"/><Relationship Id="rId37" Type="http://schemas.openxmlformats.org/officeDocument/2006/relationships/hyperlink" Target="http://apps.webofknowledge.com/DaisyOneClickSearch.do?product=WOS&amp;search_mode=DaisyOneClickSearch&amp;colName=WOS&amp;SID=W1hOBH36GL97J2Pdk9H&amp;author_name=Shvarts,%20D&amp;dais_id=14435479" TargetMode="External"/><Relationship Id="rId40" Type="http://schemas.openxmlformats.org/officeDocument/2006/relationships/hyperlink" Target="file:///E:\GDrive\papers\004%20Puplished\Alon%20Bri%201\IE1993.pdf" TargetMode="External"/><Relationship Id="rId45" Type="http://schemas.openxmlformats.org/officeDocument/2006/relationships/hyperlink" Target="file:///E:\GDrive\papers\004%20Puplished\Omri%20-Exp%20Wires%202012\Implementation%20of%20the%20exploding%20wire%20technique.pdf"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E:\GDrive\papers\004%20Puplished\Yosef_Hai_LPB\Yosef-Hai-LPB-Late-time%20growth%20of%20the%20Richtmyer&#8211;Meshkov.pdf" TargetMode="External"/><Relationship Id="rId23" Type="http://schemas.openxmlformats.org/officeDocument/2006/relationships/hyperlink" Target="file:///E:\GDrive\papers\004%20Puplished\Sadot%20IJAASS-2005\Studying%20hydrodynamics%20instability%20using%20shock-tube%20experiments.pdf" TargetMode="External"/><Relationship Id="rId28" Type="http://schemas.openxmlformats.org/officeDocument/2006/relationships/hyperlink" Target="file:///E:\GDrive\papers\004%20Puplished\Eli%20Physica%20scripta_Eli_RMI_2009\Leinov_Investigation%20of%20the%20Richtmyer-Meshkov%20instability%20under%20re-shock%20conditions.pdf" TargetMode="External"/><Relationship Id="rId36" Type="http://schemas.openxmlformats.org/officeDocument/2006/relationships/hyperlink" Target="http://apps.webofknowledge.com/DaisyOneClickSearch.do?product=WOS&amp;search_mode=DaisyOneClickSearch&amp;colName=WOS&amp;SID=W1hOBH36GL97J2Pdk9H&amp;author_name=Ben-Dor,%20G&amp;dais_id=10413450" TargetMode="External"/><Relationship Id="rId49" Type="http://schemas.openxmlformats.org/officeDocument/2006/relationships/hyperlink" Target="file:///E:\GDrive\papers\004%20Puplished\Guy%20Malamud%202014\1.4893678.pdf" TargetMode="External"/><Relationship Id="rId10" Type="http://schemas.openxmlformats.org/officeDocument/2006/relationships/hyperlink" Target="file:///E:\GDrive\papers\004%20Puplished\Oron-LPB-1999\Oron-Laser%20and%20Particle%20Beams-1999.pdf" TargetMode="External"/><Relationship Id="rId19" Type="http://schemas.openxmlformats.org/officeDocument/2006/relationships/hyperlink" Target="file:///E:\GDrive\papers\004%20Puplished\Schenkar-JSE-2005\(ASCE)0733-9445(2005)131_8(1233).pdf" TargetMode="External"/><Relationship Id="rId31" Type="http://schemas.openxmlformats.org/officeDocument/2006/relationships/hyperlink" Target="file:///E:\GDrive\papers\004%20Puplished\Michaelis\apGetFile.pdf" TargetMode="External"/><Relationship Id="rId44" Type="http://schemas.openxmlformats.org/officeDocument/2006/relationships/hyperlink" Target="file:///E:\GDrive\papers\004%20Puplished\Alon%20Bri%202\1837bb9edb107c3d235e7a7ab5853e09.pdf"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E:\GDrive\papers\004%20Puplished\Sadot%20PRL98\Sadot_Study%20of%20Nonlinear%20Evolution%20of%20Single-Mode%20and%20Two-Bubble%20Interaction.pdf" TargetMode="External"/><Relationship Id="rId14" Type="http://schemas.openxmlformats.org/officeDocument/2006/relationships/hyperlink" Target="file:///E:\GDrive\papers\004%20Puplished\Sadot_LPB\Sadot_LPB_A%20general%20buoyancy&#8211;drag%20model%20for%20the%20evolution%20of%20the.pdf" TargetMode="External"/><Relationship Id="rId22" Type="http://schemas.openxmlformats.org/officeDocument/2006/relationships/hyperlink" Target="file:///E:\GDrive\papers\004%20Puplished\Sadot_PRL-2005\PhysRevLett.95.pdf" TargetMode="External"/><Relationship Id="rId27" Type="http://schemas.openxmlformats.org/officeDocument/2006/relationships/hyperlink" Target="file:///E:\GDrive\papers\004%20Puplished\Haham\The%20Paper.pdf" TargetMode="External"/><Relationship Id="rId30" Type="http://schemas.openxmlformats.org/officeDocument/2006/relationships/hyperlink" Target="file:///E:\GDrive\papers\004%20Puplished\EDELMAN_PRE\Eidelman_Mixing%20at%20the%20external%20boundary%20of%20a%20submerged%20turbulent%20jet.pdf" TargetMode="External"/><Relationship Id="rId35" Type="http://schemas.openxmlformats.org/officeDocument/2006/relationships/hyperlink" Target="http://apps.webofknowledge.com/DaisyOneClickSearch.do?product=WOS&amp;search_mode=DaisyOneClickSearch&amp;colName=WOS&amp;SID=W1hOBH36GL97J2Pdk9H&amp;author_name=Sadot,%20O&amp;dais_id=8608668" TargetMode="External"/><Relationship Id="rId43" Type="http://schemas.openxmlformats.org/officeDocument/2006/relationships/hyperlink" Target="file:///E:\GDrive\papers\004%20Puplished\Ranni-SWJ-2011\SHOC514.pdf" TargetMode="External"/><Relationship Id="rId48" Type="http://schemas.openxmlformats.org/officeDocument/2006/relationships/hyperlink" Target="file:///E:\GDrive\papers\004%20Puplished\Alva+michael+oren\Textile%20Reinforced%20Concrete%20(TRC)%20shells%20for%20strengthening%20and%20retrofitting%20of%20concrete%20elements.pdf" TargetMode="External"/><Relationship Id="rId8" Type="http://schemas.openxmlformats.org/officeDocument/2006/relationships/image" Target="media/image1.JPG"/><Relationship Id="rId51" Type="http://schemas.openxmlformats.org/officeDocument/2006/relationships/hyperlink" Target="file:///E:\GDrive\papers\004%20Puplished\Shahar%20001\The%20published%20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ECD32-FC7B-4E6F-B0CF-2303E8FDC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10950</Words>
  <Characters>62421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Name</vt:lpstr>
    </vt:vector>
  </TitlesOfParts>
  <Company>מזכיר אקדמי</Company>
  <LinksUpToDate>false</LinksUpToDate>
  <CharactersWithSpaces>73225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Joel Bernstein</dc:creator>
  <cp:lastModifiedBy>Oren Sadot</cp:lastModifiedBy>
  <cp:revision>3</cp:revision>
  <cp:lastPrinted>2015-01-30T10:18:00Z</cp:lastPrinted>
  <dcterms:created xsi:type="dcterms:W3CDTF">2015-02-11T10:17:00Z</dcterms:created>
  <dcterms:modified xsi:type="dcterms:W3CDTF">2015-02-11T10:17:00Z</dcterms:modified>
</cp:coreProperties>
</file>