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E64CA" w:rsidRPr="00B526E3" w14:paraId="5BFBB38F" w14:textId="77777777">
      <w:pPr>
        <w:spacing w:before="64"/>
        <w:ind w:left="4193" w:right="4213"/>
        <w:jc w:val="center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8B3B15" w:rsidRPr="00B526E3" w:rsidP="009D3505" w14:paraId="62246EDB" w14:textId="77777777">
      <w:pPr>
        <w:spacing w:before="37" w:line="276" w:lineRule="auto"/>
        <w:ind w:right="4202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CHEMIST / BIOLOGIST</w:t>
      </w:r>
    </w:p>
    <w:p w:rsidR="004E64CA" w:rsidRPr="00B526E3" w:rsidP="009D3505" w14:paraId="2ABDB5B4" w14:textId="77777777">
      <w:pPr>
        <w:spacing w:before="79" w:line="276" w:lineRule="auto"/>
        <w:ind w:right="4504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SHUKOVSKY YULIA</w:t>
      </w:r>
    </w:p>
    <w:p w:rsidR="00171F8D" w:rsidRPr="00171F8D" w:rsidP="00241699" w14:paraId="4AF094AE" w14:textId="77777777">
      <w:pPr>
        <w:spacing w:before="37" w:line="276" w:lineRule="auto"/>
        <w:ind w:right="2456"/>
        <w:rPr>
          <w:rFonts w:asciiTheme="minorHAnsi" w:hAnsiTheme="minorHAnsi" w:cstheme="minorHAnsi"/>
        </w:rPr>
      </w:pPr>
      <w:r w:rsidRPr="00171F8D">
        <w:rPr>
          <w:rFonts w:asciiTheme="minorHAnsi" w:hAnsiTheme="minorHAnsi" w:cstheme="minorHAnsi"/>
        </w:rPr>
        <w:t>054-5357713</w:t>
      </w:r>
    </w:p>
    <w:p w:rsidR="00171F8D" w:rsidRPr="00171F8D" w:rsidP="00171F8D" w14:paraId="0A84AC55" w14:textId="77777777">
      <w:pPr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"mailto:yulia221168@gmail.com" </w:instrText>
      </w:r>
      <w:r>
        <w:fldChar w:fldCharType="separate"/>
      </w:r>
      <w:r w:rsidRPr="00171F8D">
        <w:rPr>
          <w:rStyle w:val="Hyperlink"/>
          <w:rFonts w:asciiTheme="minorHAnsi" w:eastAsiaTheme="minorEastAsia" w:hAnsiTheme="minorHAnsi" w:cstheme="minorHAnsi"/>
          <w:color w:val="auto"/>
        </w:rPr>
        <w:t>yulia221168@gmail.com</w:t>
      </w:r>
      <w:r>
        <w:fldChar w:fldCharType="end"/>
      </w:r>
    </w:p>
    <w:p w:rsidR="00171F8D" w:rsidP="00171F8D" w14:paraId="1ED3F98B" w14:textId="77777777">
      <w:pPr>
        <w:spacing w:line="276" w:lineRule="auto"/>
        <w:ind w:right="6841"/>
        <w:jc w:val="both"/>
        <w:rPr>
          <w:rFonts w:asciiTheme="minorHAnsi" w:hAnsiTheme="minorHAnsi" w:cstheme="minorHAnsi"/>
        </w:rPr>
      </w:pPr>
    </w:p>
    <w:p w:rsidR="00171F8D" w:rsidP="00171F8D" w14:paraId="451919F8" w14:textId="77777777">
      <w:pPr>
        <w:spacing w:line="276" w:lineRule="auto"/>
        <w:ind w:right="6841"/>
        <w:jc w:val="both"/>
        <w:rPr>
          <w:rFonts w:asciiTheme="minorHAnsi" w:hAnsiTheme="minorHAnsi" w:cstheme="minorHAnsi"/>
        </w:rPr>
      </w:pPr>
    </w:p>
    <w:p w:rsidR="00EB502F" w:rsidP="00961CCB" w14:paraId="6F061C14" w14:textId="77777777">
      <w:pPr>
        <w:spacing w:line="276" w:lineRule="auto"/>
        <w:ind w:right="68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26E3">
        <w:rPr>
          <w:rFonts w:asciiTheme="minorHAnsi" w:hAnsiTheme="minorHAnsi" w:cstheme="minorHAnsi"/>
          <w:b/>
          <w:sz w:val="24"/>
          <w:szCs w:val="24"/>
        </w:rPr>
        <w:t>Education</w:t>
      </w:r>
      <w:r>
        <w:rPr>
          <w:rFonts w:asciiTheme="minorHAnsi" w:hAnsiTheme="minorHAnsi" w:cstheme="minorHAnsi"/>
          <w:b/>
          <w:sz w:val="24"/>
          <w:szCs w:val="24"/>
        </w:rPr>
        <w:t>:</w:t>
      </w:r>
    </w:p>
    <w:p w:rsidR="00171F8D" w:rsidRPr="00124E93" w:rsidP="004A62B8" w14:paraId="58701510" w14:textId="48E2C0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4E93">
        <w:rPr>
          <w:rFonts w:asciiTheme="minorHAnsi" w:hAnsiTheme="minorHAnsi" w:cstheme="minorHAnsi"/>
          <w:sz w:val="22"/>
          <w:szCs w:val="22"/>
        </w:rPr>
        <w:t>20</w:t>
      </w:r>
      <w:r w:rsidRPr="00124E93" w:rsidR="00EB502F">
        <w:rPr>
          <w:rFonts w:asciiTheme="minorHAnsi" w:hAnsiTheme="minorHAnsi" w:cstheme="minorHAnsi"/>
          <w:sz w:val="22"/>
          <w:szCs w:val="22"/>
        </w:rPr>
        <w:t>02</w:t>
      </w:r>
      <w:r w:rsidRPr="00124E93">
        <w:rPr>
          <w:rFonts w:asciiTheme="minorHAnsi" w:hAnsiTheme="minorHAnsi" w:cstheme="minorHAnsi"/>
          <w:sz w:val="22"/>
          <w:szCs w:val="22"/>
        </w:rPr>
        <w:t xml:space="preserve"> – 20</w:t>
      </w:r>
      <w:r w:rsidRPr="00124E93" w:rsidR="00EB502F">
        <w:rPr>
          <w:rFonts w:asciiTheme="minorHAnsi" w:hAnsiTheme="minorHAnsi" w:cstheme="minorHAnsi"/>
          <w:sz w:val="22"/>
          <w:szCs w:val="22"/>
        </w:rPr>
        <w:t>00</w:t>
      </w:r>
      <w:r w:rsidRPr="00124E93">
        <w:rPr>
          <w:rFonts w:asciiTheme="minorHAnsi" w:hAnsiTheme="minorHAnsi" w:cstheme="minorHAnsi"/>
          <w:sz w:val="22"/>
          <w:szCs w:val="22"/>
        </w:rPr>
        <w:t xml:space="preserve"> – </w:t>
      </w:r>
      <w:r w:rsidRPr="00124E93" w:rsidR="00124E93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1D695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124E93" w:rsidR="00124E93">
        <w:rPr>
          <w:rFonts w:asciiTheme="minorHAnsi" w:hAnsiTheme="minorHAnsi" w:cstheme="minorHAnsi"/>
          <w:b/>
          <w:bCs/>
          <w:sz w:val="22"/>
          <w:szCs w:val="22"/>
        </w:rPr>
        <w:t>Sc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 xml:space="preserve"> in Medical Laboratory Sciences</w:t>
      </w:r>
      <w:r w:rsidRPr="00124E93">
        <w:rPr>
          <w:rFonts w:asciiTheme="minorHAnsi" w:hAnsiTheme="minorHAnsi" w:cstheme="minorHAnsi"/>
          <w:sz w:val="22"/>
          <w:szCs w:val="22"/>
        </w:rPr>
        <w:t xml:space="preserve">, </w:t>
      </w:r>
      <w:r w:rsidRPr="00124E93" w:rsidR="001B3709">
        <w:rPr>
          <w:rFonts w:asciiTheme="minorHAnsi" w:hAnsiTheme="minorHAnsi" w:cstheme="minorHAnsi"/>
          <w:sz w:val="22"/>
          <w:szCs w:val="22"/>
        </w:rPr>
        <w:t>Hadassah Academic College</w:t>
      </w:r>
      <w:r w:rsidRPr="00124E93">
        <w:rPr>
          <w:rFonts w:asciiTheme="minorHAnsi" w:hAnsiTheme="minorHAnsi" w:cstheme="minorHAnsi"/>
          <w:sz w:val="22"/>
          <w:szCs w:val="22"/>
        </w:rPr>
        <w:t>, Jerusalem, I</w:t>
      </w:r>
      <w:r w:rsidRPr="00124E93" w:rsidR="007C23AD">
        <w:rPr>
          <w:rFonts w:asciiTheme="minorHAnsi" w:hAnsiTheme="minorHAnsi" w:cstheme="minorHAnsi"/>
          <w:sz w:val="22"/>
          <w:szCs w:val="22"/>
        </w:rPr>
        <w:t>s</w:t>
      </w:r>
      <w:r w:rsidRPr="00124E93">
        <w:rPr>
          <w:rFonts w:asciiTheme="minorHAnsi" w:hAnsiTheme="minorHAnsi" w:cstheme="minorHAnsi"/>
          <w:sz w:val="22"/>
          <w:szCs w:val="22"/>
        </w:rPr>
        <w:t>rael</w:t>
      </w:r>
    </w:p>
    <w:p w:rsidR="00171F8D" w:rsidRPr="00124E93" w:rsidP="004A62B8" w14:paraId="5EE4F2EF" w14:textId="3DED5AD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4E93">
        <w:rPr>
          <w:rFonts w:asciiTheme="minorHAnsi" w:hAnsiTheme="minorHAnsi" w:cstheme="minorHAnsi"/>
          <w:sz w:val="22"/>
          <w:szCs w:val="22"/>
        </w:rPr>
        <w:t>19</w:t>
      </w:r>
      <w:r w:rsidRPr="00124E93" w:rsidR="00EB502F">
        <w:rPr>
          <w:rFonts w:asciiTheme="minorHAnsi" w:hAnsiTheme="minorHAnsi" w:cstheme="minorHAnsi"/>
          <w:sz w:val="22"/>
          <w:szCs w:val="22"/>
        </w:rPr>
        <w:t>90</w:t>
      </w:r>
      <w:r w:rsidRPr="00124E93">
        <w:rPr>
          <w:rFonts w:asciiTheme="minorHAnsi" w:hAnsiTheme="minorHAnsi" w:cstheme="minorHAnsi"/>
          <w:sz w:val="22"/>
          <w:szCs w:val="22"/>
        </w:rPr>
        <w:t xml:space="preserve"> – 19</w:t>
      </w:r>
      <w:r w:rsidRPr="00124E93" w:rsidR="00EB502F">
        <w:rPr>
          <w:rFonts w:asciiTheme="minorHAnsi" w:hAnsiTheme="minorHAnsi" w:cstheme="minorHAnsi"/>
          <w:sz w:val="22"/>
          <w:szCs w:val="22"/>
        </w:rPr>
        <w:t>86</w:t>
      </w:r>
      <w:r w:rsidRPr="00124E93">
        <w:rPr>
          <w:rFonts w:asciiTheme="minorHAnsi" w:hAnsiTheme="minorHAnsi" w:cstheme="minorHAnsi"/>
          <w:sz w:val="22"/>
          <w:szCs w:val="22"/>
        </w:rPr>
        <w:t xml:space="preserve">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124E93" w:rsidR="007C23AD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1D695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Sc in Chemistr</w:t>
      </w:r>
      <w:r w:rsidRPr="00124E93" w:rsidR="001B3709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124E93">
        <w:rPr>
          <w:rFonts w:asciiTheme="minorHAnsi" w:hAnsiTheme="minorHAnsi" w:cstheme="minorHAnsi"/>
          <w:sz w:val="22"/>
          <w:szCs w:val="22"/>
        </w:rPr>
        <w:t>, University of Fine Chemical Technology, Moscow, Russia</w:t>
      </w:r>
    </w:p>
    <w:p w:rsidR="007C23AD" w:rsidP="007C23AD" w14:paraId="104898CA" w14:textId="77777777">
      <w:pPr>
        <w:spacing w:line="276" w:lineRule="auto"/>
        <w:ind w:left="105"/>
        <w:rPr>
          <w:rFonts w:asciiTheme="minorHAnsi" w:hAnsiTheme="minorHAnsi" w:cstheme="minorHAnsi"/>
          <w:sz w:val="22"/>
          <w:szCs w:val="22"/>
        </w:rPr>
      </w:pPr>
    </w:p>
    <w:p w:rsidR="007C23AD" w:rsidP="007C23AD" w14:paraId="4C1A2851" w14:textId="77777777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701C">
        <w:rPr>
          <w:rFonts w:asciiTheme="minorHAnsi" w:hAnsiTheme="minorHAnsi" w:cstheme="minorHAnsi"/>
          <w:b/>
          <w:bCs/>
          <w:sz w:val="24"/>
          <w:szCs w:val="24"/>
        </w:rPr>
        <w:t>Courses:</w:t>
      </w:r>
    </w:p>
    <w:p w:rsidR="007C23AD" w:rsidRPr="00124E93" w:rsidP="007C23AD" w14:paraId="22898857" w14:textId="7777777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7C23AD" w:rsidRPr="00124E93" w:rsidP="007C23AD" w14:paraId="11402E13" w14:textId="7777777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4E93">
        <w:rPr>
          <w:rFonts w:asciiTheme="minorHAnsi" w:hAnsiTheme="minorHAnsi" w:cstheme="minorHAnsi"/>
          <w:sz w:val="22"/>
          <w:szCs w:val="22"/>
        </w:rPr>
        <w:t xml:space="preserve">2018 –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 xml:space="preserve">Thermo Fisher Scientific courses for equipment -HPLC, GC, IC, software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Chromeleon</w:t>
      </w:r>
    </w:p>
    <w:p w:rsidR="007C23AD" w:rsidRPr="00124E93" w:rsidP="007C23AD" w14:paraId="663458C8" w14:textId="77777777">
      <w:pPr>
        <w:spacing w:line="276" w:lineRule="auto"/>
        <w:rPr>
          <w:rFonts w:asciiTheme="minorHAnsi" w:hAnsiTheme="minorHAnsi" w:cstheme="minorHAnsi"/>
          <w:sz w:val="22"/>
          <w:szCs w:val="22"/>
          <w:lang w:bidi="he-IL"/>
        </w:rPr>
      </w:pPr>
      <w:r w:rsidRPr="00124E93">
        <w:rPr>
          <w:rFonts w:asciiTheme="minorHAnsi" w:hAnsiTheme="minorHAnsi" w:cstheme="minorHAnsi"/>
          <w:sz w:val="22"/>
          <w:szCs w:val="22"/>
          <w:rtl/>
        </w:rPr>
        <w:t>2012</w:t>
      </w:r>
      <w:r w:rsidRPr="00124E93">
        <w:rPr>
          <w:rFonts w:asciiTheme="minorHAnsi" w:hAnsiTheme="minorHAnsi" w:cstheme="minorHAnsi"/>
          <w:sz w:val="22"/>
          <w:szCs w:val="22"/>
        </w:rPr>
        <w:t xml:space="preserve"> –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Analytical Methods Validation for FDA Compliance</w:t>
      </w:r>
      <w:r w:rsidRPr="00124E93">
        <w:rPr>
          <w:rFonts w:asciiTheme="minorHAnsi" w:hAnsiTheme="minorHAnsi" w:cstheme="minorHAnsi"/>
          <w:sz w:val="22"/>
          <w:szCs w:val="22"/>
        </w:rPr>
        <w:t xml:space="preserve">, </w:t>
      </w:r>
      <w:r w:rsidRPr="00124E93">
        <w:rPr>
          <w:rFonts w:asciiTheme="minorHAnsi" w:hAnsiTheme="minorHAnsi" w:cstheme="minorHAnsi"/>
          <w:sz w:val="22"/>
          <w:szCs w:val="22"/>
        </w:rPr>
        <w:t>CfPA</w:t>
      </w:r>
    </w:p>
    <w:p w:rsidR="007C23AD" w:rsidRPr="00124E93" w:rsidP="007C23AD" w14:paraId="013ECE3F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24E93">
        <w:rPr>
          <w:rFonts w:asciiTheme="minorHAnsi" w:hAnsiTheme="minorHAnsi" w:cstheme="minorHAnsi"/>
          <w:sz w:val="22"/>
          <w:szCs w:val="22"/>
          <w:rtl/>
        </w:rPr>
        <w:t>2012</w:t>
      </w:r>
      <w:r w:rsidRPr="00124E93">
        <w:rPr>
          <w:rFonts w:asciiTheme="minorHAnsi" w:hAnsiTheme="minorHAnsi" w:cstheme="minorHAnsi"/>
          <w:sz w:val="22"/>
          <w:szCs w:val="22"/>
        </w:rPr>
        <w:t xml:space="preserve"> –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Course CRA and GCP</w:t>
      </w:r>
      <w:r w:rsidRPr="00124E93">
        <w:rPr>
          <w:rFonts w:asciiTheme="minorHAnsi" w:hAnsiTheme="minorHAnsi" w:cstheme="minorHAnsi"/>
          <w:sz w:val="22"/>
          <w:szCs w:val="22"/>
        </w:rPr>
        <w:t>, Bio Medical College</w:t>
      </w:r>
    </w:p>
    <w:p w:rsidR="007C23AD" w:rsidRPr="006A4352" w:rsidP="007C23AD" w14:paraId="617AF557" w14:textId="77777777">
      <w:pPr>
        <w:spacing w:line="276" w:lineRule="auto"/>
        <w:rPr>
          <w:rFonts w:asciiTheme="minorHAnsi" w:hAnsiTheme="minorHAnsi" w:cstheme="minorHAnsi"/>
        </w:rPr>
      </w:pPr>
      <w:r w:rsidRPr="00124E93">
        <w:rPr>
          <w:rFonts w:asciiTheme="minorHAnsi" w:hAnsiTheme="minorHAnsi" w:cstheme="minorHAnsi"/>
          <w:sz w:val="22"/>
          <w:szCs w:val="22"/>
          <w:rtl/>
        </w:rPr>
        <w:t>2012</w:t>
      </w:r>
      <w:r w:rsidRPr="00124E93">
        <w:rPr>
          <w:rFonts w:asciiTheme="minorHAnsi" w:hAnsiTheme="minorHAnsi" w:cstheme="minorHAnsi"/>
          <w:sz w:val="22"/>
          <w:szCs w:val="22"/>
        </w:rPr>
        <w:t xml:space="preserve"> –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Strategies and Regulatory Compliance in the Development of Drugs Biotechnology</w:t>
      </w:r>
      <w:r w:rsidRPr="00124E93">
        <w:rPr>
          <w:rFonts w:asciiTheme="minorHAnsi" w:hAnsiTheme="minorHAnsi" w:cstheme="minorHAnsi"/>
          <w:sz w:val="22"/>
          <w:szCs w:val="22"/>
        </w:rPr>
        <w:t xml:space="preserve">, </w:t>
      </w:r>
      <w:r w:rsidRPr="006A4352">
        <w:rPr>
          <w:rFonts w:asciiTheme="minorHAnsi" w:hAnsiTheme="minorHAnsi" w:cstheme="minorHAnsi"/>
        </w:rPr>
        <w:t xml:space="preserve">Bio-Medical Research Design LTD. </w:t>
      </w:r>
    </w:p>
    <w:p w:rsidR="007C23AD" w:rsidRPr="00124E93" w:rsidP="007C23AD" w14:paraId="4522FC1F" w14:textId="7777777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4E93">
        <w:rPr>
          <w:rFonts w:asciiTheme="minorHAnsi" w:hAnsiTheme="minorHAnsi" w:cstheme="minorHAnsi"/>
          <w:sz w:val="22"/>
          <w:szCs w:val="22"/>
          <w:rtl/>
        </w:rPr>
        <w:t>20</w:t>
      </w:r>
      <w:r w:rsidRPr="00124E93">
        <w:rPr>
          <w:rFonts w:asciiTheme="minorHAnsi" w:hAnsiTheme="minorHAnsi" w:cstheme="minorHAnsi"/>
          <w:sz w:val="22"/>
          <w:szCs w:val="22"/>
        </w:rPr>
        <w:t>10</w:t>
      </w:r>
      <w:r w:rsidRPr="00124E93">
        <w:rPr>
          <w:rFonts w:asciiTheme="minorHAnsi" w:hAnsiTheme="minorHAnsi" w:cstheme="minorHAnsi"/>
          <w:sz w:val="22"/>
          <w:szCs w:val="22"/>
          <w:rtl/>
          <w:lang w:bidi="he-IL"/>
        </w:rPr>
        <w:t xml:space="preserve"> </w:t>
      </w:r>
      <w:r w:rsidRPr="00124E93">
        <w:rPr>
          <w:rFonts w:asciiTheme="minorHAnsi" w:hAnsiTheme="minorHAnsi" w:cstheme="minorHAnsi"/>
          <w:sz w:val="22"/>
          <w:szCs w:val="22"/>
        </w:rPr>
        <w:t xml:space="preserve">–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Course GLP</w:t>
      </w:r>
    </w:p>
    <w:p w:rsidR="00662CB9" w:rsidRPr="00B526E3" w:rsidP="00662CB9" w14:paraId="6A2F1DAE" w14:textId="77777777">
      <w:pPr>
        <w:spacing w:before="64" w:line="276" w:lineRule="auto"/>
        <w:ind w:right="4213"/>
        <w:rPr>
          <w:rFonts w:asciiTheme="minorHAnsi" w:hAnsiTheme="minorHAnsi" w:cstheme="minorHAnsi"/>
          <w:b/>
        </w:rPr>
      </w:pPr>
    </w:p>
    <w:p w:rsidR="0073255F" w:rsidP="009D3505" w14:paraId="2C92960C" w14:textId="1A7B1EF6">
      <w:pPr>
        <w:spacing w:before="64" w:line="276" w:lineRule="auto"/>
        <w:ind w:right="4213"/>
        <w:rPr>
          <w:rFonts w:asciiTheme="minorHAnsi" w:hAnsiTheme="minorHAnsi" w:cstheme="minorHAnsi"/>
          <w:b/>
          <w:sz w:val="26"/>
          <w:szCs w:val="26"/>
        </w:rPr>
      </w:pPr>
      <w:r w:rsidRPr="00B526E3">
        <w:rPr>
          <w:rFonts w:asciiTheme="minorHAnsi" w:hAnsiTheme="minorHAnsi" w:cstheme="minorHAnsi"/>
          <w:b/>
          <w:sz w:val="26"/>
          <w:szCs w:val="26"/>
        </w:rPr>
        <w:t>Work experience:</w:t>
      </w:r>
    </w:p>
    <w:p w:rsidR="00124E93" w:rsidRPr="006A4352" w:rsidP="006A4352" w14:paraId="005F8FA6" w14:textId="1BD24C87">
      <w:pPr>
        <w:spacing w:before="47" w:line="276" w:lineRule="auto"/>
        <w:ind w:right="181"/>
        <w:rPr>
          <w:rFonts w:asciiTheme="minorHAnsi" w:hAnsiTheme="minorHAnsi" w:cstheme="minorHAnsi"/>
          <w:bCs/>
          <w:sz w:val="18"/>
          <w:szCs w:val="18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2021-present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4E93">
        <w:rPr>
          <w:rFonts w:asciiTheme="minorHAnsi" w:hAnsiTheme="minorHAnsi" w:cstheme="minorHAnsi"/>
          <w:bCs/>
          <w:sz w:val="22"/>
          <w:szCs w:val="22"/>
        </w:rPr>
        <w:t>-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Analytical researcher in R&amp;D</w:t>
      </w:r>
      <w:r w:rsidR="006A4352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A4352" w:rsidR="006A4352">
        <w:rPr>
          <w:rFonts w:asciiTheme="minorHAnsi" w:hAnsiTheme="minorHAnsi" w:cstheme="minorHAnsi"/>
          <w:sz w:val="22"/>
          <w:szCs w:val="22"/>
        </w:rPr>
        <w:t>Bee – io</w:t>
      </w:r>
      <w:r w:rsidR="006A4352">
        <w:rPr>
          <w:rFonts w:asciiTheme="minorHAnsi" w:hAnsiTheme="minorHAnsi" w:cstheme="minorHAnsi"/>
          <w:sz w:val="22"/>
          <w:szCs w:val="22"/>
        </w:rPr>
        <w:t xml:space="preserve"> honey </w:t>
      </w:r>
      <w:r w:rsidRPr="006A4352" w:rsidR="006A4352">
        <w:rPr>
          <w:rFonts w:asciiTheme="minorHAnsi" w:hAnsiTheme="minorHAnsi" w:cstheme="minorHAnsi"/>
          <w:sz w:val="22"/>
          <w:szCs w:val="22"/>
        </w:rPr>
        <w:t>LTD</w:t>
      </w:r>
      <w:r w:rsidR="006A4352">
        <w:rPr>
          <w:rFonts w:asciiTheme="minorHAnsi" w:hAnsiTheme="minorHAnsi" w:cstheme="minorHAnsi"/>
          <w:sz w:val="22"/>
          <w:szCs w:val="22"/>
        </w:rPr>
        <w:br/>
      </w:r>
      <w:r w:rsidRPr="00124E93" w:rsidR="006A4352">
        <w:rPr>
          <w:rFonts w:asciiTheme="minorHAnsi" w:hAnsiTheme="minorHAnsi" w:cstheme="minorHAnsi"/>
          <w:b/>
          <w:sz w:val="18"/>
          <w:szCs w:val="18"/>
        </w:rPr>
        <w:t xml:space="preserve">Used: </w:t>
      </w:r>
      <w:r w:rsidRPr="00124E93" w:rsidR="006A4352">
        <w:rPr>
          <w:rFonts w:asciiTheme="minorHAnsi" w:hAnsiTheme="minorHAnsi" w:cstheme="minorHAnsi"/>
          <w:bCs/>
          <w:sz w:val="18"/>
          <w:szCs w:val="18"/>
        </w:rPr>
        <w:t>LC</w:t>
      </w:r>
      <w:r w:rsidR="008132FD">
        <w:rPr>
          <w:rFonts w:asciiTheme="minorHAnsi" w:hAnsiTheme="minorHAnsi" w:cstheme="minorHAnsi"/>
          <w:bCs/>
          <w:sz w:val="18"/>
          <w:szCs w:val="18"/>
        </w:rPr>
        <w:t>-</w:t>
      </w:r>
      <w:r w:rsidR="006A4352">
        <w:rPr>
          <w:rFonts w:asciiTheme="minorHAnsi" w:hAnsiTheme="minorHAnsi" w:cstheme="minorHAnsi"/>
          <w:bCs/>
          <w:sz w:val="18"/>
          <w:szCs w:val="18"/>
        </w:rPr>
        <w:t>MS</w:t>
      </w:r>
      <w:r w:rsidRPr="00124E93" w:rsidR="006A4352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6A4352">
        <w:rPr>
          <w:rFonts w:asciiTheme="minorHAnsi" w:hAnsiTheme="minorHAnsi" w:cstheme="minorHAnsi"/>
          <w:bCs/>
          <w:sz w:val="18"/>
          <w:szCs w:val="18"/>
        </w:rPr>
        <w:t>GC</w:t>
      </w:r>
      <w:r w:rsidR="008132FD">
        <w:rPr>
          <w:rFonts w:asciiTheme="minorHAnsi" w:hAnsiTheme="minorHAnsi" w:cstheme="minorHAnsi"/>
          <w:bCs/>
          <w:sz w:val="18"/>
          <w:szCs w:val="18"/>
        </w:rPr>
        <w:t>-</w:t>
      </w:r>
      <w:r w:rsidR="006A4352">
        <w:rPr>
          <w:rFonts w:asciiTheme="minorHAnsi" w:hAnsiTheme="minorHAnsi" w:cstheme="minorHAnsi"/>
          <w:bCs/>
          <w:sz w:val="18"/>
          <w:szCs w:val="18"/>
        </w:rPr>
        <w:t xml:space="preserve">MS, </w:t>
      </w:r>
      <w:r w:rsidR="008132FD">
        <w:rPr>
          <w:rFonts w:asciiTheme="minorHAnsi" w:hAnsiTheme="minorHAnsi" w:cstheme="minorHAnsi"/>
          <w:bCs/>
          <w:sz w:val="18"/>
          <w:szCs w:val="18"/>
        </w:rPr>
        <w:t>Development of methods – LC-MS, GC-MS</w:t>
      </w:r>
    </w:p>
    <w:p w:rsidR="007C23AD" w:rsidRPr="00124E93" w:rsidP="007C23AD" w14:paraId="0E930B2D" w14:textId="42335E89">
      <w:pPr>
        <w:spacing w:before="47" w:line="276" w:lineRule="auto"/>
        <w:ind w:right="181"/>
        <w:rPr>
          <w:rFonts w:asciiTheme="minorHAnsi" w:hAnsiTheme="minorHAnsi" w:cstheme="minorHAnsi"/>
          <w:b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 xml:space="preserve">2020 – </w:t>
      </w:r>
      <w:r w:rsidRPr="00124E93" w:rsidR="00124E93">
        <w:rPr>
          <w:rFonts w:asciiTheme="minorHAnsi" w:hAnsiTheme="minorHAnsi" w:cstheme="minorHAnsi"/>
          <w:bCs/>
          <w:sz w:val="22"/>
          <w:szCs w:val="22"/>
        </w:rPr>
        <w:t>2021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Analytical researcher in R&amp;D and QC Group</w:t>
      </w:r>
      <w:r w:rsidRPr="00124E93" w:rsidR="00662CB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24E93">
        <w:rPr>
          <w:rFonts w:asciiTheme="minorHAnsi" w:hAnsiTheme="minorHAnsi" w:cstheme="minorHAnsi"/>
          <w:sz w:val="22"/>
          <w:szCs w:val="22"/>
        </w:rPr>
        <w:t>KinBio</w:t>
      </w:r>
    </w:p>
    <w:p w:rsidR="00D0144D" w:rsidRPr="00124E93" w:rsidP="007C23AD" w14:paraId="3A207565" w14:textId="77777777">
      <w:pPr>
        <w:spacing w:before="47" w:line="276" w:lineRule="auto"/>
        <w:ind w:right="181"/>
        <w:rPr>
          <w:rFonts w:asciiTheme="minorHAnsi" w:hAnsiTheme="minorHAnsi" w:cstheme="minorHAnsi"/>
          <w:bCs/>
          <w:sz w:val="18"/>
          <w:szCs w:val="18"/>
        </w:rPr>
      </w:pPr>
      <w:r w:rsidRPr="00124E93">
        <w:rPr>
          <w:rFonts w:asciiTheme="minorHAnsi" w:hAnsiTheme="minorHAnsi" w:cstheme="minorHAnsi"/>
          <w:b/>
          <w:sz w:val="18"/>
          <w:szCs w:val="18"/>
        </w:rPr>
        <w:t>Used:</w:t>
      </w:r>
      <w:r w:rsidRPr="00124E93" w:rsidR="0073255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24E93">
        <w:rPr>
          <w:rFonts w:asciiTheme="minorHAnsi" w:hAnsiTheme="minorHAnsi" w:cstheme="minorHAnsi"/>
          <w:bCs/>
          <w:sz w:val="18"/>
          <w:szCs w:val="18"/>
        </w:rPr>
        <w:t>HPLC, IC, UV-Vis, IR</w:t>
      </w:r>
    </w:p>
    <w:p w:rsidR="00961CCB" w:rsidRPr="00124E93" w:rsidP="007C23AD" w14:paraId="0A447870" w14:textId="77777777">
      <w:pPr>
        <w:spacing w:before="47" w:line="276" w:lineRule="auto"/>
        <w:ind w:right="181"/>
        <w:rPr>
          <w:rFonts w:asciiTheme="minorHAnsi" w:hAnsiTheme="minorHAnsi" w:cstheme="minorHAnsi"/>
          <w:bCs/>
          <w:sz w:val="18"/>
          <w:szCs w:val="18"/>
        </w:rPr>
      </w:pPr>
    </w:p>
    <w:p w:rsidR="00D0144D" w:rsidRPr="00124E93" w:rsidP="0076712E" w14:paraId="7FCD24DE" w14:textId="77777777">
      <w:pPr>
        <w:spacing w:before="7" w:line="276" w:lineRule="auto"/>
        <w:ind w:right="181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</w:t>
      </w:r>
      <w:r w:rsidRPr="00124E93">
        <w:rPr>
          <w:rFonts w:asciiTheme="minorHAnsi" w:hAnsiTheme="minorHAnsi" w:cstheme="minorHAnsi"/>
          <w:bCs/>
          <w:sz w:val="22"/>
          <w:szCs w:val="22"/>
        </w:rPr>
        <w:t>01</w:t>
      </w:r>
      <w:r w:rsidRPr="00124E93" w:rsidR="0076712E">
        <w:rPr>
          <w:rFonts w:asciiTheme="minorHAnsi" w:hAnsiTheme="minorHAnsi" w:cstheme="minorHAnsi"/>
          <w:bCs/>
          <w:sz w:val="22"/>
          <w:szCs w:val="22"/>
        </w:rPr>
        <w:t>7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 – 2020 –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4E93" w:rsidR="0076712E">
        <w:rPr>
          <w:rFonts w:asciiTheme="minorHAnsi" w:hAnsiTheme="minorHAnsi" w:cstheme="minorHAnsi"/>
          <w:b/>
          <w:bCs/>
          <w:sz w:val="22"/>
          <w:szCs w:val="22"/>
        </w:rPr>
        <w:t>Application specialist in Support department</w:t>
      </w:r>
      <w:r w:rsidRPr="00124E93" w:rsidR="00662CB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24E93" w:rsidR="0076712E">
        <w:rPr>
          <w:rFonts w:asciiTheme="minorHAnsi" w:hAnsiTheme="minorHAnsi" w:cstheme="minorHAnsi"/>
          <w:bCs/>
          <w:sz w:val="22"/>
          <w:szCs w:val="22"/>
        </w:rPr>
        <w:t>Bargal Analytical</w:t>
      </w:r>
      <w:r w:rsidRPr="00124E93" w:rsidR="0076712E">
        <w:rPr>
          <w:rFonts w:asciiTheme="minorHAnsi" w:hAnsiTheme="minorHAnsi" w:cstheme="minorHAnsi"/>
          <w:sz w:val="22"/>
          <w:szCs w:val="22"/>
        </w:rPr>
        <w:t xml:space="preserve"> equipment Company</w:t>
      </w:r>
    </w:p>
    <w:p w:rsidR="0076712E" w:rsidRPr="00124E93" w:rsidP="0076712E" w14:paraId="7C0C6416" w14:textId="6DCEA770">
      <w:pPr>
        <w:spacing w:before="7" w:line="276" w:lineRule="auto"/>
        <w:ind w:right="181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/>
          <w:sz w:val="18"/>
          <w:szCs w:val="18"/>
        </w:rPr>
        <w:t>Used:</w:t>
      </w:r>
      <w:r w:rsidRPr="00124E93">
        <w:rPr>
          <w:rFonts w:ascii="Arial" w:hAnsi="Arial"/>
          <w:b/>
          <w:bCs/>
          <w:i/>
          <w:iCs/>
          <w:sz w:val="18"/>
          <w:szCs w:val="18"/>
        </w:rPr>
        <w:t xml:space="preserve"> </w:t>
      </w:r>
      <w:r w:rsidRPr="00124E93">
        <w:rPr>
          <w:rFonts w:asciiTheme="minorHAnsi" w:hAnsiTheme="minorHAnsi" w:cstheme="minorHAnsi"/>
          <w:sz w:val="18"/>
          <w:szCs w:val="18"/>
        </w:rPr>
        <w:t>HPLC, GC, LC</w:t>
      </w:r>
      <w:r w:rsidR="008132FD">
        <w:rPr>
          <w:rFonts w:asciiTheme="minorHAnsi" w:hAnsiTheme="minorHAnsi" w:cstheme="minorHAnsi"/>
          <w:sz w:val="18"/>
          <w:szCs w:val="18"/>
        </w:rPr>
        <w:t>-</w:t>
      </w:r>
      <w:r w:rsidRPr="00124E93">
        <w:rPr>
          <w:rFonts w:asciiTheme="minorHAnsi" w:hAnsiTheme="minorHAnsi" w:cstheme="minorHAnsi"/>
          <w:sz w:val="18"/>
          <w:szCs w:val="18"/>
        </w:rPr>
        <w:t>MS, IC, GC</w:t>
      </w:r>
      <w:r w:rsidR="008132FD">
        <w:rPr>
          <w:rFonts w:asciiTheme="minorHAnsi" w:hAnsiTheme="minorHAnsi" w:cstheme="minorHAnsi"/>
          <w:sz w:val="18"/>
          <w:szCs w:val="18"/>
        </w:rPr>
        <w:t>-</w:t>
      </w:r>
      <w:r w:rsidRPr="00124E93">
        <w:rPr>
          <w:rFonts w:asciiTheme="minorHAnsi" w:hAnsiTheme="minorHAnsi" w:cstheme="minorHAnsi"/>
          <w:sz w:val="18"/>
          <w:szCs w:val="18"/>
        </w:rPr>
        <w:t>MS, Biotage and software</w:t>
      </w:r>
    </w:p>
    <w:p w:rsidR="00961CCB" w:rsidRPr="00124E93" w:rsidP="0076712E" w14:paraId="0268A18C" w14:textId="77777777">
      <w:pPr>
        <w:spacing w:before="7" w:line="276" w:lineRule="auto"/>
        <w:ind w:right="181"/>
        <w:rPr>
          <w:rFonts w:asciiTheme="minorHAnsi" w:hAnsiTheme="minorHAnsi" w:cstheme="minorHAnsi"/>
          <w:bCs/>
          <w:sz w:val="22"/>
          <w:szCs w:val="22"/>
        </w:rPr>
      </w:pPr>
    </w:p>
    <w:p w:rsidR="00B526E3" w:rsidRPr="00124E93" w:rsidP="0076712E" w14:paraId="030A2D96" w14:textId="77777777">
      <w:pPr>
        <w:spacing w:before="52" w:line="276" w:lineRule="auto"/>
        <w:ind w:right="183"/>
        <w:rPr>
          <w:rFonts w:asciiTheme="minorHAnsi" w:hAnsiTheme="minorHAnsi" w:cstheme="minorHAnsi"/>
          <w:bCs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</w:t>
      </w:r>
      <w:r w:rsidRPr="00124E93">
        <w:rPr>
          <w:rFonts w:asciiTheme="minorHAnsi" w:hAnsiTheme="minorHAnsi" w:cstheme="minorHAnsi"/>
          <w:bCs/>
        </w:rPr>
        <w:t>01</w:t>
      </w:r>
      <w:r w:rsidRPr="00124E93" w:rsidR="0076712E">
        <w:rPr>
          <w:rFonts w:asciiTheme="minorHAnsi" w:hAnsiTheme="minorHAnsi" w:cstheme="minorHAnsi"/>
          <w:bCs/>
        </w:rPr>
        <w:t>6</w:t>
      </w:r>
      <w:r w:rsidRPr="00124E93">
        <w:rPr>
          <w:rFonts w:asciiTheme="minorHAnsi" w:hAnsiTheme="minorHAnsi" w:cstheme="minorHAnsi"/>
          <w:bCs/>
        </w:rPr>
        <w:t xml:space="preserve"> – 201</w:t>
      </w:r>
      <w:r w:rsidRPr="00124E93" w:rsidR="0076712E">
        <w:rPr>
          <w:rFonts w:asciiTheme="minorHAnsi" w:hAnsiTheme="minorHAnsi" w:cstheme="minorHAnsi"/>
          <w:bCs/>
        </w:rPr>
        <w:t>7</w:t>
      </w:r>
      <w:r w:rsidRPr="00124E93">
        <w:rPr>
          <w:rFonts w:asciiTheme="minorHAnsi" w:hAnsiTheme="minorHAnsi" w:cstheme="minorHAnsi"/>
          <w:bCs/>
        </w:rPr>
        <w:t xml:space="preserve"> –</w:t>
      </w:r>
      <w:r w:rsidRPr="00124E93">
        <w:rPr>
          <w:rFonts w:asciiTheme="minorHAnsi" w:hAnsiTheme="minorHAnsi" w:cstheme="minorHAnsi"/>
          <w:b/>
        </w:rPr>
        <w:t xml:space="preserve">  </w:t>
      </w:r>
      <w:r w:rsidRPr="00124E93" w:rsidR="0076712E">
        <w:rPr>
          <w:rFonts w:asciiTheme="minorHAnsi" w:hAnsiTheme="minorHAnsi" w:cstheme="minorHAnsi"/>
          <w:b/>
          <w:bCs/>
        </w:rPr>
        <w:t>Team Leader in QC lab</w:t>
      </w:r>
      <w:r w:rsidRPr="00124E93" w:rsidR="00662CB9">
        <w:rPr>
          <w:rFonts w:asciiTheme="minorHAnsi" w:hAnsiTheme="minorHAnsi" w:cstheme="minorHAnsi"/>
          <w:b/>
        </w:rPr>
        <w:t xml:space="preserve">, </w:t>
      </w:r>
      <w:r w:rsidRPr="00124E93" w:rsidR="0076712E">
        <w:rPr>
          <w:rFonts w:asciiTheme="minorHAnsi" w:hAnsiTheme="minorHAnsi" w:cstheme="minorHAnsi"/>
        </w:rPr>
        <w:t>Rafa Labs</w:t>
      </w:r>
    </w:p>
    <w:p w:rsidR="00961CCB" w:rsidRPr="00124E93" w:rsidP="0076712E" w14:paraId="3883900A" w14:textId="77777777">
      <w:pPr>
        <w:spacing w:before="52" w:line="276" w:lineRule="auto"/>
        <w:ind w:right="183"/>
        <w:rPr>
          <w:rFonts w:asciiTheme="minorHAnsi" w:hAnsiTheme="minorHAnsi" w:cstheme="minorHAnsi"/>
          <w:b/>
        </w:rPr>
      </w:pPr>
    </w:p>
    <w:p w:rsidR="0076712E" w:rsidRPr="00124E93" w:rsidP="0076712E" w14:paraId="2A39911E" w14:textId="77777777">
      <w:pPr>
        <w:spacing w:before="52" w:line="276" w:lineRule="auto"/>
        <w:ind w:right="183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2015 – 2016 –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24E93">
        <w:rPr>
          <w:rFonts w:asciiTheme="minorHAnsi" w:hAnsiTheme="minorHAnsi" w:cstheme="minorHAnsi"/>
          <w:b/>
          <w:bCs/>
          <w:sz w:val="22"/>
          <w:szCs w:val="22"/>
        </w:rPr>
        <w:t>Analytical researcher in R&amp;D and QC Group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124E93">
        <w:rPr>
          <w:rFonts w:asciiTheme="minorHAnsi" w:hAnsiTheme="minorHAnsi" w:cstheme="minorHAnsi"/>
          <w:sz w:val="22"/>
          <w:szCs w:val="22"/>
        </w:rPr>
        <w:t>Ayana Pharma</w:t>
      </w:r>
    </w:p>
    <w:p w:rsidR="0076712E" w:rsidP="00961CCB" w14:paraId="7D80F4A6" w14:textId="77777777">
      <w:pPr>
        <w:spacing w:before="52" w:line="276" w:lineRule="auto"/>
        <w:ind w:right="183"/>
        <w:rPr>
          <w:rFonts w:asciiTheme="minorHAnsi" w:hAnsiTheme="minorHAnsi" w:cstheme="minorHAnsi"/>
        </w:rPr>
      </w:pPr>
      <w:r w:rsidRPr="00961CCB">
        <w:rPr>
          <w:rFonts w:asciiTheme="minorHAnsi" w:hAnsiTheme="minorHAnsi" w:cstheme="minorHAnsi"/>
          <w:b/>
          <w:bCs/>
        </w:rPr>
        <w:t>Used</w:t>
      </w:r>
      <w:r w:rsidRPr="00961CCB">
        <w:rPr>
          <w:rFonts w:asciiTheme="minorHAnsi" w:hAnsiTheme="minorHAnsi" w:cstheme="minorHAnsi"/>
        </w:rPr>
        <w:t>: m</w:t>
      </w:r>
      <w:r w:rsidRPr="00961CCB">
        <w:rPr>
          <w:rFonts w:asciiTheme="minorHAnsi" w:hAnsiTheme="minorHAnsi" w:cstheme="minorHAnsi"/>
        </w:rPr>
        <w:t>ethods</w:t>
      </w:r>
      <w:r w:rsidRPr="00961CCB">
        <w:rPr>
          <w:rFonts w:asciiTheme="minorHAnsi" w:hAnsiTheme="minorHAnsi" w:cstheme="minorHAnsi"/>
        </w:rPr>
        <w:t xml:space="preserve"> of</w:t>
      </w:r>
      <w:r w:rsidRPr="00961CCB">
        <w:rPr>
          <w:rFonts w:asciiTheme="minorHAnsi" w:hAnsiTheme="minorHAnsi" w:cstheme="minorHAnsi"/>
        </w:rPr>
        <w:t xml:space="preserve"> developing and </w:t>
      </w:r>
      <w:r w:rsidRPr="00961CCB">
        <w:rPr>
          <w:rFonts w:asciiTheme="minorHAnsi" w:hAnsiTheme="minorHAnsi" w:cstheme="minorHAnsi"/>
        </w:rPr>
        <w:t>writing</w:t>
      </w:r>
      <w:r w:rsidRPr="00961CCB">
        <w:rPr>
          <w:rFonts w:asciiTheme="minorHAnsi" w:hAnsiTheme="minorHAnsi" w:cstheme="minorHAnsi"/>
        </w:rPr>
        <w:t xml:space="preserve"> according </w:t>
      </w:r>
      <w:r w:rsidRPr="00961CCB">
        <w:rPr>
          <w:rFonts w:asciiTheme="minorHAnsi" w:hAnsiTheme="minorHAnsi" w:cstheme="minorHAnsi"/>
        </w:rPr>
        <w:t xml:space="preserve">to </w:t>
      </w:r>
      <w:r w:rsidRPr="00961CCB">
        <w:rPr>
          <w:rFonts w:asciiTheme="minorHAnsi" w:hAnsiTheme="minorHAnsi" w:cstheme="minorHAnsi"/>
        </w:rPr>
        <w:t>GMP</w:t>
      </w:r>
      <w:r w:rsidRPr="00961CCB">
        <w:rPr>
          <w:rFonts w:asciiTheme="minorHAnsi" w:hAnsiTheme="minorHAnsi" w:cstheme="minorHAnsi"/>
        </w:rPr>
        <w:t xml:space="preserve"> -  </w:t>
      </w:r>
      <w:r w:rsidRPr="00961CCB">
        <w:rPr>
          <w:rFonts w:asciiTheme="minorHAnsi" w:hAnsiTheme="minorHAnsi" w:cstheme="minorHAnsi"/>
        </w:rPr>
        <w:t>HPLC, IC, UV-</w:t>
      </w:r>
      <w:r w:rsidRPr="00961CCB">
        <w:rPr>
          <w:rFonts w:asciiTheme="minorHAnsi" w:hAnsiTheme="minorHAnsi" w:cstheme="minorHAnsi"/>
        </w:rPr>
        <w:t>Vis, IR, Particle Size Analysis</w:t>
      </w:r>
    </w:p>
    <w:p w:rsidR="0076712E" w:rsidRPr="00124E93" w:rsidP="00961CCB" w14:paraId="63AB4858" w14:textId="77777777">
      <w:pPr>
        <w:spacing w:before="52" w:line="276" w:lineRule="auto"/>
        <w:ind w:right="183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20</w:t>
      </w:r>
      <w:r w:rsidRPr="00124E93" w:rsidR="00961CCB">
        <w:rPr>
          <w:rFonts w:asciiTheme="minorHAnsi" w:hAnsiTheme="minorHAnsi" w:cstheme="minorHAnsi"/>
          <w:bCs/>
          <w:sz w:val="22"/>
          <w:szCs w:val="22"/>
        </w:rPr>
        <w:t>0</w:t>
      </w:r>
      <w:r w:rsidRPr="00124E93">
        <w:rPr>
          <w:rFonts w:asciiTheme="minorHAnsi" w:hAnsiTheme="minorHAnsi" w:cstheme="minorHAnsi"/>
          <w:bCs/>
          <w:sz w:val="22"/>
          <w:szCs w:val="22"/>
        </w:rPr>
        <w:t>8 – 201</w:t>
      </w:r>
      <w:r w:rsidRPr="00124E93" w:rsidR="00961CCB">
        <w:rPr>
          <w:rFonts w:asciiTheme="minorHAnsi" w:hAnsiTheme="minorHAnsi" w:cstheme="minorHAnsi"/>
          <w:bCs/>
          <w:sz w:val="22"/>
          <w:szCs w:val="22"/>
        </w:rPr>
        <w:t>5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24E93" w:rsidR="00961CCB">
        <w:rPr>
          <w:rFonts w:asciiTheme="minorHAnsi" w:hAnsiTheme="minorHAnsi" w:cstheme="minorHAnsi"/>
          <w:b/>
          <w:bCs/>
          <w:sz w:val="22"/>
          <w:szCs w:val="22"/>
        </w:rPr>
        <w:t>Scientist of Analytical Chemistry Group</w:t>
      </w:r>
      <w:r w:rsidRPr="00124E93">
        <w:rPr>
          <w:rFonts w:asciiTheme="minorHAnsi" w:hAnsiTheme="minorHAnsi" w:cstheme="minorHAnsi"/>
          <w:sz w:val="22"/>
          <w:szCs w:val="22"/>
        </w:rPr>
        <w:t xml:space="preserve">, </w:t>
      </w:r>
      <w:r w:rsidRPr="00124E93" w:rsidR="00961CCB">
        <w:rPr>
          <w:rFonts w:asciiTheme="minorHAnsi" w:hAnsiTheme="minorHAnsi" w:cstheme="minorHAnsi"/>
          <w:sz w:val="22"/>
          <w:szCs w:val="22"/>
        </w:rPr>
        <w:t>BioLineRx Jerusalem</w:t>
      </w:r>
    </w:p>
    <w:p w:rsidR="00961CCB" w:rsidRPr="00961CCB" w:rsidP="004A62B8" w14:paraId="3D0351CD" w14:textId="52AFA399">
      <w:pPr>
        <w:spacing w:line="276" w:lineRule="auto"/>
        <w:rPr>
          <w:rFonts w:asciiTheme="minorHAnsi" w:hAnsiTheme="minorHAnsi" w:cstheme="minorHAnsi"/>
        </w:rPr>
      </w:pPr>
      <w:r w:rsidRPr="00961CCB">
        <w:rPr>
          <w:rFonts w:asciiTheme="minorHAnsi" w:hAnsiTheme="minorHAnsi" w:cstheme="minorHAnsi"/>
          <w:b/>
          <w:bCs/>
        </w:rPr>
        <w:t>Used:</w:t>
      </w:r>
      <w:r w:rsidRPr="00961CCB">
        <w:rPr>
          <w:rFonts w:asciiTheme="minorHAnsi" w:hAnsiTheme="minorHAnsi" w:cstheme="minorHAnsi"/>
        </w:rPr>
        <w:t xml:space="preserve"> methods of developing and writing according to GMP and GLP - HPLC, UPLC, GPC, LC</w:t>
      </w:r>
      <w:r w:rsidR="008132FD">
        <w:rPr>
          <w:rFonts w:asciiTheme="minorHAnsi" w:hAnsiTheme="minorHAnsi" w:cstheme="minorHAnsi"/>
        </w:rPr>
        <w:t>-</w:t>
      </w:r>
      <w:r w:rsidRPr="00961CCB">
        <w:rPr>
          <w:rFonts w:asciiTheme="minorHAnsi" w:hAnsiTheme="minorHAnsi" w:cstheme="minorHAnsi"/>
        </w:rPr>
        <w:t>MS</w:t>
      </w:r>
      <w:r w:rsidR="008132FD">
        <w:rPr>
          <w:rFonts w:asciiTheme="minorHAnsi" w:hAnsiTheme="minorHAnsi" w:cstheme="minorHAnsi"/>
        </w:rPr>
        <w:t>, Priority</w:t>
      </w:r>
    </w:p>
    <w:p w:rsidR="00961CCB" w:rsidRPr="00961CCB" w:rsidP="004A62B8" w14:paraId="43660CA6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961CCB">
        <w:rPr>
          <w:rFonts w:asciiTheme="minorHAnsi" w:hAnsiTheme="minorHAnsi" w:cstheme="minorHAnsi"/>
        </w:rPr>
        <w:t>Transfer Drug Products from development to production</w:t>
      </w:r>
    </w:p>
    <w:p w:rsidR="00961CCB" w:rsidP="004A62B8" w14:paraId="3D001AB7" w14:textId="265980D1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961CCB">
        <w:rPr>
          <w:rFonts w:asciiTheme="minorHAnsi" w:hAnsiTheme="minorHAnsi" w:cstheme="minorHAnsi"/>
        </w:rPr>
        <w:t xml:space="preserve">Technical support </w:t>
      </w:r>
      <w:r>
        <w:rPr>
          <w:rFonts w:asciiTheme="minorHAnsi" w:hAnsiTheme="minorHAnsi" w:cstheme="minorHAnsi"/>
        </w:rPr>
        <w:t>and t</w:t>
      </w:r>
      <w:r w:rsidRPr="00961CCB">
        <w:rPr>
          <w:rFonts w:asciiTheme="minorHAnsi" w:hAnsiTheme="minorHAnsi" w:cstheme="minorHAnsi"/>
        </w:rPr>
        <w:t>roubleshooting of HPLC and LC</w:t>
      </w:r>
      <w:r w:rsidR="008132FD">
        <w:rPr>
          <w:rFonts w:asciiTheme="minorHAnsi" w:hAnsiTheme="minorHAnsi" w:cstheme="minorHAnsi"/>
        </w:rPr>
        <w:t>-</w:t>
      </w:r>
      <w:r w:rsidRPr="00961CCB">
        <w:rPr>
          <w:rFonts w:asciiTheme="minorHAnsi" w:hAnsiTheme="minorHAnsi" w:cstheme="minorHAnsi"/>
        </w:rPr>
        <w:t>MS.</w:t>
      </w:r>
      <w:r>
        <w:rPr>
          <w:rFonts w:asciiTheme="minorHAnsi" w:hAnsiTheme="minorHAnsi" w:cstheme="minorHAnsi"/>
        </w:rPr>
        <w:t xml:space="preserve"> </w:t>
      </w:r>
    </w:p>
    <w:p w:rsidR="00961CCB" w:rsidRPr="00961CCB" w:rsidP="004A62B8" w14:paraId="480DB339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employees training and supervision</w:t>
      </w:r>
    </w:p>
    <w:p w:rsidR="00961CCB" w:rsidRPr="00961CCB" w:rsidP="004A62B8" w14:paraId="50A17C41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noProof/>
        </w:rPr>
      </w:pPr>
      <w:r w:rsidRPr="00961CCB">
        <w:rPr>
          <w:rFonts w:asciiTheme="minorHAnsi" w:hAnsiTheme="minorHAnsi" w:cstheme="minorHAnsi"/>
        </w:rPr>
        <w:t>Analytical Methods Validation - writing protocols and reports</w:t>
      </w:r>
    </w:p>
    <w:p w:rsidR="00961CCB" w:rsidRPr="00961CCB" w:rsidP="004A62B8" w14:paraId="5E28AEB1" w14:textId="77777777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noProof/>
        </w:rPr>
      </w:pPr>
      <w:r w:rsidRPr="00961CCB">
        <w:rPr>
          <w:rFonts w:asciiTheme="minorHAnsi" w:hAnsiTheme="minorHAnsi" w:cstheme="minorHAnsi"/>
          <w:noProof/>
        </w:rPr>
        <w:t>Writing SOPs. Purchase of software Priority,</w:t>
      </w:r>
      <w:r>
        <w:rPr>
          <w:rFonts w:asciiTheme="minorHAnsi" w:hAnsiTheme="minorHAnsi" w:cstheme="minorHAnsi"/>
          <w:noProof/>
        </w:rPr>
        <w:t xml:space="preserve"> orders,</w:t>
      </w:r>
      <w:r w:rsidRPr="00961CCB">
        <w:rPr>
          <w:rFonts w:asciiTheme="minorHAnsi" w:hAnsiTheme="minorHAnsi" w:cstheme="minorHAnsi"/>
          <w:noProof/>
        </w:rPr>
        <w:t xml:space="preserve"> substances and columns</w:t>
      </w:r>
    </w:p>
    <w:p w:rsidR="00961CCB" w:rsidRPr="00B526E3" w:rsidP="00961CCB" w14:paraId="59C2976A" w14:textId="77777777">
      <w:pPr>
        <w:spacing w:before="52" w:line="276" w:lineRule="auto"/>
        <w:ind w:right="183"/>
        <w:rPr>
          <w:rFonts w:asciiTheme="minorHAnsi" w:hAnsiTheme="minorHAnsi" w:cstheme="minorHAnsi"/>
          <w:bCs/>
          <w:sz w:val="24"/>
          <w:szCs w:val="24"/>
        </w:rPr>
      </w:pPr>
    </w:p>
    <w:p w:rsidR="00961CCB" w:rsidRPr="00124E93" w:rsidP="00961CCB" w14:paraId="1937928E" w14:textId="77777777">
      <w:pPr>
        <w:spacing w:before="52" w:line="276" w:lineRule="auto"/>
        <w:ind w:right="183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20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02 </w:t>
      </w:r>
      <w:r w:rsidRPr="00124E93">
        <w:rPr>
          <w:rFonts w:asciiTheme="minorHAnsi" w:hAnsiTheme="minorHAnsi" w:cstheme="minorHAnsi"/>
          <w:bCs/>
          <w:sz w:val="22"/>
          <w:szCs w:val="22"/>
        </w:rPr>
        <w:t>– 20</w:t>
      </w:r>
      <w:r w:rsidRPr="00124E93">
        <w:rPr>
          <w:rFonts w:asciiTheme="minorHAnsi" w:hAnsiTheme="minorHAnsi" w:cstheme="minorHAnsi"/>
          <w:bCs/>
          <w:sz w:val="22"/>
          <w:szCs w:val="22"/>
        </w:rPr>
        <w:t>08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Pr="00124E93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24E93">
        <w:rPr>
          <w:rFonts w:asciiTheme="minorHAnsi" w:hAnsiTheme="minorHAnsi" w:cstheme="minorHAnsi"/>
          <w:b/>
          <w:sz w:val="22"/>
          <w:szCs w:val="22"/>
        </w:rPr>
        <w:t>Analytical senior researcher of the Stability Laboratory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Analytical R&amp;D department , TEVA </w:t>
      </w:r>
    </w:p>
    <w:p w:rsidR="00961CCB" w:rsidRPr="006A4352" w:rsidP="00961CCB" w14:paraId="03FE0B49" w14:textId="77777777">
      <w:pPr>
        <w:spacing w:before="52" w:line="276" w:lineRule="auto"/>
        <w:ind w:right="183"/>
        <w:rPr>
          <w:rFonts w:asciiTheme="minorHAnsi" w:hAnsiTheme="minorHAnsi" w:cstheme="minorHAnsi"/>
        </w:rPr>
      </w:pPr>
      <w:r w:rsidRPr="006A4352">
        <w:rPr>
          <w:rFonts w:asciiTheme="minorHAnsi" w:hAnsiTheme="minorHAnsi" w:cstheme="minorHAnsi"/>
          <w:b/>
          <w:bCs/>
        </w:rPr>
        <w:t>Used:</w:t>
      </w:r>
      <w:r w:rsidRPr="006A4352">
        <w:rPr>
          <w:rFonts w:asciiTheme="minorHAnsi" w:hAnsiTheme="minorHAnsi" w:cstheme="minorHAnsi"/>
        </w:rPr>
        <w:t xml:space="preserve"> HPLC, GC system, UPLC</w:t>
      </w:r>
    </w:p>
    <w:p w:rsidR="00961CCB" w:rsidRPr="00124E93" w:rsidP="00961CCB" w14:paraId="44039DC0" w14:textId="77777777">
      <w:pPr>
        <w:spacing w:before="52" w:line="276" w:lineRule="auto"/>
        <w:ind w:right="183"/>
        <w:rPr>
          <w:rFonts w:asciiTheme="minorHAnsi" w:hAnsiTheme="minorHAnsi" w:cstheme="minorHAnsi"/>
          <w:sz w:val="22"/>
          <w:szCs w:val="22"/>
        </w:rPr>
      </w:pPr>
    </w:p>
    <w:p w:rsidR="0076712E" w:rsidRPr="00124E93" w:rsidP="00961CCB" w14:paraId="59C7AB5C" w14:textId="77777777">
      <w:pPr>
        <w:spacing w:before="52" w:line="276" w:lineRule="auto"/>
        <w:ind w:right="183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>20</w:t>
      </w:r>
      <w:r w:rsidRPr="00124E93" w:rsidR="00961CCB">
        <w:rPr>
          <w:rFonts w:asciiTheme="minorHAnsi" w:hAnsiTheme="minorHAnsi" w:cstheme="minorHAnsi"/>
          <w:bCs/>
          <w:sz w:val="22"/>
          <w:szCs w:val="22"/>
        </w:rPr>
        <w:t>00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 – 20</w:t>
      </w:r>
      <w:r w:rsidRPr="00124E93" w:rsidR="00961CCB">
        <w:rPr>
          <w:rFonts w:asciiTheme="minorHAnsi" w:hAnsiTheme="minorHAnsi" w:cstheme="minorHAnsi"/>
          <w:bCs/>
          <w:sz w:val="22"/>
          <w:szCs w:val="22"/>
        </w:rPr>
        <w:t>02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 –  </w:t>
      </w:r>
      <w:r w:rsidRPr="00124E93" w:rsidR="00961CCB">
        <w:rPr>
          <w:rFonts w:asciiTheme="minorHAnsi" w:hAnsiTheme="minorHAnsi" w:cstheme="minorHAnsi"/>
          <w:b/>
          <w:sz w:val="22"/>
          <w:szCs w:val="22"/>
        </w:rPr>
        <w:t>Clean room development engineer in Lithographic area</w:t>
      </w:r>
      <w:r w:rsidRPr="00124E9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24E93" w:rsidR="00961CCB">
        <w:rPr>
          <w:rFonts w:asciiTheme="minorHAnsi" w:hAnsiTheme="minorHAnsi" w:cstheme="minorHAnsi"/>
          <w:bCs/>
          <w:sz w:val="22"/>
          <w:szCs w:val="22"/>
        </w:rPr>
        <w:t>CHIARO</w:t>
      </w:r>
    </w:p>
    <w:p w:rsidR="00961CCB" w:rsidRPr="00124E93" w:rsidP="00961CCB" w14:paraId="5C05D5BE" w14:textId="77777777">
      <w:pPr>
        <w:spacing w:before="52" w:line="276" w:lineRule="auto"/>
        <w:ind w:right="183"/>
        <w:rPr>
          <w:rFonts w:asciiTheme="minorHAnsi" w:hAnsiTheme="minorHAnsi" w:cstheme="minorHAnsi"/>
          <w:sz w:val="22"/>
          <w:szCs w:val="22"/>
        </w:rPr>
      </w:pPr>
    </w:p>
    <w:p w:rsidR="00961CCB" w:rsidRPr="00124E93" w:rsidP="00961CCB" w14:paraId="66E5B463" w14:textId="77777777">
      <w:pPr>
        <w:spacing w:before="52" w:line="276" w:lineRule="auto"/>
        <w:ind w:right="183"/>
        <w:rPr>
          <w:rFonts w:asciiTheme="minorHAnsi" w:hAnsiTheme="minorHAnsi" w:cstheme="minorHAnsi"/>
          <w:bCs/>
          <w:sz w:val="22"/>
          <w:szCs w:val="22"/>
        </w:rPr>
      </w:pPr>
      <w:r w:rsidRPr="00124E93">
        <w:rPr>
          <w:rFonts w:asciiTheme="minorHAnsi" w:hAnsiTheme="minorHAnsi" w:cstheme="minorHAnsi"/>
          <w:bCs/>
          <w:sz w:val="22"/>
          <w:szCs w:val="22"/>
        </w:rPr>
        <w:t xml:space="preserve">1994 – 1999 </w:t>
      </w:r>
      <w:r w:rsidRPr="00124E93">
        <w:rPr>
          <w:rFonts w:asciiTheme="minorHAnsi" w:hAnsiTheme="minorHAnsi" w:cstheme="minorHAnsi"/>
          <w:b/>
          <w:sz w:val="22"/>
          <w:szCs w:val="22"/>
        </w:rPr>
        <w:t>–  Engineering technician</w:t>
      </w:r>
      <w:r w:rsidRPr="00124E93">
        <w:rPr>
          <w:rFonts w:asciiTheme="minorHAnsi" w:hAnsiTheme="minorHAnsi" w:cstheme="minorHAnsi"/>
          <w:bCs/>
          <w:sz w:val="22"/>
          <w:szCs w:val="22"/>
        </w:rPr>
        <w:t>, AVX</w:t>
      </w:r>
    </w:p>
    <w:p w:rsidR="00662CB9" w:rsidRPr="00124E93" w:rsidP="00662CB9" w14:paraId="1546160E" w14:textId="77777777">
      <w:pPr>
        <w:spacing w:line="276" w:lineRule="auto"/>
        <w:ind w:left="105"/>
        <w:rPr>
          <w:rFonts w:asciiTheme="minorHAnsi" w:hAnsiTheme="minorHAnsi" w:cstheme="minorHAnsi"/>
          <w:sz w:val="22"/>
          <w:szCs w:val="22"/>
        </w:rPr>
      </w:pPr>
    </w:p>
    <w:p w:rsidR="004A62B8" w:rsidRPr="00124E93" w:rsidP="004A62B8" w14:paraId="3CC8D3A1" w14:textId="77777777">
      <w:pPr>
        <w:spacing w:before="64" w:line="276" w:lineRule="auto"/>
        <w:ind w:right="4213"/>
        <w:rPr>
          <w:rFonts w:asciiTheme="minorHAnsi" w:hAnsiTheme="minorHAnsi" w:cstheme="minorHAnsi"/>
          <w:b/>
          <w:sz w:val="22"/>
          <w:szCs w:val="22"/>
        </w:rPr>
      </w:pPr>
      <w:r w:rsidRPr="00124E93">
        <w:rPr>
          <w:rFonts w:asciiTheme="minorHAnsi" w:hAnsiTheme="minorHAnsi" w:cstheme="minorHAnsi"/>
          <w:b/>
          <w:sz w:val="22"/>
          <w:szCs w:val="22"/>
        </w:rPr>
        <w:t>Languages:</w:t>
      </w:r>
    </w:p>
    <w:p w:rsidR="0014701C" w:rsidRPr="00456593" w:rsidP="004A62B8" w14:paraId="7F6B9855" w14:textId="77777777">
      <w:pPr>
        <w:pStyle w:val="NoSpacing"/>
        <w:spacing w:line="276" w:lineRule="auto"/>
        <w:rPr>
          <w:rFonts w:asciiTheme="minorHAnsi" w:hAnsiTheme="minorHAnsi" w:cstheme="minorHAnsi"/>
        </w:rPr>
      </w:pPr>
      <w:r w:rsidRPr="004A62B8">
        <w:rPr>
          <w:rFonts w:asciiTheme="minorHAnsi" w:hAnsiTheme="minorHAnsi" w:cstheme="minorHAnsi"/>
          <w:b/>
          <w:bCs/>
        </w:rPr>
        <w:t>Hebrew</w:t>
      </w:r>
      <w:r>
        <w:rPr>
          <w:rFonts w:asciiTheme="minorHAnsi" w:hAnsiTheme="minorHAnsi" w:cstheme="minorHAnsi"/>
        </w:rPr>
        <w:t xml:space="preserve"> –</w:t>
      </w:r>
      <w:r w:rsidRPr="00456593">
        <w:rPr>
          <w:rFonts w:asciiTheme="minorHAnsi" w:hAnsiTheme="minorHAnsi" w:cstheme="minorHAnsi"/>
          <w:rtl/>
          <w:lang w:val="ru-RU" w:bidi="he-IL"/>
        </w:rPr>
        <w:t xml:space="preserve">   </w:t>
      </w:r>
      <w:r w:rsidR="004A62B8">
        <w:rPr>
          <w:rFonts w:asciiTheme="minorHAnsi" w:hAnsiTheme="minorHAnsi" w:cstheme="minorHAnsi"/>
          <w:lang w:bidi="he-IL"/>
        </w:rPr>
        <w:t>fluent</w:t>
      </w:r>
      <w:r>
        <w:rPr>
          <w:rFonts w:asciiTheme="minorHAnsi" w:hAnsiTheme="minorHAnsi" w:cstheme="minorHAnsi"/>
          <w:lang w:bidi="he-IL"/>
        </w:rPr>
        <w:t xml:space="preserve"> </w:t>
      </w:r>
      <w:r w:rsidRPr="004565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4A62B8">
        <w:rPr>
          <w:rFonts w:asciiTheme="minorHAnsi" w:hAnsiTheme="minorHAnsi" w:cstheme="minorHAnsi"/>
          <w:b/>
          <w:bCs/>
        </w:rPr>
        <w:t>English</w:t>
      </w:r>
      <w:r w:rsidRPr="00456593">
        <w:rPr>
          <w:rFonts w:asciiTheme="minorHAnsi" w:hAnsiTheme="minorHAnsi" w:cstheme="minorHAnsi"/>
        </w:rPr>
        <w:t xml:space="preserve"> – </w:t>
      </w:r>
      <w:r w:rsidR="004A62B8">
        <w:rPr>
          <w:rFonts w:asciiTheme="minorHAnsi" w:hAnsiTheme="minorHAnsi" w:cstheme="minorHAnsi"/>
        </w:rPr>
        <w:t xml:space="preserve">fluent </w:t>
      </w:r>
      <w:r w:rsidRPr="00456593">
        <w:rPr>
          <w:rFonts w:asciiTheme="minorHAnsi" w:hAnsiTheme="minorHAnsi" w:cstheme="minorHAnsi"/>
        </w:rPr>
        <w:t xml:space="preserve">   </w:t>
      </w:r>
      <w:r w:rsidRPr="004A62B8">
        <w:rPr>
          <w:rFonts w:asciiTheme="minorHAnsi" w:hAnsiTheme="minorHAnsi" w:cstheme="minorHAnsi"/>
          <w:b/>
          <w:bCs/>
        </w:rPr>
        <w:t>Russian</w:t>
      </w:r>
      <w:r w:rsidRPr="00456593">
        <w:rPr>
          <w:rFonts w:asciiTheme="minorHAnsi" w:hAnsiTheme="minorHAnsi" w:cstheme="minorHAnsi"/>
        </w:rPr>
        <w:t xml:space="preserve"> - </w:t>
      </w:r>
      <w:r w:rsidR="004A62B8">
        <w:rPr>
          <w:rFonts w:asciiTheme="minorHAnsi" w:hAnsiTheme="minorHAnsi" w:cstheme="minorHAnsi"/>
        </w:rPr>
        <w:t>native</w:t>
      </w:r>
    </w:p>
    <w:sectPr>
      <w:headerReference w:type="default" r:id="rId5"/>
      <w:type w:val="continuous"/>
      <w:pgSz w:w="11900" w:h="16840"/>
      <w:pgMar w:top="340" w:right="4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6683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EF6FD6"/>
    <w:multiLevelType w:val="hybridMultilevel"/>
    <w:tmpl w:val="55CE1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726EB"/>
    <w:multiLevelType w:val="hybridMultilevel"/>
    <w:tmpl w:val="720210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50A2C"/>
    <w:multiLevelType w:val="multilevel"/>
    <w:tmpl w:val="D3FCF0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CCC26BB"/>
    <w:multiLevelType w:val="hybridMultilevel"/>
    <w:tmpl w:val="0CE640F2"/>
    <w:lvl w:ilvl="0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3D3C5C39"/>
    <w:multiLevelType w:val="hybridMultilevel"/>
    <w:tmpl w:val="5C883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A87C0A"/>
    <w:multiLevelType w:val="hybridMultilevel"/>
    <w:tmpl w:val="DDEC6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26B34"/>
    <w:multiLevelType w:val="hybridMultilevel"/>
    <w:tmpl w:val="EF0E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01A65"/>
    <w:multiLevelType w:val="hybridMultilevel"/>
    <w:tmpl w:val="9D9632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714A2"/>
    <w:multiLevelType w:val="hybridMultilevel"/>
    <w:tmpl w:val="7AFA4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CC4C4A"/>
    <w:multiLevelType w:val="multilevel"/>
    <w:tmpl w:val="0DD4D19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0E968D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4D4329E"/>
    <w:multiLevelType w:val="hybridMultilevel"/>
    <w:tmpl w:val="3118E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A84D1F"/>
    <w:multiLevelType w:val="hybridMultilevel"/>
    <w:tmpl w:val="A57C2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12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D7"/>
    <w:rsid w:val="00124E93"/>
    <w:rsid w:val="0014701C"/>
    <w:rsid w:val="00171F8D"/>
    <w:rsid w:val="001B3709"/>
    <w:rsid w:val="001D6952"/>
    <w:rsid w:val="00241699"/>
    <w:rsid w:val="002A25F0"/>
    <w:rsid w:val="00416ECF"/>
    <w:rsid w:val="00456593"/>
    <w:rsid w:val="004A62B8"/>
    <w:rsid w:val="004D45D7"/>
    <w:rsid w:val="004E64CA"/>
    <w:rsid w:val="00662CB9"/>
    <w:rsid w:val="006A4352"/>
    <w:rsid w:val="0073255F"/>
    <w:rsid w:val="0076712E"/>
    <w:rsid w:val="007C23AD"/>
    <w:rsid w:val="008132FD"/>
    <w:rsid w:val="008B3B15"/>
    <w:rsid w:val="00961CCB"/>
    <w:rsid w:val="009D3505"/>
    <w:rsid w:val="00A44928"/>
    <w:rsid w:val="00B526E3"/>
    <w:rsid w:val="00BD5D26"/>
    <w:rsid w:val="00D0144D"/>
    <w:rsid w:val="00EB502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B330D4-30BE-476C-881D-C01E9731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1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">
    <w:name w:val="כותרת 2 תו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">
    <w:name w:val="כותרת 3 תו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">
    <w:name w:val="כותרת 4 תו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">
    <w:name w:val="כותרת 5 תו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">
    <w:name w:val="כותרת 6 תו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E64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255F"/>
    <w:pPr>
      <w:ind w:left="720"/>
      <w:contextualSpacing/>
    </w:pPr>
  </w:style>
  <w:style w:type="character" w:customStyle="1" w:styleId="a">
    <w:name w:val="ללא מרווח תו"/>
    <w:basedOn w:val="DefaultParagraphFont"/>
    <w:link w:val="NoSpacing"/>
    <w:uiPriority w:val="1"/>
    <w:locked/>
    <w:rsid w:val="0014701C"/>
  </w:style>
  <w:style w:type="paragraph" w:styleId="NoSpacing">
    <w:name w:val="No Spacing"/>
    <w:link w:val="a"/>
    <w:uiPriority w:val="1"/>
    <w:qFormat/>
    <w:rsid w:val="0014701C"/>
  </w:style>
  <w:style w:type="paragraph" w:styleId="BalloonText">
    <w:name w:val="Balloon Text"/>
    <w:basedOn w:val="Normal"/>
    <w:link w:val="a0"/>
    <w:uiPriority w:val="99"/>
    <w:semiHidden/>
    <w:unhideWhenUsed/>
    <w:rsid w:val="009D3505"/>
    <w:rPr>
      <w:rFonts w:ascii="Tahoma" w:hAnsi="Tahoma" w:cs="Tahoma"/>
      <w:sz w:val="18"/>
      <w:szCs w:val="18"/>
    </w:rPr>
  </w:style>
  <w:style w:type="character" w:customStyle="1" w:styleId="a0">
    <w:name w:val="טקסט בלונים תו"/>
    <w:basedOn w:val="DefaultParagraphFont"/>
    <w:link w:val="BalloonText"/>
    <w:uiPriority w:val="99"/>
    <w:semiHidden/>
    <w:rsid w:val="009D350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1008-C021-426D-9A2B-3F2534FE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מריה ווזקינה - ישום</dc:creator>
  <cp:lastModifiedBy>Michael Shukovsky</cp:lastModifiedBy>
  <cp:revision>2</cp:revision>
  <cp:lastPrinted>2021-11-11T06:52:00Z</cp:lastPrinted>
  <dcterms:created xsi:type="dcterms:W3CDTF">2022-01-22T17:58:00Z</dcterms:created>
  <dcterms:modified xsi:type="dcterms:W3CDTF">2022-01-22T17:58:00Z</dcterms:modified>
</cp:coreProperties>
</file>