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color w:val="1c4587"/>
          <w:sz w:val="64"/>
          <w:szCs w:val="64"/>
        </w:rPr>
      </w:pPr>
      <w:r w:rsidDel="00000000" w:rsidR="00000000" w:rsidRPr="00000000">
        <w:rPr>
          <w:color w:val="1c4587"/>
          <w:sz w:val="64"/>
          <w:szCs w:val="64"/>
          <w:rtl w:val="0"/>
        </w:rPr>
        <w:t xml:space="preserve">Project Manager / Product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Noa Dekel Shtahel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color w:val="0f141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054-260-0324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ndekel37@gmail.com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line="276" w:lineRule="auto"/>
        <w:ind w:left="720" w:right="-48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3 years of experience</w:t>
      </w:r>
      <w:r w:rsidDel="00000000" w:rsidR="00000000" w:rsidRPr="00000000">
        <w:rPr>
          <w:sz w:val="23"/>
          <w:szCs w:val="23"/>
          <w:rtl w:val="0"/>
        </w:rPr>
        <w:t xml:space="preserve"> as a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 Manager / Integration Engineer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-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Rafael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line="276" w:lineRule="auto"/>
        <w:ind w:left="720" w:right="-48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4 years</w:t>
      </w:r>
      <w:r w:rsidDel="00000000" w:rsidR="00000000" w:rsidRPr="00000000">
        <w:rPr>
          <w:sz w:val="23"/>
          <w:szCs w:val="23"/>
          <w:rtl w:val="0"/>
        </w:rPr>
        <w:t xml:space="preserve"> in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IAF</w:t>
      </w:r>
      <w:r w:rsidDel="00000000" w:rsidR="00000000" w:rsidRPr="00000000">
        <w:rPr>
          <w:sz w:val="23"/>
          <w:szCs w:val="23"/>
          <w:rtl w:val="0"/>
        </w:rPr>
        <w:t xml:space="preserve"> - worked on the most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 advanced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diverse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systems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line="276" w:lineRule="auto"/>
        <w:ind w:left="720" w:right="-2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Proven track record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in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leading projects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products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in the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development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processes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E2E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right="-720" w:hanging="360"/>
        <w:rPr>
          <w:b w:val="1"/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Performed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Integration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of advanced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technological systems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for the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customers worldwide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in designing, building, launching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improving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user-facing products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delivering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UI/UX product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</w:t>
      </w:r>
      <w:r w:rsidDel="00000000" w:rsidR="00000000" w:rsidRPr="00000000">
        <w:rPr>
          <w:sz w:val="23"/>
          <w:szCs w:val="23"/>
          <w:rtl w:val="0"/>
        </w:rPr>
        <w:t xml:space="preserve">orked closely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R&amp;D</w:t>
      </w:r>
      <w:r w:rsidDel="00000000" w:rsidR="00000000" w:rsidRPr="00000000">
        <w:rPr>
          <w:sz w:val="23"/>
          <w:szCs w:val="23"/>
          <w:rtl w:val="0"/>
        </w:rPr>
        <w:t xml:space="preserve"> and with a </w:t>
      </w:r>
      <w:r w:rsidDel="00000000" w:rsidR="00000000" w:rsidRPr="00000000">
        <w:rPr>
          <w:b w:val="1"/>
          <w:sz w:val="23"/>
          <w:szCs w:val="23"/>
          <w:rtl w:val="0"/>
        </w:rPr>
        <w:t xml:space="preserve">cross-functional teams</w:t>
      </w:r>
      <w:r w:rsidDel="00000000" w:rsidR="00000000" w:rsidRPr="00000000">
        <w:rPr>
          <w:sz w:val="23"/>
          <w:szCs w:val="23"/>
          <w:rtl w:val="0"/>
        </w:rPr>
        <w:t xml:space="preserve"> in an </w:t>
      </w:r>
      <w:r w:rsidDel="00000000" w:rsidR="00000000" w:rsidRPr="00000000">
        <w:rPr>
          <w:b w:val="1"/>
          <w:sz w:val="23"/>
          <w:szCs w:val="23"/>
          <w:rtl w:val="0"/>
        </w:rPr>
        <w:t xml:space="preserve">Agile</w:t>
      </w:r>
      <w:r w:rsidDel="00000000" w:rsidR="00000000" w:rsidRPr="00000000">
        <w:rPr>
          <w:sz w:val="23"/>
          <w:szCs w:val="23"/>
          <w:rtl w:val="0"/>
        </w:rPr>
        <w:t xml:space="preserve"> environment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Leading an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integration team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of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10 people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line="276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Excellent knowledge of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product planning 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prioritization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discovery and UX,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roadmap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analytics 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KPIs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product growth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strategy.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line="276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Development experience for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embedded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systems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line="276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Skilled in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JIRA, Kanban,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Monday,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Figma, Niro, Scrum / Agile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Electronics and Electrical Practical Engineer Degree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Finished intensive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Product Management Course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Product Experts</w:t>
      </w:r>
    </w:p>
    <w:p w:rsidR="00000000" w:rsidDel="00000000" w:rsidP="00000000" w:rsidRDefault="00000000" w:rsidRPr="00000000" w14:paraId="00000011">
      <w:pPr>
        <w:spacing w:after="200" w:before="200" w:line="276" w:lineRule="auto"/>
        <w:rPr>
          <w:b w:val="1"/>
          <w:color w:val="202124"/>
          <w:sz w:val="23"/>
          <w:szCs w:val="23"/>
          <w:highlight w:val="yellow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="276" w:lineRule="auto"/>
        <w:ind w:left="0" w:firstLine="0"/>
        <w:rPr>
          <w:color w:val="0f141f"/>
          <w:sz w:val="23"/>
          <w:szCs w:val="23"/>
          <w:highlight w:val="white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2020 - 2022   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Project Manager /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Integration Engin</w:t>
      </w:r>
      <w:r w:rsidDel="00000000" w:rsidR="00000000" w:rsidRPr="00000000">
        <w:rPr>
          <w:b w:val="1"/>
          <w:color w:val="0f141f"/>
          <w:sz w:val="23"/>
          <w:szCs w:val="23"/>
          <w:highlight w:val="white"/>
          <w:rtl w:val="0"/>
        </w:rPr>
        <w:t xml:space="preserve">eer</w:t>
      </w:r>
      <w:r w:rsidDel="00000000" w:rsidR="00000000" w:rsidRPr="00000000">
        <w:rPr>
          <w:color w:val="0f141f"/>
          <w:sz w:val="23"/>
          <w:szCs w:val="23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highlight w:val="white"/>
          <w:rtl w:val="0"/>
        </w:rPr>
        <w:t xml:space="preserve">Rafael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Leading 3 projects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2 products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in the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development processes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from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prototype level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to finished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product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for the customer.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Leading an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integration team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of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10 people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in the field of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development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integration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of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technological systems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color w:val="0f141f"/>
          <w:sz w:val="23"/>
          <w:szCs w:val="23"/>
          <w:highlight w:val="white"/>
        </w:rPr>
      </w:pPr>
      <w:r w:rsidDel="00000000" w:rsidR="00000000" w:rsidRPr="00000000">
        <w:rPr>
          <w:color w:val="0f141f"/>
          <w:sz w:val="23"/>
          <w:szCs w:val="23"/>
          <w:highlight w:val="white"/>
          <w:rtl w:val="0"/>
        </w:rPr>
        <w:t xml:space="preserve">Researching the </w:t>
      </w:r>
      <w:r w:rsidDel="00000000" w:rsidR="00000000" w:rsidRPr="00000000">
        <w:rPr>
          <w:b w:val="1"/>
          <w:color w:val="0f141f"/>
          <w:sz w:val="23"/>
          <w:szCs w:val="23"/>
          <w:highlight w:val="white"/>
          <w:rtl w:val="0"/>
        </w:rPr>
        <w:t xml:space="preserve">product systems</w:t>
      </w:r>
      <w:r w:rsidDel="00000000" w:rsidR="00000000" w:rsidRPr="00000000">
        <w:rPr>
          <w:color w:val="0f141f"/>
          <w:sz w:val="23"/>
          <w:szCs w:val="23"/>
          <w:highlight w:val="white"/>
          <w:rtl w:val="0"/>
        </w:rPr>
        <w:t xml:space="preserve"> at the </w:t>
      </w:r>
      <w:r w:rsidDel="00000000" w:rsidR="00000000" w:rsidRPr="00000000">
        <w:rPr>
          <w:b w:val="1"/>
          <w:color w:val="0f141f"/>
          <w:sz w:val="23"/>
          <w:szCs w:val="23"/>
          <w:highlight w:val="white"/>
          <w:rtl w:val="0"/>
        </w:rPr>
        <w:t xml:space="preserve">maintenance</w:t>
      </w:r>
      <w:r w:rsidDel="00000000" w:rsidR="00000000" w:rsidRPr="00000000">
        <w:rPr>
          <w:color w:val="0f141f"/>
          <w:sz w:val="23"/>
          <w:szCs w:val="23"/>
          <w:highlight w:val="white"/>
          <w:rtl w:val="0"/>
        </w:rPr>
        <w:t xml:space="preserve"> and </w:t>
      </w:r>
      <w:r w:rsidDel="00000000" w:rsidR="00000000" w:rsidRPr="00000000">
        <w:rPr>
          <w:b w:val="1"/>
          <w:color w:val="0f141f"/>
          <w:sz w:val="23"/>
          <w:szCs w:val="23"/>
          <w:highlight w:val="white"/>
          <w:rtl w:val="0"/>
        </w:rPr>
        <w:t xml:space="preserve">operation level</w:t>
      </w:r>
      <w:r w:rsidDel="00000000" w:rsidR="00000000" w:rsidRPr="00000000">
        <w:rPr>
          <w:color w:val="0f141f"/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color w:val="0f141f"/>
          <w:sz w:val="23"/>
          <w:szCs w:val="23"/>
          <w:highlight w:val="white"/>
        </w:rPr>
      </w:pPr>
      <w:r w:rsidDel="00000000" w:rsidR="00000000" w:rsidRPr="00000000">
        <w:rPr>
          <w:b w:val="1"/>
          <w:color w:val="0f141f"/>
          <w:sz w:val="23"/>
          <w:szCs w:val="23"/>
          <w:highlight w:val="white"/>
          <w:rtl w:val="0"/>
        </w:rPr>
        <w:t xml:space="preserve">Writing</w:t>
      </w:r>
      <w:r w:rsidDel="00000000" w:rsidR="00000000" w:rsidRPr="00000000">
        <w:rPr>
          <w:color w:val="0f141f"/>
          <w:sz w:val="23"/>
          <w:szCs w:val="23"/>
          <w:highlight w:val="white"/>
          <w:rtl w:val="0"/>
        </w:rPr>
        <w:t xml:space="preserve"> and </w:t>
      </w:r>
      <w:r w:rsidDel="00000000" w:rsidR="00000000" w:rsidRPr="00000000">
        <w:rPr>
          <w:b w:val="1"/>
          <w:color w:val="0f141f"/>
          <w:sz w:val="23"/>
          <w:szCs w:val="23"/>
          <w:highlight w:val="white"/>
          <w:rtl w:val="0"/>
        </w:rPr>
        <w:t xml:space="preserve">translating content</w:t>
      </w:r>
      <w:r w:rsidDel="00000000" w:rsidR="00000000" w:rsidRPr="00000000">
        <w:rPr>
          <w:color w:val="0f141f"/>
          <w:sz w:val="23"/>
          <w:szCs w:val="23"/>
          <w:highlight w:val="white"/>
          <w:rtl w:val="0"/>
        </w:rPr>
        <w:t xml:space="preserve"> of </w:t>
      </w:r>
      <w:r w:rsidDel="00000000" w:rsidR="00000000" w:rsidRPr="00000000">
        <w:rPr>
          <w:b w:val="1"/>
          <w:color w:val="0f141f"/>
          <w:sz w:val="23"/>
          <w:szCs w:val="23"/>
          <w:highlight w:val="white"/>
          <w:rtl w:val="0"/>
        </w:rPr>
        <w:t xml:space="preserve">training</w:t>
      </w:r>
      <w:r w:rsidDel="00000000" w:rsidR="00000000" w:rsidRPr="00000000">
        <w:rPr>
          <w:color w:val="0f141f"/>
          <w:sz w:val="23"/>
          <w:szCs w:val="23"/>
          <w:highlight w:val="white"/>
          <w:rtl w:val="0"/>
        </w:rPr>
        <w:t xml:space="preserve"> and </w:t>
      </w:r>
      <w:r w:rsidDel="00000000" w:rsidR="00000000" w:rsidRPr="00000000">
        <w:rPr>
          <w:b w:val="1"/>
          <w:color w:val="0f141f"/>
          <w:sz w:val="23"/>
          <w:szCs w:val="23"/>
          <w:highlight w:val="white"/>
          <w:rtl w:val="0"/>
        </w:rPr>
        <w:t xml:space="preserve">maintenance</w:t>
      </w:r>
      <w:r w:rsidDel="00000000" w:rsidR="00000000" w:rsidRPr="00000000">
        <w:rPr>
          <w:color w:val="0f141f"/>
          <w:sz w:val="23"/>
          <w:szCs w:val="23"/>
          <w:highlight w:val="white"/>
          <w:rtl w:val="0"/>
        </w:rPr>
        <w:t xml:space="preserve"> sets for the client.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Rule="auto"/>
        <w:ind w:left="720" w:hanging="360"/>
        <w:rPr>
          <w:color w:val="0f141f"/>
          <w:sz w:val="23"/>
          <w:szCs w:val="23"/>
          <w:highlight w:val="white"/>
        </w:rPr>
      </w:pPr>
      <w:r w:rsidDel="00000000" w:rsidR="00000000" w:rsidRPr="00000000">
        <w:rPr>
          <w:color w:val="202124"/>
          <w:sz w:val="23"/>
          <w:szCs w:val="23"/>
          <w:highlight w:val="white"/>
          <w:rtl w:val="0"/>
        </w:rPr>
        <w:t xml:space="preserve">Making adjustments models to the customer according to the </w:t>
      </w:r>
      <w:r w:rsidDel="00000000" w:rsidR="00000000" w:rsidRPr="00000000">
        <w:rPr>
          <w:b w:val="1"/>
          <w:color w:val="202124"/>
          <w:sz w:val="23"/>
          <w:szCs w:val="23"/>
          <w:highlight w:val="white"/>
          <w:rtl w:val="0"/>
        </w:rPr>
        <w:t xml:space="preserve">product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Professional development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of integration workers.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Management of the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work process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with the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company's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Participation in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management level decisions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to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improve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streamline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the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integration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Building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more than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5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experiment processes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tests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 per product  adapted to the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product.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276" w:lineRule="auto"/>
        <w:ind w:left="720" w:right="-72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Integration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of advanced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technological systems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with the company's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customers worldwide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System training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for the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customers - on site visits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for training of clients on how to use the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system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product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before="35.6719970703125" w:line="276" w:lineRule="auto"/>
        <w:ind w:left="720" w:hanging="360"/>
        <w:rPr>
          <w:b w:val="1"/>
          <w:color w:val="0f141f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Knowledge of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 fault detection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problem solving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, ongoing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maintenance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for different types of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 product’s customers abroad.</w:t>
      </w:r>
    </w:p>
    <w:p w:rsidR="00000000" w:rsidDel="00000000" w:rsidP="00000000" w:rsidRDefault="00000000" w:rsidRPr="00000000" w14:paraId="0000001F">
      <w:pPr>
        <w:spacing w:after="200" w:before="200" w:line="276" w:lineRule="auto"/>
        <w:rPr>
          <w:b w:val="1"/>
          <w:color w:val="1c4587"/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2015 - 2019</w:t>
      </w:r>
      <w:r w:rsidDel="00000000" w:rsidR="00000000" w:rsidRPr="00000000">
        <w:rPr>
          <w:b w:val="1"/>
          <w:sz w:val="23"/>
          <w:szCs w:val="23"/>
          <w:u w:val="single"/>
          <w:rtl w:val="0"/>
        </w:rPr>
        <w:t xml:space="preserve">   </w:t>
      </w:r>
      <w:r w:rsidDel="00000000" w:rsidR="00000000" w:rsidRPr="00000000">
        <w:rPr>
          <w:b w:val="1"/>
          <w:color w:val="1c4587"/>
          <w:sz w:val="23"/>
          <w:szCs w:val="23"/>
          <w:u w:val="single"/>
          <w:rtl w:val="0"/>
        </w:rPr>
        <w:t xml:space="preserve">Israel Air Force</w:t>
      </w:r>
      <w:r w:rsidDel="00000000" w:rsidR="00000000" w:rsidRPr="00000000">
        <w:rPr>
          <w:b w:val="1"/>
          <w:sz w:val="23"/>
          <w:szCs w:val="23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ind w:left="0" w:firstLine="0"/>
        <w:rPr>
          <w:b w:val="1"/>
          <w:color w:val="1c4587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2017 - 2019 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Training manager &amp; Quality assurance,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Sergeant Major,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IAF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Quality assurance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for work main processes.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Lead &amp; plan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a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squadron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for preparation and outstanding passing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quality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competence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inspection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before="0" w:beforeAutospacing="0"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Lead &amp; plan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of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training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professional enrichment.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0" w:afterAutospacing="0" w:before="0"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Professional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promotion management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of the squadron personnel 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knowledge management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for the competence and professionalism of the formation.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Conducting lectures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system training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for soldiers.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="276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2015 - 2017  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Electronics Technician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Sergeant,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IAF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0" w:afterAutospacing="0" w:before="35.6719970703125"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Electronics-oriented weapons technician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on the Air Force's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 most advanced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diverse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weapon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systems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Knowledge of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fault detection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and problem solving, ongoing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maintenance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, teamwork and continuous availability. The job included: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before="0" w:beforeAutospacing="0"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Specialization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in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electro-optics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guided weapons and in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 RF frequency communication.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Knowledge of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scope tests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, changing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voltages/frequencies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power extraction.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spacing w:after="200" w:line="276" w:lineRule="auto"/>
        <w:ind w:left="0" w:firstLine="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2013 - 2015   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Electronics and Electrical Practical Engineer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Kinneret Academic College</w:t>
      </w:r>
    </w:p>
    <w:p w:rsidR="00000000" w:rsidDel="00000000" w:rsidP="00000000" w:rsidRDefault="00000000" w:rsidRPr="00000000" w14:paraId="0000002D">
      <w:pPr>
        <w:spacing w:after="200" w:line="276" w:lineRule="auto"/>
        <w:ind w:left="0" w:firstLine="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2022   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Product Management Course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Product Experts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76" w:lineRule="auto"/>
        <w:ind w:left="720" w:hanging="36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u w:val="single"/>
          <w:rtl w:val="0"/>
        </w:rPr>
        <w:t xml:space="preserve">4 months intensive course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-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product planning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prioritization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product discovery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User Experience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00" w:line="276" w:lineRule="auto"/>
        <w:ind w:left="720" w:right="-300" w:hanging="360"/>
        <w:rPr>
          <w:color w:val="0f141f"/>
          <w:sz w:val="23"/>
          <w:szCs w:val="23"/>
        </w:rPr>
      </w:pP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Product analytics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KPIs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Roadmap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Product strategy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and Product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growth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strategy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200" w:line="276" w:lineRule="auto"/>
        <w:ind w:left="0" w:right="-300" w:firstLine="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2023  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Bachelor’s degree in Industrial Engineering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The Open University</w:t>
      </w:r>
    </w:p>
    <w:p w:rsidR="00000000" w:rsidDel="00000000" w:rsidP="00000000" w:rsidRDefault="00000000" w:rsidRPr="00000000" w14:paraId="00000031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</w:p>
    <w:p w:rsidR="00000000" w:rsidDel="00000000" w:rsidP="00000000" w:rsidRDefault="00000000" w:rsidRPr="00000000" w14:paraId="00000032">
      <w:pPr>
        <w:spacing w:line="276" w:lineRule="auto"/>
        <w:rPr>
          <w:color w:val="1c4587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2023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 Python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development</w:t>
      </w:r>
      <w:r w:rsidDel="00000000" w:rsidR="00000000" w:rsidRPr="00000000">
        <w:rPr>
          <w:color w:val="1c1d1f"/>
          <w:sz w:val="23"/>
          <w:szCs w:val="23"/>
          <w:rtl w:val="0"/>
        </w:rPr>
        <w:t xml:space="preserve">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0" w:firstLine="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2022  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SaaS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Metrics Fundamentals,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Udemy</w:t>
      </w:r>
    </w:p>
    <w:p w:rsidR="00000000" w:rsidDel="00000000" w:rsidP="00000000" w:rsidRDefault="00000000" w:rsidRPr="00000000" w14:paraId="00000034">
      <w:pPr>
        <w:spacing w:line="276" w:lineRule="auto"/>
        <w:ind w:left="0" w:firstLine="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2017  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Authorization Management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, Israeli Air Force</w:t>
      </w:r>
    </w:p>
    <w:p w:rsidR="00000000" w:rsidDel="00000000" w:rsidP="00000000" w:rsidRDefault="00000000" w:rsidRPr="00000000" w14:paraId="00000035">
      <w:pPr>
        <w:spacing w:line="276" w:lineRule="auto"/>
        <w:ind w:left="0" w:firstLine="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2013 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CCNA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&amp;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VHDL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Software Language,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Kinneret Academic College</w:t>
      </w:r>
    </w:p>
    <w:p w:rsidR="00000000" w:rsidDel="00000000" w:rsidP="00000000" w:rsidRDefault="00000000" w:rsidRPr="00000000" w14:paraId="00000036">
      <w:pPr>
        <w:spacing w:after="200" w:before="200" w:line="276" w:lineRule="auto"/>
        <w:ind w:left="0" w:firstLine="0"/>
        <w:rPr>
          <w:b w:val="1"/>
          <w:color w:val="0f141f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Skills, Tools and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76" w:lineRule="auto"/>
        <w:ind w:left="0" w:firstLine="0"/>
        <w:rPr>
          <w:b w:val="1"/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Scrum Software -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JIRA, Monday, Figma, Niro</w:t>
      </w:r>
    </w:p>
    <w:p w:rsidR="00000000" w:rsidDel="00000000" w:rsidP="00000000" w:rsidRDefault="00000000" w:rsidRPr="00000000" w14:paraId="00000038">
      <w:pPr>
        <w:spacing w:line="276" w:lineRule="auto"/>
        <w:ind w:left="0" w:firstLine="0"/>
        <w:rPr>
          <w:color w:val="0f141f"/>
          <w:sz w:val="23"/>
          <w:szCs w:val="23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Microsoft Office -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Excel,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 Outlook,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PowerPoint,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Visio, </w:t>
      </w:r>
      <w:r w:rsidDel="00000000" w:rsidR="00000000" w:rsidRPr="00000000">
        <w:rPr>
          <w:color w:val="0f141f"/>
          <w:sz w:val="23"/>
          <w:szCs w:val="23"/>
          <w:rtl w:val="0"/>
        </w:rPr>
        <w:t xml:space="preserve">OneInfo, Word</w:t>
      </w:r>
    </w:p>
    <w:p w:rsidR="00000000" w:rsidDel="00000000" w:rsidP="00000000" w:rsidRDefault="00000000" w:rsidRPr="00000000" w14:paraId="00000039">
      <w:pPr>
        <w:spacing w:after="200" w:line="276" w:lineRule="auto"/>
        <w:ind w:left="0" w:firstLine="0"/>
        <w:rPr>
          <w:color w:val="0f141f"/>
        </w:rPr>
      </w:pPr>
      <w:r w:rsidDel="00000000" w:rsidR="00000000" w:rsidRPr="00000000">
        <w:rPr>
          <w:color w:val="0f141f"/>
          <w:sz w:val="23"/>
          <w:szCs w:val="23"/>
          <w:rtl w:val="0"/>
        </w:rPr>
        <w:t xml:space="preserve">Program Languages - </w:t>
      </w:r>
      <w:r w:rsidDel="00000000" w:rsidR="00000000" w:rsidRPr="00000000">
        <w:rPr>
          <w:b w:val="1"/>
          <w:color w:val="0f141f"/>
          <w:sz w:val="23"/>
          <w:szCs w:val="23"/>
          <w:rtl w:val="0"/>
        </w:rPr>
        <w:t xml:space="preserve">Git, HTML/CSS, Python, SQL, C, VHDL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dekel37@gmail.com" TargetMode="External"/><Relationship Id="rId7" Type="http://schemas.openxmlformats.org/officeDocument/2006/relationships/hyperlink" Target="https://www.linkedin.com/in/noa-dekel-35372021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