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545A41" w:rsidRPr="002749F1" w:rsidP="00545A41" w14:paraId="0159617F" w14:textId="77777777">
      <w:pPr>
        <w:pStyle w:val="Title"/>
        <w:jc w:val="left"/>
        <w:rPr>
          <w:rFonts w:asciiTheme="minorHAnsi" w:hAnsiTheme="minorHAnsi" w:cstheme="minorHAnsi"/>
          <w:color w:val="4BACC6"/>
          <w:sz w:val="36"/>
          <w:lang w:val="en-US"/>
        </w:rPr>
      </w:pPr>
      <w:r w:rsidRPr="002749F1">
        <w:rPr>
          <w:rFonts w:asciiTheme="minorHAnsi" w:hAnsiTheme="minorHAnsi" w:cstheme="minorHAnsi"/>
          <w:color w:val="4BACC6"/>
          <w:sz w:val="36"/>
          <w:lang w:val="en-US"/>
        </w:rPr>
        <w:t>Benny Perlstein, PhD</w:t>
      </w:r>
    </w:p>
    <w:p w:rsidR="00545A41" w:rsidRPr="002749F1" w:rsidP="00545A41" w14:paraId="5CFE0234" w14:textId="77777777">
      <w:pPr>
        <w:rPr>
          <w:rFonts w:asciiTheme="minorHAnsi" w:hAnsiTheme="minorHAnsi" w:cstheme="minorHAnsi"/>
          <w:lang w:val="en-US"/>
        </w:rPr>
      </w:pPr>
      <w:r w:rsidRPr="002749F1">
        <w:rPr>
          <w:rFonts w:asciiTheme="minorHAnsi" w:hAnsiTheme="minorHAnsi" w:cstheme="minorHAnsi"/>
          <w:lang w:val="en-US"/>
        </w:rPr>
        <w:t>Biology, Chemistry, Drug development</w:t>
      </w:r>
    </w:p>
    <w:p w:rsidR="00545A41" w:rsidRPr="002749F1" w:rsidP="00545A41" w14:paraId="17A76028" w14:textId="77777777">
      <w:pPr>
        <w:rPr>
          <w:rFonts w:asciiTheme="minorHAnsi" w:hAnsiTheme="minorHAnsi" w:cstheme="minorHAnsi"/>
          <w:lang w:val="en-US"/>
        </w:rPr>
      </w:pPr>
      <w:r w:rsidRPr="002749F1">
        <w:rPr>
          <w:rFonts w:asciiTheme="minorHAnsi" w:hAnsiTheme="minorHAnsi" w:cstheme="minorHAnsi"/>
          <w:lang w:val="en-US"/>
        </w:rPr>
        <w:t xml:space="preserve">Katzin 15, </w:t>
      </w:r>
      <w:r w:rsidRPr="002749F1">
        <w:rPr>
          <w:rFonts w:asciiTheme="minorHAnsi" w:hAnsiTheme="minorHAnsi" w:cstheme="minorHAnsi"/>
          <w:lang w:val="en-US"/>
        </w:rPr>
        <w:t>Raanana</w:t>
      </w:r>
    </w:p>
    <w:p w:rsidR="00545A41" w:rsidRPr="002749F1" w:rsidP="00545A41" w14:paraId="0B20A69E" w14:textId="77777777">
      <w:pPr>
        <w:rPr>
          <w:rFonts w:asciiTheme="minorHAnsi" w:hAnsiTheme="minorHAnsi" w:cstheme="minorHAnsi"/>
          <w:lang w:val="en-US"/>
        </w:rPr>
      </w:pPr>
      <w:r>
        <w:fldChar w:fldCharType="begin"/>
      </w:r>
      <w:r>
        <w:instrText xml:space="preserve"> HYPERLINK "mailto:bennyperlstein@gmail.com" </w:instrText>
      </w:r>
      <w:r>
        <w:fldChar w:fldCharType="separate"/>
      </w:r>
      <w:r w:rsidRPr="00FC2B1A">
        <w:rPr>
          <w:rStyle w:val="Hyperlink"/>
          <w:rFonts w:asciiTheme="minorHAnsi" w:hAnsiTheme="minorHAnsi" w:cstheme="minorHAnsi"/>
          <w:lang w:val="en-US"/>
        </w:rPr>
        <w:t>bennyperlstein@gmail.com</w:t>
      </w:r>
      <w:r>
        <w:fldChar w:fldCharType="end"/>
      </w:r>
    </w:p>
    <w:p w:rsidR="00545A41" w:rsidRPr="002749F1" w:rsidP="00545A41" w14:paraId="7EA4A4D5" w14:textId="77777777">
      <w:pPr>
        <w:rPr>
          <w:rFonts w:asciiTheme="minorHAnsi" w:hAnsiTheme="minorHAnsi" w:cstheme="minorHAnsi"/>
          <w:lang w:val="en-US"/>
        </w:rPr>
      </w:pPr>
      <w:r w:rsidRPr="002749F1">
        <w:rPr>
          <w:rFonts w:asciiTheme="minorHAnsi" w:hAnsiTheme="minorHAnsi" w:cstheme="minorHAnsi"/>
          <w:lang w:val="en-US"/>
        </w:rPr>
        <w:t>054-9848496</w:t>
      </w:r>
    </w:p>
    <w:p w:rsidR="00545A41" w:rsidRPr="002749F1" w:rsidP="00545A41" w14:paraId="0D546A61" w14:textId="77777777">
      <w:pPr>
        <w:rPr>
          <w:rFonts w:asciiTheme="minorHAnsi" w:hAnsiTheme="minorHAnsi" w:cstheme="minorHAnsi"/>
          <w:lang w:val="en-US"/>
        </w:rPr>
      </w:pPr>
    </w:p>
    <w:p w:rsidR="00545A41" w:rsidRPr="002749F1" w:rsidP="00545A41" w14:paraId="7A81CD66"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8296"/>
      </w:tblGrid>
      <w:tr w14:paraId="1AF27848" w14:textId="77777777" w:rsidTr="006377E4">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576" w:type="dxa"/>
            <w:shd w:val="clear" w:color="auto" w:fill="4BACC6"/>
          </w:tcPr>
          <w:p w:rsidR="00545A41" w:rsidRPr="002749F1" w:rsidP="006377E4" w14:paraId="60B1AACE" w14:textId="77777777">
            <w:pPr>
              <w:pStyle w:val="Heading1"/>
              <w:rPr>
                <w:rFonts w:asciiTheme="minorHAnsi" w:hAnsiTheme="minorHAnsi" w:cstheme="minorHAnsi"/>
              </w:rPr>
            </w:pPr>
            <w:r w:rsidRPr="002749F1">
              <w:rPr>
                <w:rFonts w:asciiTheme="minorHAnsi" w:hAnsiTheme="minorHAnsi" w:cstheme="minorHAnsi"/>
              </w:rPr>
              <w:t>Summary</w:t>
            </w:r>
          </w:p>
        </w:tc>
      </w:tr>
      <w:tr w14:paraId="220E5B35" w14:textId="77777777" w:rsidTr="006377E4">
        <w:tblPrEx>
          <w:tblW w:w="0" w:type="auto"/>
          <w:tblCellMar>
            <w:top w:w="58" w:type="dxa"/>
            <w:left w:w="115" w:type="dxa"/>
            <w:bottom w:w="58" w:type="dxa"/>
            <w:right w:w="115" w:type="dxa"/>
          </w:tblCellMar>
          <w:tblLook w:val="04A0"/>
        </w:tblPrEx>
        <w:tc>
          <w:tcPr>
            <w:tcW w:w="9576" w:type="dxa"/>
            <w:shd w:val="clear" w:color="auto" w:fill="auto"/>
          </w:tcPr>
          <w:p w:rsidR="00545A41" w:rsidRPr="002749F1" w:rsidP="006377E4" w14:paraId="62FD14A8" w14:textId="411B3279">
            <w:pPr>
              <w:rPr>
                <w:rFonts w:asciiTheme="minorHAnsi" w:hAnsiTheme="minorHAnsi" w:cstheme="minorHAnsi"/>
                <w:rtl/>
                <w:lang w:val="en-US" w:bidi="he-IL"/>
              </w:rPr>
            </w:pPr>
            <w:r w:rsidRPr="002749F1">
              <w:rPr>
                <w:rFonts w:asciiTheme="minorHAnsi" w:hAnsiTheme="minorHAnsi" w:cstheme="minorHAnsi"/>
                <w:lang w:val="en-US"/>
              </w:rPr>
              <w:t xml:space="preserve">Benny Perlstein, PhD, a biologist and a chemist with </w:t>
            </w:r>
            <w:r>
              <w:rPr>
                <w:rFonts w:asciiTheme="minorHAnsi" w:hAnsiTheme="minorHAnsi" w:cstheme="minorHAnsi"/>
                <w:lang w:val="en-US"/>
              </w:rPr>
              <w:t>9</w:t>
            </w:r>
            <w:r w:rsidRPr="002749F1">
              <w:rPr>
                <w:rFonts w:asciiTheme="minorHAnsi" w:hAnsiTheme="minorHAnsi" w:cstheme="minorHAnsi"/>
                <w:lang w:val="en-US"/>
              </w:rPr>
              <w:t xml:space="preserve"> years' experience in the industry</w:t>
            </w:r>
            <w:r>
              <w:rPr>
                <w:rFonts w:asciiTheme="minorHAnsi" w:hAnsiTheme="minorHAnsi" w:cstheme="minorHAnsi"/>
                <w:lang w:val="en-US"/>
              </w:rPr>
              <w:t>. Experienced</w:t>
            </w:r>
            <w:r w:rsidRPr="002749F1">
              <w:rPr>
                <w:rFonts w:asciiTheme="minorHAnsi" w:hAnsiTheme="minorHAnsi" w:cstheme="minorHAnsi"/>
                <w:lang w:val="en-US"/>
              </w:rPr>
              <w:t xml:space="preserve"> </w:t>
            </w:r>
            <w:r>
              <w:rPr>
                <w:rFonts w:asciiTheme="minorHAnsi" w:hAnsiTheme="minorHAnsi" w:cstheme="minorHAnsi"/>
                <w:lang w:val="en-US"/>
              </w:rPr>
              <w:t>in</w:t>
            </w:r>
            <w:r w:rsidRPr="002749F1">
              <w:rPr>
                <w:rFonts w:asciiTheme="minorHAnsi" w:hAnsiTheme="minorHAnsi" w:cstheme="minorHAnsi"/>
                <w:lang w:val="en-US"/>
              </w:rPr>
              <w:t xml:space="preserve"> drug development</w:t>
            </w:r>
            <w:r w:rsidR="00274B57">
              <w:rPr>
                <w:rFonts w:asciiTheme="minorHAnsi" w:hAnsiTheme="minorHAnsi" w:cstheme="minorHAnsi"/>
                <w:lang w:val="en-US"/>
              </w:rPr>
              <w:t xml:space="preserve"> and regulations</w:t>
            </w:r>
            <w:r>
              <w:rPr>
                <w:rFonts w:asciiTheme="minorHAnsi" w:hAnsiTheme="minorHAnsi" w:cstheme="minorHAnsi"/>
                <w:lang w:val="en-US"/>
              </w:rPr>
              <w:t>,</w:t>
            </w:r>
            <w:r w:rsidRPr="002749F1">
              <w:rPr>
                <w:rFonts w:asciiTheme="minorHAnsi" w:hAnsiTheme="minorHAnsi" w:cstheme="minorHAnsi"/>
                <w:lang w:val="en-US"/>
              </w:rPr>
              <w:t xml:space="preserve"> </w:t>
            </w:r>
            <w:r w:rsidR="00274B57">
              <w:rPr>
                <w:rFonts w:asciiTheme="minorHAnsi" w:hAnsiTheme="minorHAnsi" w:cstheme="minorHAnsi"/>
                <w:lang w:val="en-US"/>
              </w:rPr>
              <w:t xml:space="preserve">synthesis and characterization of </w:t>
            </w:r>
            <w:r>
              <w:rPr>
                <w:rFonts w:asciiTheme="minorHAnsi" w:hAnsiTheme="minorHAnsi" w:cstheme="minorHAnsi"/>
                <w:lang w:val="en-US"/>
              </w:rPr>
              <w:t xml:space="preserve">nanoparticles, in-vitro and </w:t>
            </w:r>
            <w:r w:rsidR="00274B57">
              <w:rPr>
                <w:rFonts w:asciiTheme="minorHAnsi" w:hAnsiTheme="minorHAnsi" w:cstheme="minorHAnsi"/>
                <w:lang w:val="en-US"/>
              </w:rPr>
              <w:t>in-vivo</w:t>
            </w:r>
            <w:r>
              <w:rPr>
                <w:rFonts w:asciiTheme="minorHAnsi" w:hAnsiTheme="minorHAnsi" w:cstheme="minorHAnsi"/>
                <w:lang w:val="en-US"/>
              </w:rPr>
              <w:t xml:space="preserve"> studies</w:t>
            </w:r>
            <w:r w:rsidRPr="00311316">
              <w:rPr>
                <w:rFonts w:asciiTheme="minorHAnsi" w:hAnsiTheme="minorHAnsi" w:cstheme="minorHAnsi"/>
                <w:lang w:val="en-US"/>
              </w:rPr>
              <w:t xml:space="preserve">. </w:t>
            </w:r>
          </w:p>
        </w:tc>
      </w:tr>
    </w:tbl>
    <w:p w:rsidR="00545A41" w:rsidRPr="002749F1" w:rsidP="00545A41" w14:paraId="1BCDC27E"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58" w:type="dxa"/>
          <w:left w:w="115" w:type="dxa"/>
          <w:bottom w:w="58" w:type="dxa"/>
          <w:right w:w="115" w:type="dxa"/>
        </w:tblCellMar>
        <w:tblLook w:val="04A0"/>
      </w:tblPr>
      <w:tblGrid>
        <w:gridCol w:w="2809"/>
        <w:gridCol w:w="5103"/>
        <w:gridCol w:w="1678"/>
      </w:tblGrid>
      <w:tr w14:paraId="23BC3629" w14:textId="77777777" w:rsidTr="006377E4">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58" w:type="dxa"/>
            <w:left w:w="115" w:type="dxa"/>
            <w:bottom w:w="58" w:type="dxa"/>
            <w:right w:w="115" w:type="dxa"/>
          </w:tblCellMar>
          <w:tblLook w:val="04A0"/>
        </w:tblPrEx>
        <w:tc>
          <w:tcPr>
            <w:tcW w:w="9590" w:type="dxa"/>
            <w:gridSpan w:val="3"/>
            <w:shd w:val="clear" w:color="auto" w:fill="4BACC6"/>
          </w:tcPr>
          <w:p w:rsidR="00545A41" w:rsidRPr="002749F1" w:rsidP="006377E4" w14:paraId="3FAB2521" w14:textId="77777777">
            <w:pPr>
              <w:pStyle w:val="Contactinfo"/>
              <w:rPr>
                <w:rFonts w:asciiTheme="minorHAnsi" w:hAnsiTheme="minorHAnsi" w:cstheme="minorHAnsi"/>
                <w:b/>
                <w:color w:val="FFFFFF"/>
                <w:sz w:val="28"/>
                <w:lang w:val="en-US"/>
              </w:rPr>
            </w:pPr>
            <w:r w:rsidRPr="002749F1">
              <w:rPr>
                <w:rFonts w:asciiTheme="minorHAnsi" w:hAnsiTheme="minorHAnsi" w:cstheme="minorHAnsi"/>
                <w:b/>
                <w:color w:val="FFFFFF"/>
                <w:sz w:val="28"/>
                <w:lang w:val="en-US"/>
              </w:rPr>
              <w:t>Experience</w:t>
            </w:r>
          </w:p>
        </w:tc>
      </w:tr>
      <w:tr w14:paraId="201063F0"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06768E34" w14:textId="77777777">
            <w:pPr>
              <w:pStyle w:val="Contactinfo"/>
              <w:rPr>
                <w:rFonts w:asciiTheme="minorHAnsi" w:hAnsiTheme="minorHAnsi" w:cstheme="minorHAnsi"/>
                <w:b/>
                <w:lang w:val="en-US"/>
              </w:rPr>
            </w:pPr>
            <w:r w:rsidRPr="002749F1">
              <w:rPr>
                <w:rFonts w:asciiTheme="minorHAnsi" w:hAnsiTheme="minorHAnsi" w:cstheme="minorHAnsi"/>
                <w:b/>
                <w:lang w:val="en-US"/>
              </w:rPr>
              <w:t>Position &amp; Company Name</w:t>
            </w:r>
          </w:p>
        </w:tc>
        <w:tc>
          <w:tcPr>
            <w:tcW w:w="5103" w:type="dxa"/>
            <w:shd w:val="clear" w:color="auto" w:fill="FFFFFF"/>
          </w:tcPr>
          <w:p w:rsidR="00545A41" w:rsidRPr="002749F1" w:rsidP="006377E4" w14:paraId="0D3A0310" w14:textId="77777777">
            <w:pPr>
              <w:pStyle w:val="Contactinfo"/>
              <w:rPr>
                <w:rFonts w:asciiTheme="minorHAnsi" w:hAnsiTheme="minorHAnsi" w:cstheme="minorHAnsi"/>
                <w:b/>
                <w:lang w:val="en-US"/>
              </w:rPr>
            </w:pPr>
            <w:r w:rsidRPr="002749F1">
              <w:rPr>
                <w:rFonts w:asciiTheme="minorHAnsi" w:hAnsiTheme="minorHAnsi" w:cstheme="minorHAnsi"/>
                <w:b/>
                <w:lang w:val="en-US"/>
              </w:rPr>
              <w:t>Key responsibilities and achievements</w:t>
            </w:r>
          </w:p>
        </w:tc>
        <w:tc>
          <w:tcPr>
            <w:tcW w:w="1678" w:type="dxa"/>
            <w:shd w:val="clear" w:color="auto" w:fill="FFFFFF"/>
          </w:tcPr>
          <w:p w:rsidR="00545A41" w:rsidRPr="002749F1" w:rsidP="006377E4" w14:paraId="059429B3" w14:textId="77777777">
            <w:pPr>
              <w:pStyle w:val="Contactinfo"/>
              <w:rPr>
                <w:rFonts w:asciiTheme="minorHAnsi" w:hAnsiTheme="minorHAnsi" w:cstheme="minorHAnsi"/>
                <w:b/>
                <w:lang w:val="en-US"/>
              </w:rPr>
            </w:pPr>
            <w:r w:rsidRPr="002749F1">
              <w:rPr>
                <w:rFonts w:asciiTheme="minorHAnsi" w:hAnsiTheme="minorHAnsi" w:cstheme="minorHAnsi"/>
                <w:b/>
                <w:lang w:val="en-US"/>
              </w:rPr>
              <w:t>Years</w:t>
            </w:r>
          </w:p>
        </w:tc>
      </w:tr>
      <w:tr w14:paraId="142801C0"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B40DE2" w:rsidP="006377E4" w14:paraId="2335F6DD" w14:textId="4325CF4B">
            <w:pPr>
              <w:rPr>
                <w:rFonts w:asciiTheme="minorHAnsi" w:hAnsiTheme="minorHAnsi" w:cstheme="minorHAnsi"/>
                <w:lang w:val="en-US"/>
              </w:rPr>
            </w:pPr>
            <w:r>
              <w:rPr>
                <w:rFonts w:asciiTheme="minorHAnsi" w:hAnsiTheme="minorHAnsi" w:cstheme="minorHAnsi"/>
                <w:lang w:val="en-US"/>
              </w:rPr>
              <w:t>Regulatory Affairs</w:t>
            </w:r>
          </w:p>
          <w:p w:rsidR="00545A41" w:rsidRPr="002749F1" w:rsidP="006377E4" w14:paraId="2FD6B299" w14:textId="079967F6">
            <w:pPr>
              <w:rPr>
                <w:rFonts w:asciiTheme="minorHAnsi" w:hAnsiTheme="minorHAnsi" w:cstheme="minorHAnsi"/>
                <w:lang w:val="en-US"/>
              </w:rPr>
            </w:pPr>
            <w:r>
              <w:rPr>
                <w:rFonts w:asciiTheme="minorHAnsi" w:hAnsiTheme="minorHAnsi" w:cstheme="minorHAnsi"/>
                <w:lang w:val="en-US"/>
              </w:rPr>
              <w:t xml:space="preserve">Global Drug </w:t>
            </w:r>
            <w:r w:rsidR="00B40DE2">
              <w:rPr>
                <w:rFonts w:asciiTheme="minorHAnsi" w:hAnsiTheme="minorHAnsi" w:cstheme="minorHAnsi"/>
                <w:lang w:val="en-US"/>
              </w:rPr>
              <w:t>C</w:t>
            </w:r>
            <w:r>
              <w:rPr>
                <w:rFonts w:asciiTheme="minorHAnsi" w:hAnsiTheme="minorHAnsi" w:cstheme="minorHAnsi"/>
                <w:lang w:val="en-US"/>
              </w:rPr>
              <w:t>ompany</w:t>
            </w:r>
          </w:p>
        </w:tc>
        <w:tc>
          <w:tcPr>
            <w:tcW w:w="5103" w:type="dxa"/>
            <w:shd w:val="clear" w:color="auto" w:fill="FFFFFF"/>
          </w:tcPr>
          <w:p w:rsidR="00545A41" w:rsidRPr="002749F1" w:rsidP="006377E4" w14:paraId="5A8E6B33" w14:textId="087AE0EC">
            <w:pPr>
              <w:pStyle w:val="BodyText2"/>
              <w:spacing w:line="240" w:lineRule="auto"/>
              <w:rPr>
                <w:rFonts w:asciiTheme="minorHAnsi" w:hAnsiTheme="minorHAnsi" w:cstheme="minorHAnsi"/>
              </w:rPr>
            </w:pPr>
            <w:r>
              <w:rPr>
                <w:rFonts w:asciiTheme="minorHAnsi" w:hAnsiTheme="minorHAnsi" w:cstheme="minorHAnsi"/>
              </w:rPr>
              <w:t>G</w:t>
            </w:r>
            <w:r w:rsidRPr="002749F1">
              <w:rPr>
                <w:rFonts w:asciiTheme="minorHAnsi" w:hAnsiTheme="minorHAnsi" w:cstheme="minorHAnsi"/>
              </w:rPr>
              <w:t xml:space="preserve">lobal  </w:t>
            </w:r>
            <w:r>
              <w:rPr>
                <w:rFonts w:asciiTheme="minorHAnsi" w:hAnsiTheme="minorHAnsi" w:cstheme="minorHAnsi"/>
              </w:rPr>
              <w:t xml:space="preserve">drug substance and drug </w:t>
            </w:r>
            <w:r w:rsidRPr="002749F1">
              <w:rPr>
                <w:rFonts w:asciiTheme="minorHAnsi" w:hAnsiTheme="minorHAnsi" w:cstheme="minorHAnsi"/>
              </w:rPr>
              <w:t>products</w:t>
            </w:r>
            <w:r>
              <w:rPr>
                <w:rFonts w:asciiTheme="minorHAnsi" w:hAnsiTheme="minorHAnsi" w:cstheme="minorHAnsi"/>
              </w:rPr>
              <w:t xml:space="preserve"> submission to FDA including</w:t>
            </w:r>
            <w:r w:rsidRPr="002749F1">
              <w:rPr>
                <w:rFonts w:asciiTheme="minorHAnsi" w:hAnsiTheme="minorHAnsi" w:cstheme="minorHAnsi"/>
              </w:rPr>
              <w:t xml:space="preserve"> : a) support the local registration managers, b) developing regulatory s</w:t>
            </w:r>
            <w:r>
              <w:rPr>
                <w:rFonts w:asciiTheme="minorHAnsi" w:hAnsiTheme="minorHAnsi" w:cstheme="minorHAnsi"/>
              </w:rPr>
              <w:t>trategies</w:t>
            </w:r>
            <w:r w:rsidRPr="002749F1">
              <w:rPr>
                <w:rFonts w:asciiTheme="minorHAnsi" w:hAnsiTheme="minorHAnsi" w:cstheme="minorHAnsi"/>
              </w:rPr>
              <w:t xml:space="preserve">, c) </w:t>
            </w:r>
            <w:r>
              <w:rPr>
                <w:rFonts w:asciiTheme="minorHAnsi" w:hAnsiTheme="minorHAnsi" w:cstheme="minorHAnsi"/>
              </w:rPr>
              <w:t xml:space="preserve">handling post approval changes d) </w:t>
            </w:r>
            <w:r w:rsidRPr="002749F1">
              <w:rPr>
                <w:rFonts w:asciiTheme="minorHAnsi" w:hAnsiTheme="minorHAnsi" w:cstheme="minorHAnsi"/>
              </w:rPr>
              <w:t>r</w:t>
            </w:r>
            <w:bookmarkStart w:id="0" w:name="_GoBack"/>
            <w:bookmarkEnd w:id="0"/>
            <w:r w:rsidRPr="002749F1">
              <w:rPr>
                <w:rFonts w:asciiTheme="minorHAnsi" w:hAnsiTheme="minorHAnsi" w:cstheme="minorHAnsi"/>
              </w:rPr>
              <w:t>eviewing manufacturing processes</w:t>
            </w:r>
            <w:r>
              <w:rPr>
                <w:rFonts w:asciiTheme="minorHAnsi" w:hAnsiTheme="minorHAnsi" w:cstheme="minorHAnsi"/>
              </w:rPr>
              <w:t xml:space="preserve">, validations and all other issues to communicate with authorities </w:t>
            </w:r>
            <w:r w:rsidRPr="002749F1">
              <w:rPr>
                <w:rFonts w:asciiTheme="minorHAnsi" w:hAnsiTheme="minorHAnsi" w:cstheme="minorHAnsi"/>
              </w:rPr>
              <w:t>e) working with various matrices in the organization</w:t>
            </w:r>
          </w:p>
        </w:tc>
        <w:tc>
          <w:tcPr>
            <w:tcW w:w="1678" w:type="dxa"/>
            <w:shd w:val="clear" w:color="auto" w:fill="FFFFFF"/>
          </w:tcPr>
          <w:p w:rsidR="00545A41" w:rsidRPr="002749F1" w:rsidP="006377E4" w14:paraId="24B378A4" w14:textId="77777777">
            <w:pPr>
              <w:rPr>
                <w:rFonts w:asciiTheme="minorHAnsi" w:hAnsiTheme="minorHAnsi" w:cstheme="minorHAnsi"/>
                <w:lang w:val="en-US" w:bidi="he-IL"/>
              </w:rPr>
            </w:pPr>
            <w:r>
              <w:rPr>
                <w:rFonts w:asciiTheme="minorHAnsi" w:hAnsiTheme="minorHAnsi" w:cstheme="minorHAnsi"/>
                <w:lang w:val="en-US"/>
              </w:rPr>
              <w:t>2019-</w:t>
            </w:r>
            <w:r>
              <w:rPr>
                <w:rFonts w:asciiTheme="minorHAnsi" w:hAnsiTheme="minorHAnsi" w:cstheme="minorHAnsi"/>
                <w:lang w:val="en-US" w:bidi="he-IL"/>
              </w:rPr>
              <w:t>current</w:t>
            </w:r>
          </w:p>
        </w:tc>
      </w:tr>
      <w:tr w14:paraId="688ABEA5"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5DD7D1E1" w14:textId="018379EE">
            <w:pPr>
              <w:rPr>
                <w:rFonts w:asciiTheme="minorHAnsi" w:hAnsiTheme="minorHAnsi" w:cstheme="minorHAnsi"/>
                <w:lang w:val="en-US"/>
              </w:rPr>
            </w:pPr>
            <w:r w:rsidRPr="002749F1">
              <w:rPr>
                <w:rFonts w:asciiTheme="minorHAnsi" w:hAnsiTheme="minorHAnsi" w:cstheme="minorHAnsi"/>
                <w:lang w:val="en-US"/>
              </w:rPr>
              <w:t xml:space="preserve">Regulatory </w:t>
            </w:r>
            <w:r w:rsidR="00B40DE2">
              <w:rPr>
                <w:rFonts w:asciiTheme="minorHAnsi" w:hAnsiTheme="minorHAnsi" w:cstheme="minorHAnsi"/>
                <w:lang w:val="en-US"/>
              </w:rPr>
              <w:t>A</w:t>
            </w:r>
            <w:r w:rsidRPr="002749F1">
              <w:rPr>
                <w:rFonts w:asciiTheme="minorHAnsi" w:hAnsiTheme="minorHAnsi" w:cstheme="minorHAnsi"/>
                <w:lang w:val="en-US"/>
              </w:rPr>
              <w:t xml:space="preserve">ffairs </w:t>
            </w:r>
          </w:p>
          <w:p w:rsidR="00545A41" w:rsidRPr="002749F1" w:rsidP="006377E4" w14:paraId="3B9B883E" w14:textId="77777777">
            <w:pPr>
              <w:rPr>
                <w:rFonts w:asciiTheme="minorHAnsi" w:hAnsiTheme="minorHAnsi" w:cstheme="minorHAnsi"/>
                <w:i/>
                <w:lang w:val="en-US"/>
              </w:rPr>
            </w:pPr>
            <w:r w:rsidRPr="002749F1">
              <w:rPr>
                <w:rFonts w:asciiTheme="minorHAnsi" w:hAnsiTheme="minorHAnsi" w:cstheme="minorHAnsi"/>
                <w:i/>
                <w:lang w:val="en-US"/>
              </w:rPr>
              <w:t>ADAMA Agricultural solutions</w:t>
            </w:r>
          </w:p>
        </w:tc>
        <w:tc>
          <w:tcPr>
            <w:tcW w:w="5103" w:type="dxa"/>
            <w:shd w:val="clear" w:color="auto" w:fill="FFFFFF"/>
          </w:tcPr>
          <w:p w:rsidR="00545A41" w:rsidRPr="002749F1" w:rsidP="006377E4" w14:paraId="58C694C1" w14:textId="3B1F9E89">
            <w:pPr>
              <w:pStyle w:val="BodyText2"/>
              <w:spacing w:line="240" w:lineRule="auto"/>
              <w:rPr>
                <w:rFonts w:asciiTheme="minorHAnsi" w:hAnsiTheme="minorHAnsi" w:cstheme="minorHAnsi"/>
              </w:rPr>
            </w:pPr>
            <w:r w:rsidRPr="002749F1">
              <w:rPr>
                <w:rFonts w:asciiTheme="minorHAnsi" w:hAnsiTheme="minorHAnsi" w:cstheme="minorHAnsi"/>
              </w:rPr>
              <w:t>Managing the aspects of global registration of pesticide products: a) support the local registration managers, b) developing regulatory scientific data, c) reviewing manufacturing processes of actives and formulations d) building timetables and budgets, e) working with various matrices in the organization</w:t>
            </w:r>
          </w:p>
        </w:tc>
        <w:tc>
          <w:tcPr>
            <w:tcW w:w="1678" w:type="dxa"/>
            <w:shd w:val="clear" w:color="auto" w:fill="FFFFFF"/>
          </w:tcPr>
          <w:p w:rsidR="00545A41" w:rsidRPr="002749F1" w:rsidP="006377E4" w14:paraId="55458EF9" w14:textId="77777777">
            <w:pPr>
              <w:rPr>
                <w:rFonts w:asciiTheme="minorHAnsi" w:hAnsiTheme="minorHAnsi" w:cstheme="minorHAnsi"/>
                <w:lang w:val="en-US"/>
              </w:rPr>
            </w:pPr>
            <w:r w:rsidRPr="002749F1">
              <w:rPr>
                <w:rFonts w:asciiTheme="minorHAnsi" w:hAnsiTheme="minorHAnsi" w:cstheme="minorHAnsi"/>
                <w:lang w:val="en-US"/>
              </w:rPr>
              <w:t>2016 –2018</w:t>
            </w:r>
          </w:p>
        </w:tc>
      </w:tr>
      <w:tr w14:paraId="51E60B6C"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2DC0B821" w14:textId="77777777">
            <w:pPr>
              <w:rPr>
                <w:rFonts w:asciiTheme="minorHAnsi" w:hAnsiTheme="minorHAnsi" w:cstheme="minorHAnsi"/>
                <w:lang w:val="en-US"/>
              </w:rPr>
            </w:pPr>
            <w:r w:rsidRPr="002749F1">
              <w:rPr>
                <w:rFonts w:asciiTheme="minorHAnsi" w:hAnsiTheme="minorHAnsi" w:cstheme="minorHAnsi"/>
                <w:lang w:val="en-US"/>
              </w:rPr>
              <w:t>R&amp;D Director</w:t>
            </w:r>
          </w:p>
          <w:p w:rsidR="00545A41" w:rsidRPr="002749F1" w:rsidP="006377E4" w14:paraId="55648AF3" w14:textId="77777777">
            <w:pPr>
              <w:rPr>
                <w:rFonts w:asciiTheme="minorHAnsi" w:hAnsiTheme="minorHAnsi" w:cstheme="minorHAnsi"/>
                <w:i/>
                <w:lang w:val="en-US"/>
              </w:rPr>
            </w:pPr>
            <w:r w:rsidRPr="002749F1">
              <w:rPr>
                <w:rFonts w:asciiTheme="minorHAnsi" w:hAnsiTheme="minorHAnsi" w:cstheme="minorHAnsi"/>
                <w:i/>
                <w:lang w:val="en-US"/>
              </w:rPr>
              <w:t>Bayonet Nanotechnology</w:t>
            </w:r>
          </w:p>
        </w:tc>
        <w:tc>
          <w:tcPr>
            <w:tcW w:w="5103" w:type="dxa"/>
            <w:shd w:val="clear" w:color="auto" w:fill="FFFFFF"/>
          </w:tcPr>
          <w:p w:rsidR="00545A41" w:rsidRPr="002749F1" w:rsidP="006377E4" w14:paraId="0D3378A1" w14:textId="24633782">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 xml:space="preserve">Startup biotechnology company, </w:t>
            </w:r>
            <w:r w:rsidRPr="001E0166">
              <w:rPr>
                <w:rFonts w:asciiTheme="minorHAnsi" w:hAnsiTheme="minorHAnsi" w:cstheme="minorHAnsi"/>
                <w:b/>
                <w:bCs/>
                <w:lang w:val="en-US"/>
              </w:rPr>
              <w:t>utilizing nanoparticles</w:t>
            </w:r>
            <w:r w:rsidRPr="002749F1">
              <w:rPr>
                <w:rFonts w:asciiTheme="minorHAnsi" w:hAnsiTheme="minorHAnsi" w:cstheme="minorHAnsi"/>
                <w:lang w:val="en-US"/>
              </w:rPr>
              <w:t xml:space="preserve"> for the treatment of brain tumors, of which I am one of the inventors. I was responsible for: tech transfer, scale-up, highly involved in manufacturing process and building a GMP process (toward preparation of a CMC file), communicating and maintaining contact with CMOs, product formulation, </w:t>
            </w:r>
            <w:r>
              <w:rPr>
                <w:rFonts w:asciiTheme="minorHAnsi" w:hAnsiTheme="minorHAnsi" w:cstheme="minorHAnsi"/>
                <w:lang w:val="en-US"/>
              </w:rPr>
              <w:t>highly involved in</w:t>
            </w:r>
            <w:r w:rsidRPr="002749F1">
              <w:rPr>
                <w:rFonts w:asciiTheme="minorHAnsi" w:hAnsiTheme="minorHAnsi" w:cstheme="minorHAnsi"/>
                <w:lang w:val="en-US"/>
              </w:rPr>
              <w:t xml:space="preserve"> biological and chemical tests, and more.</w:t>
            </w:r>
          </w:p>
        </w:tc>
        <w:tc>
          <w:tcPr>
            <w:tcW w:w="1678" w:type="dxa"/>
            <w:shd w:val="clear" w:color="auto" w:fill="FFFFFF"/>
          </w:tcPr>
          <w:p w:rsidR="00545A41" w:rsidRPr="002749F1" w:rsidP="006377E4" w14:paraId="0AA75EA1" w14:textId="77777777">
            <w:pPr>
              <w:rPr>
                <w:rFonts w:asciiTheme="minorHAnsi" w:hAnsiTheme="minorHAnsi" w:cstheme="minorHAnsi"/>
                <w:lang w:val="en-US"/>
              </w:rPr>
            </w:pPr>
            <w:r w:rsidRPr="002749F1">
              <w:rPr>
                <w:rFonts w:asciiTheme="minorHAnsi" w:hAnsiTheme="minorHAnsi" w:cstheme="minorHAnsi"/>
                <w:lang w:val="en-US"/>
              </w:rPr>
              <w:t>2010 - 201</w:t>
            </w:r>
            <w:r>
              <w:rPr>
                <w:rFonts w:asciiTheme="minorHAnsi" w:hAnsiTheme="minorHAnsi" w:cstheme="minorHAnsi"/>
                <w:lang w:val="en-US"/>
              </w:rPr>
              <w:t>6</w:t>
            </w:r>
          </w:p>
        </w:tc>
      </w:tr>
      <w:tr w14:paraId="6F6BD2D3"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01510C46" w14:textId="77777777">
            <w:pPr>
              <w:rPr>
                <w:rFonts w:asciiTheme="minorHAnsi" w:hAnsiTheme="minorHAnsi" w:cstheme="minorHAnsi"/>
                <w:i/>
                <w:lang w:val="en-US"/>
              </w:rPr>
            </w:pPr>
            <w:r w:rsidRPr="002749F1">
              <w:rPr>
                <w:rFonts w:asciiTheme="minorHAnsi" w:hAnsiTheme="minorHAnsi" w:cstheme="minorHAnsi"/>
                <w:lang w:val="en-US"/>
              </w:rPr>
              <w:t xml:space="preserve">Instructor of analytical chemistry </w:t>
            </w:r>
            <w:r w:rsidRPr="002749F1">
              <w:rPr>
                <w:rFonts w:asciiTheme="minorHAnsi" w:hAnsiTheme="minorHAnsi" w:cstheme="minorHAnsi"/>
                <w:i/>
                <w:lang w:val="en-US"/>
              </w:rPr>
              <w:t xml:space="preserve">Bar </w:t>
            </w:r>
            <w:r w:rsidRPr="002749F1">
              <w:rPr>
                <w:rFonts w:asciiTheme="minorHAnsi" w:hAnsiTheme="minorHAnsi" w:cstheme="minorHAnsi"/>
                <w:i/>
                <w:lang w:val="en-US"/>
              </w:rPr>
              <w:t>Ilan</w:t>
            </w:r>
            <w:r w:rsidRPr="002749F1">
              <w:rPr>
                <w:rFonts w:asciiTheme="minorHAnsi" w:hAnsiTheme="minorHAnsi" w:cstheme="minorHAnsi"/>
                <w:i/>
                <w:lang w:val="en-US"/>
              </w:rPr>
              <w:t xml:space="preserve"> University</w:t>
            </w:r>
          </w:p>
        </w:tc>
        <w:tc>
          <w:tcPr>
            <w:tcW w:w="5103" w:type="dxa"/>
            <w:shd w:val="clear" w:color="auto" w:fill="FFFFFF"/>
          </w:tcPr>
          <w:p w:rsidR="00545A41" w:rsidRPr="002749F1" w:rsidP="006377E4" w14:paraId="1D508B56" w14:textId="77777777">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Instructor of analytical chemistry of first year chemistry students</w:t>
            </w:r>
          </w:p>
        </w:tc>
        <w:tc>
          <w:tcPr>
            <w:tcW w:w="1678" w:type="dxa"/>
            <w:shd w:val="clear" w:color="auto" w:fill="FFFFFF"/>
          </w:tcPr>
          <w:p w:rsidR="00545A41" w:rsidRPr="002749F1" w:rsidP="006377E4" w14:paraId="35FE14AC" w14:textId="77777777">
            <w:pPr>
              <w:rPr>
                <w:rFonts w:asciiTheme="minorHAnsi" w:hAnsiTheme="minorHAnsi" w:cstheme="minorHAnsi"/>
                <w:lang w:val="en-US"/>
              </w:rPr>
            </w:pPr>
            <w:r w:rsidRPr="002749F1">
              <w:rPr>
                <w:rFonts w:asciiTheme="minorHAnsi" w:hAnsiTheme="minorHAnsi" w:cstheme="minorHAnsi"/>
                <w:lang w:val="en-US"/>
              </w:rPr>
              <w:t>2005-2008</w:t>
            </w:r>
          </w:p>
        </w:tc>
      </w:tr>
      <w:tr w14:paraId="7D5777E8" w14:textId="77777777" w:rsidTr="006377E4">
        <w:tblPrEx>
          <w:tblW w:w="0" w:type="auto"/>
          <w:tblLayout w:type="fixed"/>
          <w:tblCellMar>
            <w:top w:w="58" w:type="dxa"/>
            <w:left w:w="115" w:type="dxa"/>
            <w:bottom w:w="58" w:type="dxa"/>
            <w:right w:w="115" w:type="dxa"/>
          </w:tblCellMar>
          <w:tblLook w:val="04A0"/>
        </w:tblPrEx>
        <w:tc>
          <w:tcPr>
            <w:tcW w:w="2809" w:type="dxa"/>
            <w:shd w:val="clear" w:color="auto" w:fill="FFFFFF"/>
          </w:tcPr>
          <w:p w:rsidR="00545A41" w:rsidRPr="002749F1" w:rsidP="006377E4" w14:paraId="1683E3FD" w14:textId="197AE2A4">
            <w:pPr>
              <w:rPr>
                <w:rFonts w:asciiTheme="minorHAnsi" w:hAnsiTheme="minorHAnsi" w:cstheme="minorHAnsi"/>
                <w:lang w:val="en-US"/>
              </w:rPr>
            </w:pPr>
            <w:r w:rsidRPr="002749F1">
              <w:rPr>
                <w:rFonts w:asciiTheme="minorHAnsi" w:hAnsiTheme="minorHAnsi" w:cstheme="minorHAnsi"/>
                <w:lang w:val="en-US"/>
              </w:rPr>
              <w:t xml:space="preserve">Process </w:t>
            </w:r>
            <w:r w:rsidR="00B40DE2">
              <w:rPr>
                <w:rFonts w:asciiTheme="minorHAnsi" w:hAnsiTheme="minorHAnsi" w:cstheme="minorHAnsi"/>
                <w:lang w:val="en-US"/>
              </w:rPr>
              <w:t>D</w:t>
            </w:r>
            <w:r w:rsidRPr="002749F1">
              <w:rPr>
                <w:rFonts w:asciiTheme="minorHAnsi" w:hAnsiTheme="minorHAnsi" w:cstheme="minorHAnsi"/>
                <w:lang w:val="en-US"/>
              </w:rPr>
              <w:t>evelopment</w:t>
            </w:r>
          </w:p>
          <w:p w:rsidR="00545A41" w:rsidRPr="002749F1" w:rsidP="006377E4" w14:paraId="5CCE13C9" w14:textId="77777777">
            <w:pPr>
              <w:rPr>
                <w:rFonts w:asciiTheme="minorHAnsi" w:hAnsiTheme="minorHAnsi" w:cstheme="minorHAnsi"/>
                <w:i/>
                <w:lang w:val="en-US"/>
              </w:rPr>
            </w:pPr>
            <w:r w:rsidRPr="002749F1">
              <w:rPr>
                <w:rFonts w:asciiTheme="minorHAnsi" w:hAnsiTheme="minorHAnsi" w:cstheme="minorHAnsi"/>
                <w:i/>
                <w:lang w:val="en-US"/>
              </w:rPr>
              <w:t>Colbar</w:t>
            </w:r>
            <w:r w:rsidRPr="002749F1">
              <w:rPr>
                <w:rFonts w:asciiTheme="minorHAnsi" w:hAnsiTheme="minorHAnsi" w:cstheme="minorHAnsi"/>
                <w:i/>
                <w:lang w:val="en-US"/>
              </w:rPr>
              <w:t>, Ltd.</w:t>
            </w:r>
          </w:p>
        </w:tc>
        <w:tc>
          <w:tcPr>
            <w:tcW w:w="5103" w:type="dxa"/>
            <w:shd w:val="clear" w:color="auto" w:fill="FFFFFF"/>
          </w:tcPr>
          <w:p w:rsidR="00545A41" w:rsidRPr="002749F1" w:rsidP="006377E4" w14:paraId="68D9ECAB" w14:textId="77777777">
            <w:pPr>
              <w:pStyle w:val="ListParagraph"/>
              <w:numPr>
                <w:ilvl w:val="0"/>
                <w:numId w:val="0"/>
              </w:numPr>
              <w:rPr>
                <w:rFonts w:asciiTheme="minorHAnsi" w:hAnsiTheme="minorHAnsi" w:cstheme="minorHAnsi"/>
                <w:lang w:val="en-US"/>
              </w:rPr>
            </w:pPr>
            <w:r w:rsidRPr="002749F1">
              <w:rPr>
                <w:rFonts w:asciiTheme="minorHAnsi" w:hAnsiTheme="minorHAnsi" w:cstheme="minorHAnsi"/>
                <w:lang w:val="en-US"/>
              </w:rPr>
              <w:t xml:space="preserve">Employed at the biotechnology company </w:t>
            </w:r>
            <w:r w:rsidRPr="002749F1">
              <w:rPr>
                <w:rFonts w:asciiTheme="minorHAnsi" w:hAnsiTheme="minorHAnsi" w:cstheme="minorHAnsi"/>
                <w:lang w:val="en-US"/>
              </w:rPr>
              <w:t>Colbar</w:t>
            </w:r>
            <w:r w:rsidRPr="002749F1">
              <w:rPr>
                <w:rFonts w:asciiTheme="minorHAnsi" w:hAnsiTheme="minorHAnsi" w:cstheme="minorHAnsi"/>
                <w:lang w:val="en-US"/>
              </w:rPr>
              <w:t xml:space="preserve"> in the Process Development Department. Most of the work was performed in clean rooms and under GMP conditions.</w:t>
            </w:r>
          </w:p>
        </w:tc>
        <w:tc>
          <w:tcPr>
            <w:tcW w:w="1678" w:type="dxa"/>
            <w:shd w:val="clear" w:color="auto" w:fill="FFFFFF"/>
          </w:tcPr>
          <w:p w:rsidR="00545A41" w:rsidRPr="002749F1" w:rsidP="006377E4" w14:paraId="0B59567C" w14:textId="77777777">
            <w:pPr>
              <w:rPr>
                <w:rFonts w:asciiTheme="minorHAnsi" w:hAnsiTheme="minorHAnsi" w:cstheme="minorHAnsi"/>
                <w:lang w:val="en-US"/>
              </w:rPr>
            </w:pPr>
            <w:r w:rsidRPr="002749F1">
              <w:rPr>
                <w:rFonts w:asciiTheme="minorHAnsi" w:hAnsiTheme="minorHAnsi" w:cstheme="minorHAnsi"/>
                <w:lang w:val="en-US"/>
              </w:rPr>
              <w:t>2001-2002</w:t>
            </w:r>
          </w:p>
        </w:tc>
      </w:tr>
    </w:tbl>
    <w:p w:rsidR="00545A41" w:rsidRPr="002749F1" w:rsidP="00545A41" w14:paraId="1FA00D93"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2512"/>
        <w:gridCol w:w="4312"/>
        <w:gridCol w:w="1472"/>
      </w:tblGrid>
      <w:tr w14:paraId="4F4F548C" w14:textId="77777777" w:rsidTr="00AE0A8D">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631" w:type="dxa"/>
            <w:gridSpan w:val="3"/>
            <w:shd w:val="clear" w:color="auto" w:fill="4BACC6"/>
          </w:tcPr>
          <w:p w:rsidR="00545A41" w:rsidRPr="002749F1" w:rsidP="006377E4" w14:paraId="5A35717B" w14:textId="77777777">
            <w:pPr>
              <w:pStyle w:val="Heading1"/>
              <w:rPr>
                <w:rFonts w:asciiTheme="minorHAnsi" w:hAnsiTheme="minorHAnsi" w:cstheme="minorHAnsi"/>
              </w:rPr>
            </w:pPr>
            <w:r w:rsidRPr="002749F1">
              <w:rPr>
                <w:rFonts w:asciiTheme="minorHAnsi" w:hAnsiTheme="minorHAnsi" w:cstheme="minorHAnsi"/>
              </w:rPr>
              <w:t>Education</w:t>
            </w:r>
          </w:p>
        </w:tc>
      </w:tr>
      <w:tr w14:paraId="79171B4C"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316B6909" w14:textId="77777777">
            <w:pPr>
              <w:pStyle w:val="Contactinfo"/>
              <w:rPr>
                <w:rFonts w:asciiTheme="minorHAnsi" w:hAnsiTheme="minorHAnsi" w:cstheme="minorHAnsi"/>
                <w:b/>
                <w:lang w:val="en-US"/>
              </w:rPr>
            </w:pPr>
            <w:r w:rsidRPr="002749F1">
              <w:rPr>
                <w:rFonts w:asciiTheme="minorHAnsi" w:hAnsiTheme="minorHAnsi" w:cstheme="minorHAnsi"/>
                <w:b/>
                <w:lang w:val="en-US"/>
              </w:rPr>
              <w:t>Qualification</w:t>
            </w:r>
          </w:p>
        </w:tc>
        <w:tc>
          <w:tcPr>
            <w:tcW w:w="5103" w:type="dxa"/>
            <w:shd w:val="clear" w:color="auto" w:fill="FFFFFF"/>
          </w:tcPr>
          <w:p w:rsidR="00545A41" w:rsidRPr="002749F1" w:rsidP="006377E4" w14:paraId="00A94083" w14:textId="77777777">
            <w:pPr>
              <w:pStyle w:val="Contactinfo"/>
              <w:rPr>
                <w:rFonts w:asciiTheme="minorHAnsi" w:hAnsiTheme="minorHAnsi" w:cstheme="minorHAnsi"/>
                <w:b/>
                <w:lang w:val="en-US"/>
              </w:rPr>
            </w:pPr>
            <w:r w:rsidRPr="002749F1">
              <w:rPr>
                <w:rFonts w:asciiTheme="minorHAnsi" w:hAnsiTheme="minorHAnsi" w:cstheme="minorHAnsi"/>
                <w:b/>
                <w:lang w:val="en-US"/>
              </w:rPr>
              <w:t>Institution</w:t>
            </w:r>
          </w:p>
        </w:tc>
        <w:tc>
          <w:tcPr>
            <w:tcW w:w="1698" w:type="dxa"/>
            <w:shd w:val="clear" w:color="auto" w:fill="FFFFFF"/>
          </w:tcPr>
          <w:p w:rsidR="00545A41" w:rsidRPr="002749F1" w:rsidP="006377E4" w14:paraId="781C8494" w14:textId="77777777">
            <w:pPr>
              <w:pStyle w:val="Contactinfo"/>
              <w:rPr>
                <w:rFonts w:asciiTheme="minorHAnsi" w:hAnsiTheme="minorHAnsi" w:cstheme="minorHAnsi"/>
                <w:b/>
                <w:lang w:val="en-US"/>
              </w:rPr>
            </w:pPr>
            <w:r w:rsidRPr="002749F1">
              <w:rPr>
                <w:rFonts w:asciiTheme="minorHAnsi" w:hAnsiTheme="minorHAnsi" w:cstheme="minorHAnsi"/>
                <w:b/>
                <w:lang w:val="en-US"/>
              </w:rPr>
              <w:t>Years</w:t>
            </w:r>
          </w:p>
        </w:tc>
      </w:tr>
      <w:tr w14:paraId="57C923F4"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067F2FD2" w14:textId="77777777">
            <w:pPr>
              <w:rPr>
                <w:rFonts w:asciiTheme="minorHAnsi" w:hAnsiTheme="minorHAnsi" w:cstheme="minorHAnsi"/>
                <w:b/>
                <w:bCs/>
                <w:lang w:val="en-US"/>
              </w:rPr>
            </w:pPr>
            <w:r w:rsidRPr="002749F1">
              <w:rPr>
                <w:rFonts w:asciiTheme="minorHAnsi" w:hAnsiTheme="minorHAnsi" w:cstheme="minorHAnsi"/>
                <w:b/>
                <w:bCs/>
                <w:lang w:val="en-US"/>
              </w:rPr>
              <w:t>Post-doc, Chemistry</w:t>
            </w:r>
          </w:p>
          <w:p w:rsidR="00545A41" w:rsidRPr="002749F1" w:rsidP="006377E4" w14:paraId="585A2C7B" w14:textId="77777777">
            <w:pPr>
              <w:rPr>
                <w:rFonts w:asciiTheme="minorHAnsi" w:hAnsiTheme="minorHAnsi" w:cstheme="minorHAnsi"/>
                <w:lang w:val="en-US"/>
              </w:rPr>
            </w:pPr>
            <w:r w:rsidRPr="002749F1">
              <w:rPr>
                <w:rFonts w:asciiTheme="minorHAnsi" w:hAnsiTheme="minorHAnsi" w:cstheme="minorHAnsi"/>
                <w:lang w:val="en-US"/>
              </w:rPr>
              <w:t>Department of Chemistry, Bar-</w:t>
            </w:r>
            <w:r w:rsidRPr="002749F1">
              <w:rPr>
                <w:rFonts w:asciiTheme="minorHAnsi" w:hAnsiTheme="minorHAnsi" w:cstheme="minorHAnsi"/>
                <w:lang w:val="en-US"/>
              </w:rPr>
              <w:t>Ilan</w:t>
            </w:r>
            <w:r w:rsidRPr="002749F1">
              <w:rPr>
                <w:rFonts w:asciiTheme="minorHAnsi" w:hAnsiTheme="minorHAnsi" w:cstheme="minorHAnsi"/>
                <w:lang w:val="en-US"/>
              </w:rPr>
              <w:t xml:space="preserve"> university</w:t>
            </w:r>
          </w:p>
        </w:tc>
        <w:tc>
          <w:tcPr>
            <w:tcW w:w="5103" w:type="dxa"/>
            <w:shd w:val="clear" w:color="auto" w:fill="FFFFFF"/>
          </w:tcPr>
          <w:p w:rsidR="00545A41" w:rsidRPr="002749F1" w:rsidP="006377E4" w14:paraId="1669566F" w14:textId="77777777">
            <w:pPr>
              <w:rPr>
                <w:rFonts w:asciiTheme="minorHAnsi" w:hAnsiTheme="minorHAnsi" w:cstheme="minorHAnsi"/>
                <w:lang w:val="en-US"/>
              </w:rPr>
            </w:pPr>
            <w:r w:rsidRPr="002749F1">
              <w:rPr>
                <w:rFonts w:asciiTheme="minorHAnsi" w:hAnsiTheme="minorHAnsi" w:cstheme="minorHAnsi"/>
                <w:lang w:val="en-US"/>
              </w:rPr>
              <w:t xml:space="preserve">Research topic: synthesis, characterization and biological applications of </w:t>
            </w:r>
            <w:r w:rsidRPr="00E73073">
              <w:rPr>
                <w:rFonts w:asciiTheme="minorHAnsi" w:hAnsiTheme="minorHAnsi" w:cstheme="minorHAnsi"/>
                <w:b/>
                <w:bCs/>
                <w:lang w:val="en-US"/>
              </w:rPr>
              <w:t>nanoparticles</w:t>
            </w:r>
            <w:r w:rsidRPr="002749F1">
              <w:rPr>
                <w:rFonts w:asciiTheme="minorHAnsi" w:hAnsiTheme="minorHAnsi" w:cstheme="minorHAnsi"/>
                <w:lang w:val="en-US"/>
              </w:rPr>
              <w:t>. The nanoparticles are coated with polymers, peptides, proteins, anti-cancer drugs or other ligands.</w:t>
            </w:r>
          </w:p>
        </w:tc>
        <w:tc>
          <w:tcPr>
            <w:tcW w:w="1698" w:type="dxa"/>
            <w:shd w:val="clear" w:color="auto" w:fill="FFFFFF"/>
          </w:tcPr>
          <w:p w:rsidR="00545A41" w:rsidRPr="002749F1" w:rsidP="006377E4" w14:paraId="62259B71" w14:textId="77777777">
            <w:pPr>
              <w:rPr>
                <w:rFonts w:asciiTheme="minorHAnsi" w:hAnsiTheme="minorHAnsi" w:cstheme="minorHAnsi"/>
                <w:lang w:val="en-US"/>
              </w:rPr>
            </w:pPr>
            <w:r w:rsidRPr="002749F1">
              <w:rPr>
                <w:rFonts w:asciiTheme="minorHAnsi" w:hAnsiTheme="minorHAnsi" w:cstheme="minorHAnsi"/>
                <w:lang w:val="en-US"/>
              </w:rPr>
              <w:t>2008 - 2010</w:t>
            </w:r>
          </w:p>
        </w:tc>
      </w:tr>
      <w:tr w14:paraId="795A9704"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5A7522AD" w14:textId="77777777">
            <w:pPr>
              <w:rPr>
                <w:rFonts w:asciiTheme="minorHAnsi" w:hAnsiTheme="minorHAnsi" w:cstheme="minorHAnsi"/>
                <w:b/>
                <w:bCs/>
                <w:lang w:val="en-US"/>
              </w:rPr>
            </w:pPr>
            <w:r w:rsidRPr="002749F1">
              <w:rPr>
                <w:rFonts w:asciiTheme="minorHAnsi" w:hAnsiTheme="minorHAnsi" w:cstheme="minorHAnsi"/>
                <w:b/>
                <w:bCs/>
                <w:lang w:val="en-US"/>
              </w:rPr>
              <w:t>PhD, Chemistry</w:t>
            </w:r>
          </w:p>
          <w:p w:rsidR="00545A41" w:rsidRPr="002749F1" w:rsidP="006377E4" w14:paraId="5AC03B49" w14:textId="77777777">
            <w:pPr>
              <w:rPr>
                <w:rFonts w:asciiTheme="minorHAnsi" w:hAnsiTheme="minorHAnsi" w:cstheme="minorHAnsi"/>
                <w:lang w:val="en-US"/>
              </w:rPr>
            </w:pPr>
            <w:r w:rsidRPr="002749F1">
              <w:rPr>
                <w:rFonts w:asciiTheme="minorHAnsi" w:hAnsiTheme="minorHAnsi" w:cstheme="minorHAnsi"/>
                <w:lang w:val="en-US"/>
              </w:rPr>
              <w:t>Department of Chemistry, Bar-</w:t>
            </w:r>
            <w:r w:rsidRPr="002749F1">
              <w:rPr>
                <w:rFonts w:asciiTheme="minorHAnsi" w:hAnsiTheme="minorHAnsi" w:cstheme="minorHAnsi"/>
                <w:lang w:val="en-US"/>
              </w:rPr>
              <w:t>Ilan</w:t>
            </w:r>
            <w:r w:rsidRPr="002749F1">
              <w:rPr>
                <w:rFonts w:asciiTheme="minorHAnsi" w:hAnsiTheme="minorHAnsi" w:cstheme="minorHAnsi"/>
                <w:lang w:val="en-US"/>
              </w:rPr>
              <w:t xml:space="preserve"> university</w:t>
            </w:r>
          </w:p>
        </w:tc>
        <w:tc>
          <w:tcPr>
            <w:tcW w:w="5103" w:type="dxa"/>
            <w:shd w:val="clear" w:color="auto" w:fill="FFFFFF"/>
          </w:tcPr>
          <w:p w:rsidR="00545A41" w:rsidRPr="002749F1" w:rsidP="006377E4" w14:paraId="1BAF43B4" w14:textId="77777777">
            <w:pPr>
              <w:rPr>
                <w:rFonts w:asciiTheme="minorHAnsi" w:hAnsiTheme="minorHAnsi" w:cstheme="minorHAnsi"/>
                <w:lang w:val="en-US"/>
              </w:rPr>
            </w:pPr>
            <w:r w:rsidRPr="002749F1">
              <w:rPr>
                <w:rFonts w:asciiTheme="minorHAnsi" w:hAnsiTheme="minorHAnsi" w:cstheme="minorHAnsi"/>
                <w:lang w:val="en-US"/>
              </w:rPr>
              <w:t xml:space="preserve">The topic: “Fluorescent and non-fluorescent γ-Fe2O3 magnetic </w:t>
            </w:r>
            <w:r w:rsidRPr="00E73073">
              <w:rPr>
                <w:rFonts w:asciiTheme="minorHAnsi" w:hAnsiTheme="minorHAnsi" w:cstheme="minorHAnsi"/>
                <w:b/>
                <w:bCs/>
                <w:lang w:val="en-US"/>
              </w:rPr>
              <w:t>nanoparticles</w:t>
            </w:r>
            <w:r w:rsidRPr="002749F1">
              <w:rPr>
                <w:rFonts w:asciiTheme="minorHAnsi" w:hAnsiTheme="minorHAnsi" w:cstheme="minorHAnsi"/>
                <w:lang w:val="en-US"/>
              </w:rPr>
              <w:t xml:space="preserve"> of narrow size distribution: synthesis, characterization, functionalization &amp; biomedical applications”.</w:t>
            </w:r>
          </w:p>
        </w:tc>
        <w:tc>
          <w:tcPr>
            <w:tcW w:w="1698" w:type="dxa"/>
            <w:shd w:val="clear" w:color="auto" w:fill="FFFFFF"/>
          </w:tcPr>
          <w:p w:rsidR="00545A41" w:rsidRPr="002749F1" w:rsidP="006377E4" w14:paraId="2DC4FE40" w14:textId="77777777">
            <w:pPr>
              <w:rPr>
                <w:rFonts w:asciiTheme="minorHAnsi" w:hAnsiTheme="minorHAnsi" w:cstheme="minorHAnsi"/>
                <w:lang w:val="en-US"/>
              </w:rPr>
            </w:pPr>
            <w:r w:rsidRPr="002749F1">
              <w:rPr>
                <w:rFonts w:asciiTheme="minorHAnsi" w:hAnsiTheme="minorHAnsi" w:cstheme="minorHAnsi"/>
                <w:lang w:val="en-US"/>
              </w:rPr>
              <w:t>2004-2008</w:t>
            </w:r>
          </w:p>
        </w:tc>
      </w:tr>
      <w:tr w14:paraId="190F1DC0"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23607662" w14:textId="77777777">
            <w:pPr>
              <w:rPr>
                <w:rFonts w:asciiTheme="minorHAnsi" w:hAnsiTheme="minorHAnsi" w:cstheme="minorHAnsi"/>
                <w:b/>
                <w:bCs/>
                <w:lang w:val="en-US"/>
              </w:rPr>
            </w:pPr>
            <w:r w:rsidRPr="002749F1">
              <w:rPr>
                <w:rFonts w:asciiTheme="minorHAnsi" w:hAnsiTheme="minorHAnsi" w:cstheme="minorHAnsi"/>
                <w:b/>
                <w:bCs/>
                <w:lang w:val="en-US"/>
              </w:rPr>
              <w:t>M.Sc</w:t>
            </w:r>
            <w:r w:rsidRPr="002749F1">
              <w:rPr>
                <w:rFonts w:asciiTheme="minorHAnsi" w:hAnsiTheme="minorHAnsi" w:cstheme="minorHAnsi"/>
                <w:b/>
                <w:bCs/>
                <w:lang w:val="en-US"/>
              </w:rPr>
              <w:t>, Neurobiology</w:t>
            </w:r>
          </w:p>
          <w:p w:rsidR="00545A41" w:rsidRPr="002749F1" w:rsidP="006377E4" w14:paraId="46AA3FE1" w14:textId="77777777">
            <w:pPr>
              <w:rPr>
                <w:rFonts w:asciiTheme="minorHAnsi" w:hAnsiTheme="minorHAnsi" w:cstheme="minorHAnsi"/>
                <w:lang w:val="en-US"/>
              </w:rPr>
            </w:pPr>
            <w:r w:rsidRPr="002749F1">
              <w:rPr>
                <w:rFonts w:asciiTheme="minorHAnsi" w:hAnsiTheme="minorHAnsi" w:cstheme="minorHAnsi"/>
                <w:lang w:val="en-US"/>
              </w:rPr>
              <w:t>University of Amsterdam</w:t>
            </w:r>
          </w:p>
        </w:tc>
        <w:tc>
          <w:tcPr>
            <w:tcW w:w="5103" w:type="dxa"/>
            <w:shd w:val="clear" w:color="auto" w:fill="FFFFFF"/>
          </w:tcPr>
          <w:p w:rsidR="00545A41" w:rsidRPr="002749F1" w:rsidP="006377E4" w14:paraId="0C617003" w14:textId="77777777">
            <w:pPr>
              <w:rPr>
                <w:rFonts w:asciiTheme="minorHAnsi" w:hAnsiTheme="minorHAnsi" w:cstheme="minorHAnsi"/>
                <w:lang w:val="en-US"/>
              </w:rPr>
            </w:pPr>
            <w:r w:rsidRPr="002749F1">
              <w:rPr>
                <w:rFonts w:asciiTheme="minorHAnsi" w:hAnsiTheme="minorHAnsi" w:cstheme="minorHAnsi"/>
                <w:lang w:val="en-US"/>
              </w:rPr>
              <w:t xml:space="preserve">Under the supervision of Professor </w:t>
            </w:r>
            <w:r w:rsidRPr="002749F1">
              <w:rPr>
                <w:rFonts w:asciiTheme="minorHAnsi" w:hAnsiTheme="minorHAnsi" w:cstheme="minorHAnsi"/>
                <w:lang w:val="en-US"/>
              </w:rPr>
              <w:t>Wytse</w:t>
            </w:r>
            <w:r w:rsidRPr="002749F1">
              <w:rPr>
                <w:rFonts w:asciiTheme="minorHAnsi" w:hAnsiTheme="minorHAnsi" w:cstheme="minorHAnsi"/>
                <w:lang w:val="en-US"/>
              </w:rPr>
              <w:t xml:space="preserve"> </w:t>
            </w:r>
            <w:r w:rsidRPr="002749F1">
              <w:rPr>
                <w:rFonts w:asciiTheme="minorHAnsi" w:hAnsiTheme="minorHAnsi" w:cstheme="minorHAnsi"/>
                <w:lang w:val="en-US"/>
              </w:rPr>
              <w:t>Wadman</w:t>
            </w:r>
            <w:r w:rsidRPr="002749F1">
              <w:rPr>
                <w:rFonts w:asciiTheme="minorHAnsi" w:hAnsiTheme="minorHAnsi" w:cstheme="minorHAnsi"/>
                <w:lang w:val="en-US"/>
              </w:rPr>
              <w:t>. The topic: “Reversal of amphetamine-induced inhibition of the firing rate of VTA and SN DA neurons by antipsychotic drugs”.</w:t>
            </w:r>
          </w:p>
        </w:tc>
        <w:tc>
          <w:tcPr>
            <w:tcW w:w="1698" w:type="dxa"/>
            <w:shd w:val="clear" w:color="auto" w:fill="FFFFFF"/>
          </w:tcPr>
          <w:p w:rsidR="00545A41" w:rsidRPr="002749F1" w:rsidP="006377E4" w14:paraId="1112CB54" w14:textId="77777777">
            <w:pPr>
              <w:rPr>
                <w:rFonts w:asciiTheme="minorHAnsi" w:hAnsiTheme="minorHAnsi" w:cstheme="minorHAnsi"/>
                <w:lang w:val="en-US"/>
              </w:rPr>
            </w:pPr>
            <w:r w:rsidRPr="002749F1">
              <w:rPr>
                <w:rFonts w:asciiTheme="minorHAnsi" w:hAnsiTheme="minorHAnsi" w:cstheme="minorHAnsi"/>
                <w:lang w:val="en-US"/>
              </w:rPr>
              <w:t>2002-2004</w:t>
            </w:r>
          </w:p>
        </w:tc>
      </w:tr>
      <w:tr w14:paraId="68B9092B"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73F5061F" w14:textId="77777777">
            <w:pPr>
              <w:rPr>
                <w:rFonts w:asciiTheme="minorHAnsi" w:hAnsiTheme="minorHAnsi" w:cstheme="minorHAnsi"/>
                <w:b/>
                <w:bCs/>
                <w:lang w:val="en-US"/>
              </w:rPr>
            </w:pPr>
            <w:r w:rsidRPr="002749F1">
              <w:rPr>
                <w:rFonts w:asciiTheme="minorHAnsi" w:hAnsiTheme="minorHAnsi" w:cstheme="minorHAnsi"/>
                <w:b/>
                <w:bCs/>
                <w:lang w:val="en-US"/>
              </w:rPr>
              <w:t>B.Sc</w:t>
            </w:r>
            <w:r w:rsidRPr="002749F1">
              <w:rPr>
                <w:rFonts w:asciiTheme="minorHAnsi" w:hAnsiTheme="minorHAnsi" w:cstheme="minorHAnsi"/>
                <w:b/>
                <w:bCs/>
                <w:lang w:val="en-US"/>
              </w:rPr>
              <w:t>, Biotechnology</w:t>
            </w:r>
          </w:p>
          <w:p w:rsidR="00545A41" w:rsidRPr="002749F1" w:rsidP="006377E4" w14:paraId="19F8B605" w14:textId="77777777">
            <w:pPr>
              <w:rPr>
                <w:rFonts w:asciiTheme="minorHAnsi" w:hAnsiTheme="minorHAnsi" w:cstheme="minorHAnsi"/>
                <w:lang w:val="en-US"/>
              </w:rPr>
            </w:pPr>
            <w:r w:rsidRPr="002749F1">
              <w:rPr>
                <w:rFonts w:asciiTheme="minorHAnsi" w:hAnsiTheme="minorHAnsi" w:cstheme="minorHAnsi"/>
                <w:lang w:val="en-US"/>
              </w:rPr>
              <w:t>Tel-Hai College</w:t>
            </w:r>
          </w:p>
        </w:tc>
        <w:tc>
          <w:tcPr>
            <w:tcW w:w="5103" w:type="dxa"/>
            <w:shd w:val="clear" w:color="auto" w:fill="FFFFFF"/>
          </w:tcPr>
          <w:p w:rsidR="00545A41" w:rsidRPr="002749F1" w:rsidP="006377E4" w14:paraId="756BA0E0" w14:textId="77777777">
            <w:pPr>
              <w:rPr>
                <w:rFonts w:asciiTheme="minorHAnsi" w:hAnsiTheme="minorHAnsi" w:cstheme="minorHAnsi"/>
                <w:lang w:val="en-US"/>
              </w:rPr>
            </w:pPr>
            <w:r w:rsidRPr="002749F1">
              <w:rPr>
                <w:rFonts w:asciiTheme="minorHAnsi" w:hAnsiTheme="minorHAnsi" w:cstheme="minorHAnsi"/>
                <w:lang w:val="en-US"/>
              </w:rPr>
              <w:t>B.Sc</w:t>
            </w:r>
            <w:r w:rsidRPr="002749F1">
              <w:rPr>
                <w:rFonts w:asciiTheme="minorHAnsi" w:hAnsiTheme="minorHAnsi" w:cstheme="minorHAnsi"/>
                <w:lang w:val="en-US"/>
              </w:rPr>
              <w:t xml:space="preserve"> Studies in Biotechnology at Tel-Hai College</w:t>
            </w:r>
          </w:p>
        </w:tc>
        <w:tc>
          <w:tcPr>
            <w:tcW w:w="1698" w:type="dxa"/>
            <w:shd w:val="clear" w:color="auto" w:fill="FFFFFF"/>
          </w:tcPr>
          <w:p w:rsidR="00545A41" w:rsidRPr="002749F1" w:rsidP="006377E4" w14:paraId="3D07A105" w14:textId="77777777">
            <w:pPr>
              <w:rPr>
                <w:rFonts w:asciiTheme="minorHAnsi" w:hAnsiTheme="minorHAnsi" w:cstheme="minorHAnsi"/>
                <w:lang w:val="en-US"/>
              </w:rPr>
            </w:pPr>
            <w:r w:rsidRPr="002749F1">
              <w:rPr>
                <w:rFonts w:asciiTheme="minorHAnsi" w:hAnsiTheme="minorHAnsi" w:cstheme="minorHAnsi"/>
                <w:lang w:val="en-US"/>
              </w:rPr>
              <w:t>1998 - 2001</w:t>
            </w:r>
          </w:p>
        </w:tc>
      </w:tr>
      <w:tr w14:paraId="5775F76F"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1DA193FC" w14:textId="77777777">
            <w:pPr>
              <w:rPr>
                <w:rFonts w:eastAsia="Garamond" w:asciiTheme="minorHAnsi" w:hAnsiTheme="minorHAnsi" w:cstheme="minorHAnsi"/>
                <w:b/>
                <w:lang w:val="en-US"/>
              </w:rPr>
            </w:pPr>
            <w:r w:rsidRPr="002749F1">
              <w:rPr>
                <w:rFonts w:eastAsia="Garamond" w:asciiTheme="minorHAnsi" w:hAnsiTheme="minorHAnsi" w:cstheme="minorHAnsi"/>
                <w:b/>
                <w:lang w:val="en-US"/>
              </w:rPr>
              <w:t>Bioforum</w:t>
            </w:r>
            <w:r w:rsidRPr="002749F1">
              <w:rPr>
                <w:rFonts w:eastAsia="Garamond" w:asciiTheme="minorHAnsi" w:hAnsiTheme="minorHAnsi" w:cstheme="minorHAnsi"/>
                <w:b/>
                <w:lang w:val="en-US"/>
              </w:rPr>
              <w:t xml:space="preserve"> -CRA</w:t>
            </w:r>
          </w:p>
        </w:tc>
        <w:tc>
          <w:tcPr>
            <w:tcW w:w="5103" w:type="dxa"/>
            <w:shd w:val="clear" w:color="auto" w:fill="FFFFFF"/>
          </w:tcPr>
          <w:p w:rsidR="00545A41" w:rsidRPr="002749F1" w:rsidP="006377E4" w14:paraId="5AB6EA76" w14:textId="77777777">
            <w:pPr>
              <w:rPr>
                <w:rFonts w:eastAsia="Garamond" w:asciiTheme="minorHAnsi" w:hAnsiTheme="minorHAnsi" w:cstheme="minorHAnsi"/>
                <w:lang w:val="en-US"/>
              </w:rPr>
            </w:pPr>
            <w:r w:rsidRPr="002749F1">
              <w:rPr>
                <w:rFonts w:eastAsia="Garamond" w:asciiTheme="minorHAnsi" w:hAnsiTheme="minorHAnsi" w:cstheme="minorHAnsi"/>
                <w:lang w:val="en-US"/>
              </w:rPr>
              <w:t xml:space="preserve">Course in monitoring clinical studies </w:t>
            </w:r>
          </w:p>
        </w:tc>
        <w:tc>
          <w:tcPr>
            <w:tcW w:w="1698" w:type="dxa"/>
            <w:shd w:val="clear" w:color="auto" w:fill="FFFFFF"/>
          </w:tcPr>
          <w:p w:rsidR="00545A41" w:rsidRPr="002749F1" w:rsidP="006377E4" w14:paraId="364D8862" w14:textId="77777777">
            <w:pPr>
              <w:rPr>
                <w:rFonts w:eastAsia="Garamond" w:asciiTheme="minorHAnsi" w:hAnsiTheme="minorHAnsi" w:cstheme="minorHAnsi"/>
                <w:lang w:val="en-US"/>
              </w:rPr>
            </w:pPr>
            <w:r w:rsidRPr="002749F1">
              <w:rPr>
                <w:rFonts w:eastAsia="Garamond" w:asciiTheme="minorHAnsi" w:hAnsiTheme="minorHAnsi" w:cstheme="minorHAnsi"/>
                <w:lang w:val="en-US"/>
              </w:rPr>
              <w:t>2016</w:t>
            </w:r>
          </w:p>
        </w:tc>
      </w:tr>
      <w:tr w14:paraId="0CA6307A" w14:textId="77777777" w:rsidTr="00AE0A8D">
        <w:tblPrEx>
          <w:tblW w:w="0" w:type="auto"/>
          <w:tblCellMar>
            <w:top w:w="58" w:type="dxa"/>
            <w:left w:w="115" w:type="dxa"/>
            <w:bottom w:w="58" w:type="dxa"/>
            <w:right w:w="115" w:type="dxa"/>
          </w:tblCellMar>
          <w:tblLook w:val="04A0"/>
        </w:tblPrEx>
        <w:tc>
          <w:tcPr>
            <w:tcW w:w="2830" w:type="dxa"/>
            <w:shd w:val="clear" w:color="auto" w:fill="FFFFFF"/>
          </w:tcPr>
          <w:p w:rsidR="00545A41" w:rsidRPr="002749F1" w:rsidP="006377E4" w14:paraId="63A24360" w14:textId="77777777">
            <w:pPr>
              <w:rPr>
                <w:rFonts w:eastAsia="Garamond" w:asciiTheme="minorHAnsi" w:hAnsiTheme="minorHAnsi" w:cstheme="minorHAnsi"/>
                <w:b/>
                <w:lang w:val="en-US"/>
              </w:rPr>
            </w:pPr>
            <w:r>
              <w:rPr>
                <w:rFonts w:eastAsia="Garamond" w:asciiTheme="minorHAnsi" w:hAnsiTheme="minorHAnsi" w:cstheme="minorHAnsi"/>
                <w:b/>
                <w:lang w:val="en-US"/>
              </w:rPr>
              <w:t>John Bryce</w:t>
            </w:r>
          </w:p>
        </w:tc>
        <w:tc>
          <w:tcPr>
            <w:tcW w:w="5103" w:type="dxa"/>
            <w:shd w:val="clear" w:color="auto" w:fill="FFFFFF"/>
          </w:tcPr>
          <w:p w:rsidR="00545A41" w:rsidRPr="002749F1" w:rsidP="006377E4" w14:paraId="62FFA2D9" w14:textId="77777777">
            <w:pPr>
              <w:rPr>
                <w:rFonts w:eastAsia="Garamond" w:asciiTheme="minorHAnsi" w:hAnsiTheme="minorHAnsi" w:cstheme="minorHAnsi"/>
                <w:rtl/>
                <w:lang w:val="en-US" w:bidi="he-IL"/>
              </w:rPr>
            </w:pPr>
            <w:r>
              <w:rPr>
                <w:rFonts w:eastAsia="Garamond" w:asciiTheme="minorHAnsi" w:hAnsiTheme="minorHAnsi" w:cstheme="minorHAnsi"/>
                <w:lang w:val="en-US"/>
              </w:rPr>
              <w:t xml:space="preserve">Java – </w:t>
            </w:r>
            <w:r>
              <w:rPr>
                <w:rFonts w:eastAsia="Garamond" w:asciiTheme="minorHAnsi" w:hAnsiTheme="minorHAnsi" w:cstheme="minorHAnsi"/>
                <w:lang w:val="en-US"/>
              </w:rPr>
              <w:t>Fullstack</w:t>
            </w:r>
            <w:r>
              <w:rPr>
                <w:rFonts w:eastAsia="Garamond" w:asciiTheme="minorHAnsi" w:hAnsiTheme="minorHAnsi" w:cstheme="minorHAnsi"/>
                <w:lang w:val="en-US"/>
              </w:rPr>
              <w:t xml:space="preserve"> course (</w:t>
            </w:r>
            <w:r>
              <w:rPr>
                <w:rFonts w:eastAsia="Garamond" w:asciiTheme="minorHAnsi" w:hAnsiTheme="minorHAnsi" w:cstheme="minorHAnsi" w:hint="cs"/>
                <w:rtl/>
                <w:lang w:val="en-US" w:bidi="he-IL"/>
              </w:rPr>
              <w:t>640</w:t>
            </w:r>
            <w:r>
              <w:rPr>
                <w:rFonts w:eastAsia="Garamond" w:asciiTheme="minorHAnsi" w:hAnsiTheme="minorHAnsi" w:cstheme="minorHAnsi"/>
                <w:lang w:val="en-US"/>
              </w:rPr>
              <w:t xml:space="preserve"> hours)</w:t>
            </w:r>
          </w:p>
        </w:tc>
        <w:tc>
          <w:tcPr>
            <w:tcW w:w="1698" w:type="dxa"/>
            <w:shd w:val="clear" w:color="auto" w:fill="FFFFFF"/>
          </w:tcPr>
          <w:p w:rsidR="00545A41" w:rsidRPr="002749F1" w:rsidP="006377E4" w14:paraId="04174B08" w14:textId="77777777">
            <w:pPr>
              <w:rPr>
                <w:rFonts w:eastAsia="Garamond" w:asciiTheme="minorHAnsi" w:hAnsiTheme="minorHAnsi" w:cstheme="minorHAnsi"/>
                <w:lang w:val="en-US" w:bidi="he-IL"/>
              </w:rPr>
            </w:pPr>
            <w:r>
              <w:rPr>
                <w:rFonts w:eastAsia="Garamond" w:asciiTheme="minorHAnsi" w:hAnsiTheme="minorHAnsi" w:cstheme="minorHAnsi"/>
                <w:lang w:val="en-US"/>
              </w:rPr>
              <w:t>2018</w:t>
            </w:r>
            <w:r>
              <w:rPr>
                <w:rFonts w:eastAsia="Garamond" w:asciiTheme="minorHAnsi" w:hAnsiTheme="minorHAnsi" w:cstheme="minorHAnsi" w:hint="cs"/>
                <w:rtl/>
                <w:lang w:val="en-US" w:bidi="he-IL"/>
              </w:rPr>
              <w:t xml:space="preserve"> </w:t>
            </w:r>
            <w:r>
              <w:rPr>
                <w:rFonts w:eastAsia="Garamond" w:asciiTheme="minorHAnsi" w:hAnsiTheme="minorHAnsi" w:cstheme="minorHAnsi"/>
                <w:lang w:val="en-US" w:bidi="he-IL"/>
              </w:rPr>
              <w:t>-2019</w:t>
            </w:r>
            <w:r>
              <w:rPr>
                <w:rFonts w:eastAsia="Garamond" w:asciiTheme="minorHAnsi" w:hAnsiTheme="minorHAnsi" w:cstheme="minorHAnsi" w:hint="cs"/>
                <w:rtl/>
                <w:lang w:val="en-US" w:bidi="he-IL"/>
              </w:rPr>
              <w:t xml:space="preserve"> </w:t>
            </w:r>
          </w:p>
        </w:tc>
      </w:tr>
    </w:tbl>
    <w:p w:rsidR="00545A41" w:rsidRPr="002749F1" w:rsidP="00545A41" w14:paraId="5E9E5F22" w14:textId="77777777">
      <w:pPr>
        <w:pStyle w:val="Contactinfo"/>
        <w:rPr>
          <w:rFonts w:asciiTheme="minorHAnsi" w:hAnsiTheme="minorHAnsi" w:cstheme="minorHAnsi"/>
          <w:lang w:val="en-US"/>
        </w:rPr>
      </w:pPr>
    </w:p>
    <w:p w:rsidR="00545A41" w:rsidRPr="002749F1" w:rsidP="00545A41" w14:paraId="7CB478A2" w14:textId="77777777">
      <w:pPr>
        <w:pStyle w:val="Contactinfo"/>
        <w:rPr>
          <w:rFonts w:asciiTheme="minorHAnsi" w:hAnsiTheme="minorHAnsi" w:cstheme="minorHAnsi"/>
          <w:lang w:val="en-US"/>
        </w:rPr>
      </w:pPr>
    </w:p>
    <w:p w:rsidR="00545A41" w:rsidRPr="002749F1" w:rsidP="00545A41" w14:paraId="3284E486" w14:textId="77777777">
      <w:pPr>
        <w:pStyle w:val="Contactinfo"/>
        <w:rPr>
          <w:rFonts w:asciiTheme="minorHAnsi" w:hAnsiTheme="minorHAnsi" w:cstheme="minorHAnsi"/>
          <w:lang w:val="en-US"/>
        </w:rPr>
      </w:pPr>
    </w:p>
    <w:tbl>
      <w:tblPr>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
      <w:tblGrid>
        <w:gridCol w:w="8296"/>
      </w:tblGrid>
      <w:tr w14:paraId="3C5B36E3" w14:textId="77777777" w:rsidTr="00AE0A8D">
        <w:tblPrEx>
          <w:tblW w:w="0" w:type="auto"/>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58" w:type="dxa"/>
            <w:left w:w="115" w:type="dxa"/>
            <w:bottom w:w="58" w:type="dxa"/>
            <w:right w:w="115" w:type="dxa"/>
          </w:tblCellMar>
          <w:tblLook w:val="04A0"/>
        </w:tblPrEx>
        <w:tc>
          <w:tcPr>
            <w:tcW w:w="9631" w:type="dxa"/>
            <w:shd w:val="clear" w:color="auto" w:fill="4BACC6"/>
          </w:tcPr>
          <w:p w:rsidR="00545A41" w:rsidRPr="002749F1" w:rsidP="006377E4" w14:paraId="2F3FC451" w14:textId="77777777">
            <w:pPr>
              <w:pStyle w:val="Heading1"/>
              <w:rPr>
                <w:rFonts w:asciiTheme="minorHAnsi" w:hAnsiTheme="minorHAnsi" w:cstheme="minorHAnsi"/>
              </w:rPr>
            </w:pPr>
            <w:r w:rsidRPr="002749F1">
              <w:rPr>
                <w:rFonts w:asciiTheme="minorHAnsi" w:hAnsiTheme="minorHAnsi" w:cstheme="minorHAnsi"/>
              </w:rPr>
              <w:t>List of publications</w:t>
            </w:r>
          </w:p>
        </w:tc>
      </w:tr>
    </w:tbl>
    <w:p w:rsidR="00545A41" w:rsidRPr="002749F1" w:rsidP="00545A41" w14:paraId="125565AE" w14:textId="77777777">
      <w:pPr>
        <w:rPr>
          <w:rFonts w:asciiTheme="minorHAnsi" w:hAnsiTheme="minorHAnsi" w:cstheme="minorHAnsi"/>
          <w:lang w:val="en-US"/>
        </w:rPr>
      </w:pPr>
    </w:p>
    <w:p w:rsidR="00545A41" w:rsidRPr="002749F1" w:rsidP="00545A41" w14:paraId="712A7510" w14:textId="77777777">
      <w:pPr>
        <w:jc w:val="center"/>
        <w:rPr>
          <w:rFonts w:asciiTheme="minorHAnsi" w:hAnsiTheme="minorHAnsi" w:cstheme="minorHAnsi"/>
          <w:lang w:val="en-US"/>
        </w:rPr>
      </w:pPr>
    </w:p>
    <w:p w:rsidR="00545A41" w:rsidRPr="002749F1" w:rsidP="00545A41" w14:paraId="04D9D124"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 xml:space="preserve">Itay Levy, Igor Grinberg,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Enav</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Corem-Salkman</w:t>
      </w:r>
      <w:r w:rsidRPr="002749F1">
        <w:rPr>
          <w:rFonts w:asciiTheme="minorHAnsi" w:hAnsiTheme="minorHAnsi" w:cstheme="minorHAnsi"/>
          <w:sz w:val="16"/>
          <w:szCs w:val="16"/>
        </w:rPr>
        <w:t xml:space="preserve">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Necrosis</w:t>
      </w:r>
      <w:r w:rsidRPr="002749F1">
        <w:rPr>
          <w:rFonts w:asciiTheme="minorHAnsi" w:hAnsiTheme="minorHAnsi" w:cstheme="minorHAnsi"/>
          <w:sz w:val="16"/>
          <w:szCs w:val="16"/>
        </w:rPr>
        <w:t xml:space="preserve"> Factor </w:t>
      </w:r>
      <w:r w:rsidRPr="002749F1">
        <w:rPr>
          <w:rFonts w:asciiTheme="minorHAnsi" w:hAnsiTheme="minorHAnsi" w:cstheme="minorHAnsi"/>
          <w:sz w:val="16"/>
          <w:szCs w:val="16"/>
        </w:rPr>
        <w:t>Related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Apoptosis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Inducing</w:t>
      </w:r>
      <w:r w:rsidRPr="002749F1">
        <w:rPr>
          <w:rFonts w:asciiTheme="minorHAnsi" w:hAnsiTheme="minorHAnsi" w:cstheme="minorHAnsi"/>
          <w:sz w:val="16"/>
          <w:szCs w:val="16"/>
        </w:rPr>
        <w:t xml:space="preserve"> Ligand-</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near</w:t>
      </w:r>
      <w:r w:rsidRPr="002749F1">
        <w:rPr>
          <w:rFonts w:asciiTheme="minorHAnsi" w:hAnsiTheme="minorHAnsi" w:cstheme="minorHAnsi"/>
          <w:sz w:val="16"/>
          <w:szCs w:val="16"/>
        </w:rPr>
        <w:t xml:space="preserve"> IR fluorescent </w:t>
      </w:r>
      <w:r w:rsidRPr="002749F1">
        <w:rPr>
          <w:rFonts w:asciiTheme="minorHAnsi" w:hAnsiTheme="minorHAnsi" w:cstheme="minorHAnsi"/>
          <w:sz w:val="16"/>
          <w:szCs w:val="16"/>
        </w:rPr>
        <w:t>iron</w:t>
      </w:r>
      <w:r w:rsidRPr="002749F1">
        <w:rPr>
          <w:rFonts w:asciiTheme="minorHAnsi" w:hAnsiTheme="minorHAnsi" w:cstheme="minorHAnsi"/>
          <w:sz w:val="16"/>
          <w:szCs w:val="16"/>
        </w:rPr>
        <w:t xml:space="preserve"> oxide/</w:t>
      </w:r>
      <w:r w:rsidRPr="002749F1">
        <w:rPr>
          <w:rFonts w:asciiTheme="minorHAnsi" w:hAnsiTheme="minorHAnsi" w:cstheme="minorHAnsi"/>
          <w:sz w:val="16"/>
          <w:szCs w:val="16"/>
        </w:rPr>
        <w:t>human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serum</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albumin</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core-shell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narrow</w:t>
      </w:r>
      <w:r w:rsidRPr="002749F1">
        <w:rPr>
          <w:rFonts w:asciiTheme="minorHAnsi" w:hAnsiTheme="minorHAnsi" w:cstheme="minorHAnsi"/>
          <w:sz w:val="16"/>
          <w:szCs w:val="16"/>
        </w:rPr>
        <w:t xml:space="preserve"> size distribution for cancer </w:t>
      </w:r>
      <w:r w:rsidRPr="002749F1">
        <w:rPr>
          <w:rFonts w:asciiTheme="minorHAnsi" w:hAnsiTheme="minorHAnsi" w:cstheme="minorHAnsi"/>
          <w:sz w:val="16"/>
          <w:szCs w:val="16"/>
        </w:rPr>
        <w:t>targeting</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therapy</w:t>
      </w:r>
      <w:r w:rsidRPr="002749F1">
        <w:rPr>
          <w:rFonts w:asciiTheme="minorHAnsi" w:hAnsiTheme="minorHAnsi" w:cstheme="minorHAnsi"/>
          <w:sz w:val="16"/>
          <w:szCs w:val="16"/>
        </w:rPr>
        <w:t xml:space="preserve">". J </w:t>
      </w:r>
      <w:r w:rsidRPr="002749F1">
        <w:rPr>
          <w:rFonts w:asciiTheme="minorHAnsi" w:hAnsiTheme="minorHAnsi" w:cstheme="minorHAnsi"/>
          <w:sz w:val="16"/>
          <w:szCs w:val="16"/>
        </w:rPr>
        <w:t>Nanomed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Nanotechnol</w:t>
      </w:r>
      <w:r w:rsidRPr="002749F1">
        <w:rPr>
          <w:rFonts w:asciiTheme="minorHAnsi" w:hAnsiTheme="minorHAnsi" w:cstheme="minorHAnsi"/>
          <w:sz w:val="16"/>
          <w:szCs w:val="16"/>
        </w:rPr>
        <w:t>, Volume 6 (333), 2, 2015</w:t>
      </w:r>
    </w:p>
    <w:p w:rsidR="00545A41" w:rsidRPr="002749F1" w:rsidP="00545A41" w14:paraId="3338FBF7"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Susan A. </w:t>
      </w:r>
      <w:r w:rsidRPr="002749F1">
        <w:rPr>
          <w:rFonts w:asciiTheme="minorHAnsi" w:hAnsiTheme="minorHAnsi" w:cstheme="minorHAnsi"/>
          <w:sz w:val="16"/>
          <w:szCs w:val="16"/>
        </w:rPr>
        <w:t>Finniss</w:t>
      </w:r>
      <w:r w:rsidRPr="002749F1">
        <w:rPr>
          <w:rFonts w:asciiTheme="minorHAnsi" w:hAnsiTheme="minorHAnsi" w:cstheme="minorHAnsi"/>
          <w:sz w:val="16"/>
          <w:szCs w:val="16"/>
        </w:rPr>
        <w:t xml:space="preserve">, Cathie Miller, Hana </w:t>
      </w:r>
      <w:r w:rsidRPr="002749F1">
        <w:rPr>
          <w:rFonts w:asciiTheme="minorHAnsi" w:hAnsiTheme="minorHAnsi" w:cstheme="minorHAnsi"/>
          <w:sz w:val="16"/>
          <w:szCs w:val="16"/>
        </w:rPr>
        <w:t>Okhrimenko</w:t>
      </w:r>
      <w:r w:rsidRPr="002749F1">
        <w:rPr>
          <w:rFonts w:asciiTheme="minorHAnsi" w:hAnsiTheme="minorHAnsi" w:cstheme="minorHAnsi"/>
          <w:sz w:val="16"/>
          <w:szCs w:val="16"/>
        </w:rPr>
        <w:t xml:space="preserve">, Gila </w:t>
      </w:r>
      <w:r w:rsidRPr="002749F1">
        <w:rPr>
          <w:rFonts w:asciiTheme="minorHAnsi" w:hAnsiTheme="minorHAnsi" w:cstheme="minorHAnsi"/>
          <w:sz w:val="16"/>
          <w:szCs w:val="16"/>
        </w:rPr>
        <w:t>Kazimirsky</w:t>
      </w:r>
      <w:r w:rsidRPr="002749F1">
        <w:rPr>
          <w:rFonts w:asciiTheme="minorHAnsi" w:hAnsiTheme="minorHAnsi" w:cstheme="minorHAnsi"/>
          <w:sz w:val="16"/>
          <w:szCs w:val="16"/>
        </w:rPr>
        <w:t xml:space="preserve">, Simona </w:t>
      </w:r>
      <w:r w:rsidRPr="002749F1">
        <w:rPr>
          <w:rFonts w:asciiTheme="minorHAnsi" w:hAnsiTheme="minorHAnsi" w:cstheme="minorHAnsi"/>
          <w:sz w:val="16"/>
          <w:szCs w:val="16"/>
        </w:rPr>
        <w:t>Cazacu</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Hae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Kyung</w:t>
      </w:r>
      <w:r w:rsidRPr="002749F1">
        <w:rPr>
          <w:rFonts w:asciiTheme="minorHAnsi" w:hAnsiTheme="minorHAnsi" w:cstheme="minorHAnsi"/>
          <w:sz w:val="16"/>
          <w:szCs w:val="16"/>
        </w:rPr>
        <w:t xml:space="preserve"> Lee, Nancy </w:t>
      </w:r>
      <w:r w:rsidRPr="002749F1">
        <w:rPr>
          <w:rFonts w:asciiTheme="minorHAnsi" w:hAnsiTheme="minorHAnsi" w:cstheme="minorHAnsi"/>
          <w:sz w:val="16"/>
          <w:szCs w:val="16"/>
        </w:rPr>
        <w:t>Lemke</w:t>
      </w:r>
      <w:r w:rsidRPr="002749F1">
        <w:rPr>
          <w:rFonts w:asciiTheme="minorHAnsi" w:hAnsiTheme="minorHAnsi" w:cstheme="minorHAnsi"/>
          <w:sz w:val="16"/>
          <w:szCs w:val="16"/>
        </w:rPr>
        <w:t xml:space="preserve">, Shlomit Brodie, Sandra A. </w:t>
      </w:r>
      <w:r w:rsidRPr="002749F1">
        <w:rPr>
          <w:rFonts w:asciiTheme="minorHAnsi" w:hAnsiTheme="minorHAnsi" w:cstheme="minorHAnsi"/>
          <w:sz w:val="16"/>
          <w:szCs w:val="16"/>
        </w:rPr>
        <w:t>Rempel</w:t>
      </w:r>
      <w:r w:rsidRPr="002749F1">
        <w:rPr>
          <w:rFonts w:asciiTheme="minorHAnsi" w:hAnsiTheme="minorHAnsi" w:cstheme="minorHAnsi"/>
          <w:sz w:val="16"/>
          <w:szCs w:val="16"/>
        </w:rPr>
        <w:t xml:space="preserve">, Mark </w:t>
      </w:r>
      <w:r w:rsidRPr="002749F1">
        <w:rPr>
          <w:rFonts w:asciiTheme="minorHAnsi" w:hAnsiTheme="minorHAnsi" w:cstheme="minorHAnsi"/>
          <w:sz w:val="16"/>
          <w:szCs w:val="16"/>
        </w:rPr>
        <w:t>Rosenblum</w:t>
      </w:r>
      <w:r w:rsidRPr="002749F1">
        <w:rPr>
          <w:rFonts w:asciiTheme="minorHAnsi" w:hAnsiTheme="minorHAnsi" w:cstheme="minorHAnsi"/>
          <w:sz w:val="16"/>
          <w:szCs w:val="16"/>
        </w:rPr>
        <w:t xml:space="preserve">, Felix </w:t>
      </w:r>
      <w:r w:rsidRPr="002749F1">
        <w:rPr>
          <w:rFonts w:asciiTheme="minorHAnsi" w:hAnsiTheme="minorHAnsi" w:cstheme="minorHAnsi"/>
          <w:sz w:val="16"/>
          <w:szCs w:val="16"/>
        </w:rPr>
        <w:t>Umansky</w:t>
      </w:r>
      <w:r w:rsidRPr="002749F1">
        <w:rPr>
          <w:rFonts w:asciiTheme="minorHAnsi" w:hAnsiTheme="minorHAnsi" w:cstheme="minorHAnsi"/>
          <w:sz w:val="16"/>
          <w:szCs w:val="16"/>
        </w:rPr>
        <w:t xml:space="preserve">, Tom </w:t>
      </w:r>
      <w:r w:rsidRPr="002749F1">
        <w:rPr>
          <w:rFonts w:asciiTheme="minorHAnsi" w:hAnsiTheme="minorHAnsi" w:cstheme="minorHAnsi"/>
          <w:sz w:val="16"/>
          <w:szCs w:val="16"/>
        </w:rPr>
        <w:t>Mikklesen</w:t>
      </w:r>
      <w:r w:rsidRPr="002749F1">
        <w:rPr>
          <w:rFonts w:asciiTheme="minorHAnsi" w:hAnsiTheme="minorHAnsi" w:cstheme="minorHAnsi"/>
          <w:sz w:val="16"/>
          <w:szCs w:val="16"/>
        </w:rPr>
        <w:t xml:space="preserve">,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Chaya</w:t>
      </w:r>
      <w:r w:rsidRPr="002749F1">
        <w:rPr>
          <w:rFonts w:asciiTheme="minorHAnsi" w:hAnsiTheme="minorHAnsi" w:cstheme="minorHAnsi"/>
          <w:sz w:val="16"/>
          <w:szCs w:val="16"/>
        </w:rPr>
        <w:t xml:space="preserve"> Brodie. "TRAIL </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to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exhibits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increased</w:t>
      </w:r>
      <w:r w:rsidRPr="002749F1">
        <w:rPr>
          <w:rFonts w:asciiTheme="minorHAnsi" w:hAnsiTheme="minorHAnsi" w:cstheme="minorHAnsi"/>
          <w:sz w:val="16"/>
          <w:szCs w:val="16"/>
        </w:rPr>
        <w:t xml:space="preserve"> anti-</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activities</w:t>
      </w:r>
      <w:r w:rsidRPr="002749F1">
        <w:rPr>
          <w:rFonts w:asciiTheme="minorHAnsi" w:hAnsiTheme="minorHAnsi" w:cstheme="minorHAnsi"/>
          <w:sz w:val="16"/>
          <w:szCs w:val="16"/>
        </w:rPr>
        <w:t xml:space="preserve"> in </w:t>
      </w:r>
      <w:r w:rsidRPr="002749F1">
        <w:rPr>
          <w:rFonts w:asciiTheme="minorHAnsi" w:hAnsiTheme="minorHAnsi" w:cstheme="minorHAnsi"/>
          <w:sz w:val="16"/>
          <w:szCs w:val="16"/>
        </w:rPr>
        <w:t>glioma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cells</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glioma</w:t>
      </w:r>
      <w:r w:rsidRPr="002749F1">
        <w:rPr>
          <w:rFonts w:asciiTheme="minorHAnsi" w:hAnsiTheme="minorHAnsi" w:cstheme="minorHAnsi"/>
          <w:sz w:val="16"/>
          <w:szCs w:val="16"/>
        </w:rPr>
        <w:t xml:space="preserve"> stem </w:t>
      </w:r>
      <w:r w:rsidRPr="002749F1">
        <w:rPr>
          <w:rFonts w:asciiTheme="minorHAnsi" w:hAnsiTheme="minorHAnsi" w:cstheme="minorHAnsi"/>
          <w:sz w:val="16"/>
          <w:szCs w:val="16"/>
        </w:rPr>
        <w:t>cells</w:t>
      </w:r>
      <w:r w:rsidRPr="002749F1">
        <w:rPr>
          <w:rFonts w:asciiTheme="minorHAnsi" w:hAnsiTheme="minorHAnsi" w:cstheme="minorHAnsi"/>
          <w:sz w:val="16"/>
          <w:szCs w:val="16"/>
        </w:rPr>
        <w:t xml:space="preserve"> in vitro and in vivo". Neuro-</w:t>
      </w:r>
      <w:r w:rsidRPr="002749F1">
        <w:rPr>
          <w:rFonts w:asciiTheme="minorHAnsi" w:hAnsiTheme="minorHAnsi" w:cstheme="minorHAnsi"/>
          <w:sz w:val="16"/>
          <w:szCs w:val="16"/>
        </w:rPr>
        <w:t>Oncology</w:t>
      </w:r>
      <w:r w:rsidRPr="002749F1">
        <w:rPr>
          <w:rFonts w:asciiTheme="minorHAnsi" w:hAnsiTheme="minorHAnsi" w:cstheme="minorHAnsi"/>
          <w:sz w:val="16"/>
          <w:szCs w:val="16"/>
        </w:rPr>
        <w:t xml:space="preserve">, Volume 15 (1), Pages 29-40, 2013 Jan. </w:t>
      </w:r>
    </w:p>
    <w:p w:rsidR="00545A41" w:rsidRPr="002749F1" w:rsidP="00545A41" w14:paraId="2C26FAD0"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 xml:space="preserve">Jay A Friedman, Michael Wick, </w:t>
      </w:r>
      <w:r w:rsidRPr="002749F1">
        <w:rPr>
          <w:rFonts w:asciiTheme="minorHAnsi" w:hAnsiTheme="minorHAnsi" w:cstheme="minorHAnsi"/>
          <w:sz w:val="16"/>
          <w:szCs w:val="16"/>
        </w:rPr>
        <w:t>Lizette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Gamez</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Rodger</w:t>
      </w:r>
      <w:r w:rsidRPr="002749F1">
        <w:rPr>
          <w:rFonts w:asciiTheme="minorHAnsi" w:hAnsiTheme="minorHAnsi" w:cstheme="minorHAnsi"/>
          <w:sz w:val="16"/>
          <w:szCs w:val="16"/>
        </w:rPr>
        <w:t xml:space="preserve"> Chaves, Elizabeth </w:t>
      </w:r>
      <w:r w:rsidRPr="002749F1">
        <w:rPr>
          <w:rFonts w:asciiTheme="minorHAnsi" w:hAnsiTheme="minorHAnsi" w:cstheme="minorHAnsi"/>
          <w:sz w:val="16"/>
          <w:szCs w:val="16"/>
        </w:rPr>
        <w:t>Bruckheimer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Shifra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Kleinman</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"Abstract A84: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-TRAIL </w:t>
      </w:r>
      <w:r w:rsidRPr="002749F1">
        <w:rPr>
          <w:rFonts w:asciiTheme="minorHAnsi" w:hAnsiTheme="minorHAnsi" w:cstheme="minorHAnsi"/>
          <w:sz w:val="16"/>
          <w:szCs w:val="16"/>
        </w:rPr>
        <w:t>demonstrated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superior</w:t>
      </w:r>
      <w:r w:rsidRPr="002749F1">
        <w:rPr>
          <w:rFonts w:asciiTheme="minorHAnsi" w:hAnsiTheme="minorHAnsi" w:cstheme="minorHAnsi"/>
          <w:sz w:val="16"/>
          <w:szCs w:val="16"/>
        </w:rPr>
        <w:t xml:space="preserve"> anti-</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activity</w:t>
      </w:r>
      <w:r w:rsidRPr="002749F1">
        <w:rPr>
          <w:rFonts w:asciiTheme="minorHAnsi" w:hAnsiTheme="minorHAnsi" w:cstheme="minorHAnsi"/>
          <w:sz w:val="16"/>
          <w:szCs w:val="16"/>
        </w:rPr>
        <w:t xml:space="preserve"> in Champions and START </w:t>
      </w:r>
      <w:r w:rsidRPr="002749F1">
        <w:rPr>
          <w:rFonts w:asciiTheme="minorHAnsi" w:hAnsiTheme="minorHAnsi" w:cstheme="minorHAnsi"/>
          <w:sz w:val="16"/>
          <w:szCs w:val="16"/>
        </w:rPr>
        <w:t>tumor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graft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models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Molecular</w:t>
      </w:r>
      <w:r w:rsidRPr="002749F1">
        <w:rPr>
          <w:rFonts w:asciiTheme="minorHAnsi" w:hAnsiTheme="minorHAnsi" w:cstheme="minorHAnsi"/>
          <w:sz w:val="16"/>
          <w:szCs w:val="16"/>
        </w:rPr>
        <w:t xml:space="preserve"> Cancer </w:t>
      </w:r>
      <w:r w:rsidRPr="002749F1">
        <w:rPr>
          <w:rFonts w:asciiTheme="minorHAnsi" w:hAnsiTheme="minorHAnsi" w:cstheme="minorHAnsi"/>
          <w:sz w:val="16"/>
          <w:szCs w:val="16"/>
        </w:rPr>
        <w:t>Therapeutics</w:t>
      </w:r>
      <w:r w:rsidRPr="002749F1">
        <w:rPr>
          <w:rFonts w:asciiTheme="minorHAnsi" w:hAnsiTheme="minorHAnsi" w:cstheme="minorHAnsi"/>
          <w:sz w:val="16"/>
          <w:szCs w:val="16"/>
        </w:rPr>
        <w:t xml:space="preserve">, Volume 12 (11), A84-A84, </w:t>
      </w:r>
      <w:r w:rsidRPr="002749F1">
        <w:rPr>
          <w:rFonts w:asciiTheme="minorHAnsi" w:hAnsiTheme="minorHAnsi" w:cstheme="minorHAnsi"/>
          <w:sz w:val="16"/>
          <w:szCs w:val="16"/>
        </w:rPr>
        <w:t>Nov</w:t>
      </w:r>
      <w:r w:rsidRPr="002749F1">
        <w:rPr>
          <w:rFonts w:asciiTheme="minorHAnsi" w:hAnsiTheme="minorHAnsi" w:cstheme="minorHAnsi"/>
          <w:sz w:val="16"/>
          <w:szCs w:val="16"/>
        </w:rPr>
        <w:t xml:space="preserve"> 2013.</w:t>
      </w:r>
    </w:p>
    <w:p w:rsidR="00545A41" w:rsidRPr="002749F1" w:rsidP="00545A41" w14:paraId="6E70CD5C"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Enav</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Corem-Salkmon</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 Design of </w:t>
      </w:r>
      <w:r w:rsidRPr="002749F1">
        <w:rPr>
          <w:rFonts w:asciiTheme="minorHAnsi" w:hAnsiTheme="minorHAnsi" w:cstheme="minorHAnsi"/>
          <w:sz w:val="16"/>
          <w:szCs w:val="16"/>
        </w:rPr>
        <w:t>near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infrared</w:t>
      </w:r>
      <w:r w:rsidRPr="002749F1">
        <w:rPr>
          <w:rFonts w:asciiTheme="minorHAnsi" w:hAnsiTheme="minorHAnsi" w:cstheme="minorHAnsi"/>
          <w:sz w:val="16"/>
          <w:szCs w:val="16"/>
        </w:rPr>
        <w:t xml:space="preserve"> fluorescent bioactive </w:t>
      </w:r>
      <w:r w:rsidRPr="002749F1">
        <w:rPr>
          <w:rFonts w:asciiTheme="minorHAnsi" w:hAnsiTheme="minorHAnsi" w:cstheme="minorHAnsi"/>
          <w:sz w:val="16"/>
          <w:szCs w:val="16"/>
        </w:rPr>
        <w:t>conjugated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functional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iron</w:t>
      </w:r>
      <w:r w:rsidRPr="002749F1">
        <w:rPr>
          <w:rFonts w:asciiTheme="minorHAnsi" w:hAnsiTheme="minorHAnsi" w:cstheme="minorHAnsi"/>
          <w:sz w:val="16"/>
          <w:szCs w:val="16"/>
        </w:rPr>
        <w:t xml:space="preserve"> oxide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for </w:t>
      </w:r>
      <w:r w:rsidRPr="002749F1">
        <w:rPr>
          <w:rFonts w:asciiTheme="minorHAnsi" w:hAnsiTheme="minorHAnsi" w:cstheme="minorHAnsi"/>
          <w:sz w:val="16"/>
          <w:szCs w:val="16"/>
        </w:rPr>
        <w:t>optical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detection</w:t>
      </w:r>
      <w:r w:rsidRPr="002749F1">
        <w:rPr>
          <w:rFonts w:asciiTheme="minorHAnsi" w:hAnsiTheme="minorHAnsi" w:cstheme="minorHAnsi"/>
          <w:sz w:val="16"/>
          <w:szCs w:val="16"/>
        </w:rPr>
        <w:t xml:space="preserve"> of colon cancer". International Journal of </w:t>
      </w:r>
      <w:r w:rsidRPr="002749F1">
        <w:rPr>
          <w:rFonts w:asciiTheme="minorHAnsi" w:hAnsiTheme="minorHAnsi" w:cstheme="minorHAnsi"/>
          <w:sz w:val="16"/>
          <w:szCs w:val="16"/>
        </w:rPr>
        <w:t>Nanomedicine</w:t>
      </w:r>
      <w:r w:rsidRPr="002749F1">
        <w:rPr>
          <w:rFonts w:asciiTheme="minorHAnsi" w:hAnsiTheme="minorHAnsi" w:cstheme="minorHAnsi"/>
          <w:sz w:val="16"/>
          <w:szCs w:val="16"/>
        </w:rPr>
        <w:t>, Volume 7, page 5517-5527, 2012.</w:t>
      </w:r>
    </w:p>
    <w:p w:rsidR="00545A41" w:rsidRPr="002749F1" w:rsidP="00545A41" w14:paraId="78832D6B"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sz w:val="16"/>
          <w:szCs w:val="16"/>
        </w:rPr>
        <w:t>Dana M. Mizrahi</w:t>
      </w:r>
      <w:r>
        <w:fldChar w:fldCharType="begin"/>
      </w:r>
      <w:r>
        <w:instrText xml:space="preserve"> HYPERLINK "http://www.sciencedirect.com/science/article/pii/S0223523411006313" \l "cor1#cor1" </w:instrText>
      </w:r>
      <w:r>
        <w:fldChar w:fldCharType="separate"/>
      </w:r>
      <w:r>
        <w:fldChar w:fldCharType="end"/>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Ofra</w:t>
      </w:r>
      <w:r w:rsidRPr="002749F1">
        <w:rPr>
          <w:rFonts w:asciiTheme="minorHAnsi" w:hAnsiTheme="minorHAnsi" w:cstheme="minorHAnsi"/>
          <w:sz w:val="16"/>
          <w:szCs w:val="16"/>
        </w:rPr>
        <w:t> Ziv-</w:t>
      </w:r>
      <w:r w:rsidRPr="002749F1">
        <w:rPr>
          <w:rFonts w:asciiTheme="minorHAnsi" w:hAnsiTheme="minorHAnsi" w:cstheme="minorHAnsi"/>
          <w:sz w:val="16"/>
          <w:szCs w:val="16"/>
        </w:rPr>
        <w:t>Polat</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Eran </w:t>
      </w:r>
      <w:r w:rsidRPr="002749F1">
        <w:rPr>
          <w:rFonts w:asciiTheme="minorHAnsi" w:hAnsiTheme="minorHAnsi" w:cstheme="minorHAnsi"/>
          <w:sz w:val="16"/>
          <w:szCs w:val="16"/>
        </w:rPr>
        <w:t>Gluz</w:t>
      </w:r>
      <w:r w:rsidRPr="002749F1">
        <w:rPr>
          <w:rFonts w:asciiTheme="minorHAnsi" w:hAnsiTheme="minorHAnsi" w:cstheme="minorHAnsi"/>
          <w:sz w:val="16"/>
          <w:szCs w:val="16"/>
        </w:rPr>
        <w:t>,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w:t>
      </w:r>
      <w:r w:rsidRPr="002749F1">
        <w:rPr>
          <w:rFonts w:asciiTheme="minorHAnsi" w:hAnsiTheme="minorHAnsi" w:cstheme="minorHAnsi"/>
          <w:color w:val="000000"/>
          <w:sz w:val="16"/>
          <w:szCs w:val="16"/>
        </w:rPr>
        <w:t xml:space="preserve"> </w:t>
      </w:r>
      <w:r w:rsidRPr="002749F1">
        <w:rPr>
          <w:rFonts w:asciiTheme="minorHAnsi" w:hAnsiTheme="minorHAnsi" w:cstheme="minorHAnsi"/>
          <w:sz w:val="16"/>
          <w:szCs w:val="16"/>
        </w:rPr>
        <w:t>Synthesis</w:t>
      </w:r>
      <w:r w:rsidRPr="002749F1">
        <w:rPr>
          <w:rFonts w:asciiTheme="minorHAnsi" w:hAnsiTheme="minorHAnsi" w:cstheme="minorHAnsi"/>
          <w:sz w:val="16"/>
          <w:szCs w:val="16"/>
        </w:rPr>
        <w:t xml:space="preserve">, fluorescence and </w:t>
      </w:r>
      <w:r w:rsidRPr="002749F1">
        <w:rPr>
          <w:rFonts w:asciiTheme="minorHAnsi" w:hAnsiTheme="minorHAnsi" w:cstheme="minorHAnsi"/>
          <w:sz w:val="16"/>
          <w:szCs w:val="16"/>
        </w:rPr>
        <w:t>biodistribution</w:t>
      </w:r>
      <w:r w:rsidRPr="002749F1">
        <w:rPr>
          <w:rFonts w:asciiTheme="minorHAnsi" w:hAnsiTheme="minorHAnsi" w:cstheme="minorHAnsi"/>
          <w:sz w:val="16"/>
          <w:szCs w:val="16"/>
        </w:rPr>
        <w:t xml:space="preserve"> of a </w:t>
      </w:r>
      <w:r w:rsidRPr="002749F1">
        <w:rPr>
          <w:rFonts w:asciiTheme="minorHAnsi" w:hAnsiTheme="minorHAnsi" w:cstheme="minorHAnsi"/>
          <w:sz w:val="16"/>
          <w:szCs w:val="16"/>
        </w:rPr>
        <w:t>bone-targeted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near-infrared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conjugate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European</w:t>
      </w:r>
      <w:r w:rsidRPr="002749F1">
        <w:rPr>
          <w:rFonts w:asciiTheme="minorHAnsi" w:hAnsiTheme="minorHAnsi" w:cstheme="minorHAnsi"/>
          <w:sz w:val="16"/>
          <w:szCs w:val="16"/>
        </w:rPr>
        <w:t xml:space="preserve"> Journal of </w:t>
      </w:r>
      <w:r w:rsidRPr="002749F1">
        <w:rPr>
          <w:rFonts w:asciiTheme="minorHAnsi" w:hAnsiTheme="minorHAnsi" w:cstheme="minorHAnsi"/>
          <w:sz w:val="16"/>
          <w:szCs w:val="16"/>
        </w:rPr>
        <w:t>Medicinal</w:t>
      </w:r>
      <w:r w:rsidRPr="002749F1">
        <w:rPr>
          <w:rFonts w:asciiTheme="minorHAnsi" w:hAnsiTheme="minorHAnsi" w:cstheme="minorHAnsi"/>
          <w:sz w:val="16"/>
          <w:szCs w:val="16"/>
        </w:rPr>
        <w:t xml:space="preserve"> Chemistry, Volume 46, Issue10, 2011, Pages 5175-5183.</w:t>
      </w:r>
    </w:p>
    <w:p w:rsidR="00545A41" w:rsidRPr="002749F1" w:rsidP="00545A41" w14:paraId="5B724A65" w14:textId="77777777">
      <w:pPr>
        <w:numPr>
          <w:ilvl w:val="0"/>
          <w:numId w:val="2"/>
        </w:numPr>
        <w:tabs>
          <w:tab w:val="clear" w:pos="9360"/>
        </w:tabs>
        <w:ind w:left="432"/>
        <w:rPr>
          <w:rFonts w:asciiTheme="minorHAnsi" w:hAnsiTheme="minorHAnsi" w:cstheme="minorHAnsi"/>
          <w:sz w:val="16"/>
          <w:szCs w:val="16"/>
        </w:rPr>
      </w:pPr>
      <w:r w:rsidRPr="002749F1">
        <w:rPr>
          <w:rStyle w:val="Strong"/>
          <w:rFonts w:asciiTheme="minorHAnsi" w:hAnsiTheme="minorHAnsi" w:cstheme="minorHAnsi"/>
          <w:sz w:val="16"/>
          <w:szCs w:val="16"/>
        </w:rPr>
        <w:t>Tamar Gordon</w:t>
      </w:r>
      <w:bookmarkStart w:id="1" w:name="baff0005"/>
      <w:bookmarkStart w:id="2" w:name="b"/>
      <w:r w:rsidRPr="002749F1">
        <w:rPr>
          <w:rStyle w:val="Strong"/>
          <w:rFonts w:asciiTheme="minorHAnsi" w:hAnsiTheme="minorHAnsi" w:cstheme="minorHAnsi"/>
          <w:sz w:val="16"/>
          <w:szCs w:val="16"/>
        </w:rPr>
        <w:t>, Benny Perlstein</w:t>
      </w:r>
      <w:bookmarkEnd w:id="1"/>
      <w:r w:rsidRPr="002749F1">
        <w:rPr>
          <w:rStyle w:val="Strong"/>
          <w:rFonts w:asciiTheme="minorHAnsi" w:hAnsiTheme="minorHAnsi" w:cstheme="minorHAnsi"/>
          <w:sz w:val="16"/>
          <w:szCs w:val="16"/>
        </w:rPr>
        <w:t>, Ofir </w:t>
      </w:r>
      <w:r w:rsidRPr="002749F1">
        <w:rPr>
          <w:rStyle w:val="Strong"/>
          <w:rFonts w:asciiTheme="minorHAnsi" w:hAnsiTheme="minorHAnsi" w:cstheme="minorHAnsi"/>
          <w:sz w:val="16"/>
          <w:szCs w:val="16"/>
        </w:rPr>
        <w:t>Houbara</w:t>
      </w:r>
      <w:bookmarkStart w:id="3" w:name="baff0010"/>
      <w:r w:rsidRPr="002749F1">
        <w:rPr>
          <w:rStyle w:val="Strong"/>
          <w:rFonts w:asciiTheme="minorHAnsi" w:hAnsiTheme="minorHAnsi" w:cstheme="minorHAnsi"/>
          <w:sz w:val="16"/>
          <w:szCs w:val="16"/>
        </w:rPr>
        <w:t>, Israel </w:t>
      </w:r>
      <w:r w:rsidRPr="002749F1">
        <w:rPr>
          <w:rStyle w:val="Strong"/>
          <w:rFonts w:asciiTheme="minorHAnsi" w:hAnsiTheme="minorHAnsi" w:cstheme="minorHAnsi"/>
          <w:sz w:val="16"/>
          <w:szCs w:val="16"/>
        </w:rPr>
        <w:t>Felner</w:t>
      </w:r>
      <w:r w:rsidRPr="002749F1">
        <w:rPr>
          <w:rStyle w:val="Strong"/>
          <w:rFonts w:asciiTheme="minorHAnsi" w:hAnsiTheme="minorHAnsi" w:cstheme="minorHAnsi"/>
          <w:sz w:val="16"/>
          <w:szCs w:val="16"/>
        </w:rPr>
        <w:t>, Ehud </w:t>
      </w:r>
      <w:r w:rsidRPr="002749F1">
        <w:rPr>
          <w:rStyle w:val="Strong"/>
          <w:rFonts w:asciiTheme="minorHAnsi" w:hAnsiTheme="minorHAnsi" w:cstheme="minorHAnsi"/>
          <w:sz w:val="16"/>
          <w:szCs w:val="16"/>
        </w:rPr>
        <w:t>Banin</w:t>
      </w:r>
      <w:bookmarkEnd w:id="2"/>
      <w:bookmarkEnd w:id="3"/>
      <w:r w:rsidRPr="002749F1">
        <w:rPr>
          <w:rStyle w:val="Strong"/>
          <w:rFonts w:asciiTheme="minorHAnsi" w:hAnsiTheme="minorHAnsi" w:cstheme="minorHAnsi"/>
          <w:sz w:val="16"/>
          <w:szCs w:val="16"/>
        </w:rPr>
        <w:t>, Shlomo </w:t>
      </w:r>
      <w:r w:rsidRPr="002749F1">
        <w:rPr>
          <w:rStyle w:val="Strong"/>
          <w:rFonts w:asciiTheme="minorHAnsi" w:hAnsiTheme="minorHAnsi" w:cstheme="minorHAnsi"/>
          <w:sz w:val="16"/>
          <w:szCs w:val="16"/>
        </w:rPr>
        <w:t>Margel</w:t>
      </w:r>
      <w:r w:rsidRPr="002749F1">
        <w:rPr>
          <w:rFonts w:asciiTheme="minorHAnsi" w:hAnsiTheme="minorHAnsi" w:cstheme="minorHAnsi"/>
          <w:b/>
          <w:bCs/>
          <w:sz w:val="16"/>
          <w:szCs w:val="16"/>
        </w:rPr>
        <w:t xml:space="preserve">  </w:t>
      </w:r>
      <w:r w:rsidRPr="002749F1">
        <w:rPr>
          <w:rFonts w:asciiTheme="minorHAnsi" w:hAnsiTheme="minorHAnsi" w:cstheme="minorHAnsi"/>
          <w:color w:val="000000"/>
          <w:sz w:val="16"/>
          <w:szCs w:val="16"/>
        </w:rPr>
        <w:t>Synthesis</w:t>
      </w:r>
      <w:r w:rsidRPr="002749F1">
        <w:rPr>
          <w:rFonts w:asciiTheme="minorHAnsi" w:hAnsiTheme="minorHAnsi" w:cstheme="minorHAnsi"/>
          <w:color w:val="000000"/>
          <w:sz w:val="16"/>
          <w:szCs w:val="16"/>
        </w:rPr>
        <w:t xml:space="preserve"> and </w:t>
      </w:r>
      <w:r w:rsidRPr="002749F1">
        <w:rPr>
          <w:rFonts w:asciiTheme="minorHAnsi" w:hAnsiTheme="minorHAnsi" w:cstheme="minorHAnsi"/>
          <w:color w:val="000000"/>
          <w:sz w:val="16"/>
          <w:szCs w:val="16"/>
        </w:rPr>
        <w:t>characterization</w:t>
      </w:r>
      <w:r w:rsidRPr="002749F1">
        <w:rPr>
          <w:rFonts w:asciiTheme="minorHAnsi" w:hAnsiTheme="minorHAnsi" w:cstheme="minorHAnsi"/>
          <w:color w:val="000000"/>
          <w:sz w:val="16"/>
          <w:szCs w:val="16"/>
        </w:rPr>
        <w:t xml:space="preserve"> of zinc/</w:t>
      </w:r>
      <w:r w:rsidRPr="002749F1">
        <w:rPr>
          <w:rFonts w:asciiTheme="minorHAnsi" w:hAnsiTheme="minorHAnsi" w:cstheme="minorHAnsi"/>
          <w:color w:val="000000"/>
          <w:sz w:val="16"/>
          <w:szCs w:val="16"/>
        </w:rPr>
        <w:t>iron</w:t>
      </w:r>
      <w:r w:rsidRPr="002749F1">
        <w:rPr>
          <w:rFonts w:asciiTheme="minorHAnsi" w:hAnsiTheme="minorHAnsi" w:cstheme="minorHAnsi"/>
          <w:color w:val="000000"/>
          <w:sz w:val="16"/>
          <w:szCs w:val="16"/>
        </w:rPr>
        <w:t xml:space="preserve"> oxide composite </w:t>
      </w:r>
      <w:r w:rsidRPr="002749F1">
        <w:rPr>
          <w:rFonts w:asciiTheme="minorHAnsi" w:hAnsiTheme="minorHAnsi" w:cstheme="minorHAnsi"/>
          <w:color w:val="000000"/>
          <w:sz w:val="16"/>
          <w:szCs w:val="16"/>
        </w:rPr>
        <w:t>nanoparticles</w:t>
      </w:r>
      <w:r w:rsidRPr="002749F1">
        <w:rPr>
          <w:rFonts w:asciiTheme="minorHAnsi" w:hAnsiTheme="minorHAnsi" w:cstheme="minorHAnsi"/>
          <w:color w:val="000000"/>
          <w:sz w:val="16"/>
          <w:szCs w:val="16"/>
        </w:rPr>
        <w:t xml:space="preserve"> and </w:t>
      </w:r>
      <w:r w:rsidRPr="002749F1">
        <w:rPr>
          <w:rFonts w:asciiTheme="minorHAnsi" w:hAnsiTheme="minorHAnsi" w:cstheme="minorHAnsi"/>
          <w:color w:val="000000"/>
          <w:sz w:val="16"/>
          <w:szCs w:val="16"/>
        </w:rPr>
        <w:t>their</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antibacterial</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properties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Colloids</w:t>
      </w:r>
      <w:r w:rsidRPr="002749F1">
        <w:rPr>
          <w:rFonts w:asciiTheme="minorHAnsi" w:hAnsiTheme="minorHAnsi" w:cstheme="minorHAnsi"/>
          <w:sz w:val="16"/>
          <w:szCs w:val="16"/>
        </w:rPr>
        <w:t xml:space="preserve"> and Surfaces A: </w:t>
      </w:r>
      <w:r w:rsidRPr="002749F1">
        <w:rPr>
          <w:rFonts w:asciiTheme="minorHAnsi" w:hAnsiTheme="minorHAnsi" w:cstheme="minorHAnsi"/>
          <w:sz w:val="16"/>
          <w:szCs w:val="16"/>
        </w:rPr>
        <w:t>Physicochemical</w:t>
      </w:r>
      <w:r w:rsidRPr="002749F1">
        <w:rPr>
          <w:rFonts w:asciiTheme="minorHAnsi" w:hAnsiTheme="minorHAnsi" w:cstheme="minorHAnsi"/>
          <w:sz w:val="16"/>
          <w:szCs w:val="16"/>
        </w:rPr>
        <w:t xml:space="preserve"> and Engineering Aspects. Volume 374, Issues 1-3, 2011, Pages 1-8.</w:t>
      </w:r>
    </w:p>
    <w:p w:rsidR="00545A41" w:rsidRPr="002749F1" w:rsidP="00545A41" w14:paraId="4A9CED84"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Tammy Lublin-</w:t>
      </w:r>
      <w:r w:rsidRPr="002749F1">
        <w:rPr>
          <w:rFonts w:asciiTheme="minorHAnsi" w:hAnsiTheme="minorHAnsi" w:cstheme="minorHAnsi"/>
          <w:sz w:val="16"/>
          <w:szCs w:val="16"/>
        </w:rPr>
        <w:t>Tennenbaum</w:t>
      </w:r>
      <w:r w:rsidRPr="002749F1">
        <w:rPr>
          <w:rFonts w:asciiTheme="minorHAnsi" w:hAnsiTheme="minorHAnsi" w:cstheme="minorHAnsi"/>
          <w:sz w:val="16"/>
          <w:szCs w:val="16"/>
        </w:rPr>
        <w:t xml:space="preserve">, Inbal Marom and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w:t>
      </w:r>
      <w:r w:rsidRPr="002749F1">
        <w:rPr>
          <w:rFonts w:asciiTheme="minorHAnsi" w:hAnsiTheme="minorHAnsi" w:cstheme="minorHAnsi"/>
          <w:sz w:val="16"/>
          <w:szCs w:val="16"/>
        </w:rPr>
        <w:t>Synthesis</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characterization</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functional</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magnetic</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maghemite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with</w:t>
      </w:r>
      <w:r w:rsidRPr="002749F1">
        <w:rPr>
          <w:rFonts w:asciiTheme="minorHAnsi" w:hAnsiTheme="minorHAnsi" w:cstheme="minorHAnsi"/>
          <w:sz w:val="16"/>
          <w:szCs w:val="16"/>
        </w:rPr>
        <w:t xml:space="preserve"> fluorescent probe </w:t>
      </w:r>
      <w:r w:rsidRPr="002749F1">
        <w:rPr>
          <w:rFonts w:asciiTheme="minorHAnsi" w:hAnsiTheme="minorHAnsi" w:cstheme="minorHAnsi"/>
          <w:sz w:val="16"/>
          <w:szCs w:val="16"/>
        </w:rPr>
        <w:t>capabilities</w:t>
      </w:r>
      <w:r w:rsidRPr="002749F1">
        <w:rPr>
          <w:rFonts w:asciiTheme="minorHAnsi" w:hAnsiTheme="minorHAnsi" w:cstheme="minorHAnsi"/>
          <w:sz w:val="16"/>
          <w:szCs w:val="16"/>
        </w:rPr>
        <w:t xml:space="preserve"> for </w:t>
      </w:r>
      <w:r w:rsidRPr="002749F1">
        <w:rPr>
          <w:rFonts w:asciiTheme="minorHAnsi" w:hAnsiTheme="minorHAnsi" w:cstheme="minorHAnsi"/>
          <w:sz w:val="16"/>
          <w:szCs w:val="16"/>
        </w:rPr>
        <w:t>biological</w:t>
      </w:r>
      <w:r w:rsidRPr="002749F1">
        <w:rPr>
          <w:rFonts w:asciiTheme="minorHAnsi" w:hAnsiTheme="minorHAnsi" w:cstheme="minorHAnsi"/>
          <w:sz w:val="16"/>
          <w:szCs w:val="16"/>
        </w:rPr>
        <w:t xml:space="preserve"> applications". Journal of </w:t>
      </w:r>
      <w:r w:rsidRPr="002749F1">
        <w:rPr>
          <w:rFonts w:asciiTheme="minorHAnsi" w:hAnsiTheme="minorHAnsi" w:cstheme="minorHAnsi"/>
          <w:sz w:val="16"/>
          <w:szCs w:val="16"/>
        </w:rPr>
        <w:t>Biomedical</w:t>
      </w:r>
      <w:r w:rsidRPr="002749F1">
        <w:rPr>
          <w:rFonts w:asciiTheme="minorHAnsi" w:hAnsiTheme="minorHAnsi" w:cstheme="minorHAnsi"/>
          <w:sz w:val="16"/>
          <w:szCs w:val="16"/>
        </w:rPr>
        <w:t xml:space="preserve"> Materials </w:t>
      </w:r>
      <w:r w:rsidRPr="002749F1">
        <w:rPr>
          <w:rFonts w:asciiTheme="minorHAnsi" w:hAnsiTheme="minorHAnsi" w:cstheme="minorHAnsi"/>
          <w:sz w:val="16"/>
          <w:szCs w:val="16"/>
        </w:rPr>
        <w:t>Research</w:t>
      </w:r>
      <w:r w:rsidRPr="002749F1">
        <w:rPr>
          <w:rFonts w:asciiTheme="minorHAnsi" w:hAnsiTheme="minorHAnsi" w:cstheme="minorHAnsi"/>
          <w:sz w:val="16"/>
          <w:szCs w:val="16"/>
        </w:rPr>
        <w:t xml:space="preserve"> Part B: </w:t>
      </w:r>
      <w:r w:rsidRPr="002749F1">
        <w:rPr>
          <w:rFonts w:asciiTheme="minorHAnsi" w:hAnsiTheme="minorHAnsi" w:cstheme="minorHAnsi"/>
          <w:sz w:val="16"/>
          <w:szCs w:val="16"/>
        </w:rPr>
        <w:t>Applied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Biomaterials</w:t>
      </w:r>
      <w:r w:rsidRPr="002749F1">
        <w:rPr>
          <w:rFonts w:asciiTheme="minorHAnsi" w:hAnsiTheme="minorHAnsi" w:cstheme="minorHAnsi"/>
          <w:sz w:val="16"/>
          <w:szCs w:val="16"/>
        </w:rPr>
        <w:t>. Volume 92B, Issue 2, 2010, Pages 353-360.</w:t>
      </w:r>
    </w:p>
    <w:p w:rsidR="00545A41" w:rsidRPr="002749F1" w:rsidP="00545A41" w14:paraId="0150BF38" w14:textId="77777777">
      <w:pPr>
        <w:numPr>
          <w:ilvl w:val="0"/>
          <w:numId w:val="2"/>
        </w:numPr>
        <w:tabs>
          <w:tab w:val="clear" w:pos="9360"/>
        </w:tabs>
        <w:ind w:left="432"/>
        <w:rPr>
          <w:rFonts w:asciiTheme="minorHAnsi" w:hAnsiTheme="minorHAnsi" w:cstheme="minorHAnsi"/>
          <w:bCs/>
          <w:color w:val="000000"/>
          <w:sz w:val="16"/>
          <w:szCs w:val="16"/>
        </w:rPr>
      </w:pPr>
      <w:r w:rsidRPr="002749F1">
        <w:rPr>
          <w:rFonts w:asciiTheme="minorHAnsi" w:hAnsiTheme="minorHAnsi" w:cstheme="minorHAnsi"/>
          <w:bCs/>
          <w:sz w:val="16"/>
          <w:szCs w:val="16"/>
        </w:rPr>
        <w:t xml:space="preserve">Shlomo </w:t>
      </w:r>
      <w:r w:rsidRPr="002749F1">
        <w:rPr>
          <w:rFonts w:asciiTheme="minorHAnsi" w:hAnsiTheme="minorHAnsi" w:cstheme="minorHAnsi"/>
          <w:bCs/>
          <w:sz w:val="16"/>
          <w:szCs w:val="16"/>
        </w:rPr>
        <w:t>Margel</w:t>
      </w:r>
      <w:r w:rsidRPr="002749F1">
        <w:rPr>
          <w:rFonts w:asciiTheme="minorHAnsi" w:hAnsiTheme="minorHAnsi" w:cstheme="minorHAnsi"/>
          <w:bCs/>
          <w:sz w:val="16"/>
          <w:szCs w:val="16"/>
        </w:rPr>
        <w:t xml:space="preserve">, </w:t>
      </w:r>
      <w:r w:rsidRPr="002749F1">
        <w:rPr>
          <w:rFonts w:asciiTheme="minorHAnsi" w:hAnsiTheme="minorHAnsi" w:cstheme="minorHAnsi"/>
          <w:bCs/>
          <w:sz w:val="16"/>
          <w:szCs w:val="16"/>
        </w:rPr>
        <w:t>Chaya</w:t>
      </w:r>
      <w:r w:rsidRPr="002749F1">
        <w:rPr>
          <w:rFonts w:asciiTheme="minorHAnsi" w:hAnsiTheme="minorHAnsi" w:cstheme="minorHAnsi"/>
          <w:bCs/>
          <w:sz w:val="16"/>
          <w:szCs w:val="16"/>
        </w:rPr>
        <w:t xml:space="preserve"> Brodie and </w:t>
      </w:r>
      <w:r w:rsidRPr="002749F1">
        <w:rPr>
          <w:rFonts w:asciiTheme="minorHAnsi" w:hAnsiTheme="minorHAnsi" w:cstheme="minorHAnsi"/>
          <w:b/>
          <w:sz w:val="16"/>
          <w:szCs w:val="16"/>
        </w:rPr>
        <w:t>Benny Perlstein</w:t>
      </w:r>
      <w:r w:rsidRPr="002749F1">
        <w:rPr>
          <w:rFonts w:asciiTheme="minorHAnsi" w:hAnsiTheme="minorHAnsi" w:cstheme="minorHAnsi"/>
          <w:bCs/>
          <w:sz w:val="16"/>
          <w:szCs w:val="16"/>
        </w:rPr>
        <w:t xml:space="preserve">. </w:t>
      </w:r>
      <w:r w:rsidRPr="002749F1">
        <w:rPr>
          <w:rFonts w:asciiTheme="minorHAnsi" w:hAnsiTheme="minorHAnsi" w:cstheme="minorHAnsi"/>
          <w:bCs/>
          <w:color w:val="000000"/>
          <w:sz w:val="16"/>
          <w:szCs w:val="16"/>
        </w:rPr>
        <w:t>"</w:t>
      </w:r>
      <w:r w:rsidRPr="002749F1">
        <w:rPr>
          <w:rFonts w:asciiTheme="minorHAnsi" w:hAnsiTheme="minorHAnsi" w:cstheme="minorHAnsi"/>
          <w:sz w:val="16"/>
          <w:szCs w:val="16"/>
        </w:rPr>
        <w:fldChar w:fldCharType="begin"/>
      </w:r>
      <w:r w:rsidRPr="002749F1">
        <w:rPr>
          <w:rFonts w:asciiTheme="minorHAnsi" w:hAnsiTheme="minorHAnsi" w:cstheme="minorHAnsi"/>
          <w:sz w:val="16"/>
          <w:szCs w:val="16"/>
        </w:rPr>
        <w:instrText xml:space="preserve"> HYPERLINK "http://v3.espacenet.com/publicationDetails/biblio?adjacent=true&amp;KC=A1&amp;date=20090430&amp;NR=2009110644A1&amp;DB=EPODOC&amp;locale=en_EP&amp;CC=US&amp;FT=D" </w:instrText>
      </w:r>
      <w:r w:rsidRPr="002749F1">
        <w:rPr>
          <w:rFonts w:asciiTheme="minorHAnsi" w:hAnsiTheme="minorHAnsi" w:cstheme="minorHAnsi"/>
          <w:sz w:val="16"/>
          <w:szCs w:val="16"/>
        </w:rPr>
        <w:fldChar w:fldCharType="separate"/>
      </w:r>
      <w:r w:rsidRPr="002749F1">
        <w:rPr>
          <w:rFonts w:asciiTheme="minorHAnsi" w:hAnsiTheme="minorHAnsi" w:cstheme="minorHAnsi"/>
          <w:sz w:val="16"/>
          <w:szCs w:val="16"/>
        </w:rPr>
        <w:fldChar w:fldCharType="end"/>
      </w:r>
      <w:r>
        <w:fldChar w:fldCharType="begin"/>
      </w:r>
      <w:r>
        <w:instrText xml:space="preserve"> HYPERLINK "http://v3.espacenet.com/publicationDetails/biblio?adjacent=true&amp;KC=A1&amp;date=20090430&amp;NR=2009110644A1&amp;DB=EPODOC&amp;locale=en_EP&amp;CC=US&amp;FT=D" </w:instrText>
      </w:r>
      <w:r>
        <w:fldChar w:fldCharType="separate"/>
      </w:r>
      <w:r w:rsidRPr="002749F1">
        <w:rPr>
          <w:rStyle w:val="Hyperlink"/>
          <w:rFonts w:asciiTheme="minorHAnsi" w:hAnsiTheme="minorHAnsi" w:cstheme="minorHAnsi"/>
          <w:bCs/>
          <w:color w:val="000000"/>
          <w:sz w:val="16"/>
          <w:szCs w:val="16"/>
        </w:rPr>
        <w:t>Polymer</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nanoparticles</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coated</w:t>
      </w:r>
      <w:r w:rsidRPr="002749F1">
        <w:rPr>
          <w:rStyle w:val="Hyperlink"/>
          <w:rFonts w:asciiTheme="minorHAnsi" w:hAnsiTheme="minorHAnsi" w:cstheme="minorHAnsi"/>
          <w:bCs/>
          <w:color w:val="000000"/>
          <w:sz w:val="16"/>
          <w:szCs w:val="16"/>
        </w:rPr>
        <w:t xml:space="preserve"> by </w:t>
      </w:r>
      <w:r w:rsidRPr="002749F1">
        <w:rPr>
          <w:rStyle w:val="Hyperlink"/>
          <w:rFonts w:asciiTheme="minorHAnsi" w:hAnsiTheme="minorHAnsi" w:cstheme="minorHAnsi"/>
          <w:bCs/>
          <w:color w:val="000000"/>
          <w:sz w:val="16"/>
          <w:szCs w:val="16"/>
        </w:rPr>
        <w:t>magnetic</w:t>
      </w:r>
      <w:r w:rsidRPr="002749F1">
        <w:rPr>
          <w:rStyle w:val="Hyperlink"/>
          <w:rFonts w:asciiTheme="minorHAnsi" w:hAnsiTheme="minorHAnsi" w:cstheme="minorHAnsi"/>
          <w:bCs/>
          <w:color w:val="000000"/>
          <w:sz w:val="16"/>
          <w:szCs w:val="16"/>
        </w:rPr>
        <w:t xml:space="preserve"> </w:t>
      </w:r>
      <w:r w:rsidRPr="002749F1">
        <w:rPr>
          <w:rStyle w:val="Hyperlink"/>
          <w:rFonts w:asciiTheme="minorHAnsi" w:hAnsiTheme="minorHAnsi" w:cstheme="minorHAnsi"/>
          <w:bCs/>
          <w:color w:val="000000"/>
          <w:sz w:val="16"/>
          <w:szCs w:val="16"/>
        </w:rPr>
        <w:t>metal</w:t>
      </w:r>
      <w:r w:rsidRPr="002749F1">
        <w:rPr>
          <w:rStyle w:val="Hyperlink"/>
          <w:rFonts w:asciiTheme="minorHAnsi" w:hAnsiTheme="minorHAnsi" w:cstheme="minorHAnsi"/>
          <w:bCs/>
          <w:color w:val="000000"/>
          <w:sz w:val="16"/>
          <w:szCs w:val="16"/>
        </w:rPr>
        <w:t xml:space="preserve"> oxide and uses </w:t>
      </w:r>
      <w:r w:rsidRPr="002749F1">
        <w:rPr>
          <w:rStyle w:val="Hyperlink"/>
          <w:rFonts w:asciiTheme="minorHAnsi" w:hAnsiTheme="minorHAnsi" w:cstheme="minorHAnsi"/>
          <w:bCs/>
          <w:color w:val="000000"/>
          <w:sz w:val="16"/>
          <w:szCs w:val="16"/>
        </w:rPr>
        <w:t>thereof</w:t>
      </w:r>
      <w:r>
        <w:fldChar w:fldCharType="end"/>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bCs/>
          <w:color w:val="000000"/>
          <w:sz w:val="16"/>
          <w:szCs w:val="16"/>
        </w:rPr>
        <w:t>US2009110644 (A1).</w:t>
      </w:r>
    </w:p>
    <w:p w:rsidR="00545A41" w:rsidRPr="002749F1" w:rsidP="00545A41" w14:paraId="11C467CA"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Zvi Ram, </w:t>
      </w:r>
      <w:r w:rsidRPr="002749F1">
        <w:rPr>
          <w:rFonts w:asciiTheme="minorHAnsi" w:hAnsiTheme="minorHAnsi" w:cstheme="minorHAnsi"/>
          <w:sz w:val="16"/>
          <w:szCs w:val="16"/>
        </w:rPr>
        <w:t>Dianne</w:t>
      </w:r>
      <w:r w:rsidRPr="002749F1">
        <w:rPr>
          <w:rFonts w:asciiTheme="minorHAnsi" w:hAnsiTheme="minorHAnsi" w:cstheme="minorHAnsi"/>
          <w:sz w:val="16"/>
          <w:szCs w:val="16"/>
        </w:rPr>
        <w:t xml:space="preserve"> Daniels, Aharon </w:t>
      </w:r>
      <w:r w:rsidRPr="002749F1">
        <w:rPr>
          <w:rFonts w:asciiTheme="minorHAnsi" w:hAnsiTheme="minorHAnsi" w:cstheme="minorHAnsi"/>
          <w:sz w:val="16"/>
          <w:szCs w:val="16"/>
        </w:rPr>
        <w:t>Ocherashvilli</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Yiftach</w:t>
      </w:r>
      <w:r w:rsidRPr="002749F1">
        <w:rPr>
          <w:rFonts w:asciiTheme="minorHAnsi" w:hAnsiTheme="minorHAnsi" w:cstheme="minorHAnsi"/>
          <w:sz w:val="16"/>
          <w:szCs w:val="16"/>
        </w:rPr>
        <w:t xml:space="preserve"> Roth,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Yael Mardor.</w:t>
      </w:r>
      <w:r w:rsidRPr="002749F1">
        <w:rPr>
          <w:rFonts w:asciiTheme="minorHAnsi" w:hAnsiTheme="minorHAnsi" w:cstheme="minorHAnsi"/>
          <w:sz w:val="16"/>
          <w:szCs w:val="16"/>
          <w:rtl/>
        </w:rPr>
        <w:t xml:space="preserve"> </w:t>
      </w:r>
      <w:r w:rsidRPr="002749F1">
        <w:rPr>
          <w:rFonts w:asciiTheme="minorHAnsi" w:hAnsiTheme="minorHAnsi" w:cstheme="minorHAnsi"/>
          <w:sz w:val="16"/>
          <w:szCs w:val="16"/>
        </w:rPr>
        <w:t>“</w:t>
      </w:r>
      <w:r w:rsidRPr="002749F1">
        <w:rPr>
          <w:rFonts w:asciiTheme="minorHAnsi" w:hAnsiTheme="minorHAnsi" w:cstheme="minorHAnsi"/>
          <w:color w:val="000000"/>
          <w:sz w:val="16"/>
          <w:szCs w:val="16"/>
        </w:rPr>
        <w:t>Increased</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efficacy</w:t>
      </w:r>
      <w:r w:rsidRPr="002749F1">
        <w:rPr>
          <w:rFonts w:asciiTheme="minorHAnsi" w:hAnsiTheme="minorHAnsi" w:cstheme="minorHAnsi"/>
          <w:color w:val="000000"/>
          <w:sz w:val="16"/>
          <w:szCs w:val="16"/>
        </w:rPr>
        <w:t xml:space="preserve"> of convection-</w:t>
      </w:r>
      <w:r w:rsidRPr="002749F1">
        <w:rPr>
          <w:rFonts w:asciiTheme="minorHAnsi" w:hAnsiTheme="minorHAnsi" w:cstheme="minorHAnsi"/>
          <w:color w:val="000000"/>
          <w:sz w:val="16"/>
          <w:szCs w:val="16"/>
        </w:rPr>
        <w:t>enhanced</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drug</w:t>
      </w:r>
      <w:r w:rsidRPr="002749F1">
        <w:rPr>
          <w:rFonts w:asciiTheme="minorHAnsi" w:hAnsiTheme="minorHAnsi" w:cstheme="minorHAnsi"/>
          <w:color w:val="000000"/>
          <w:sz w:val="16"/>
          <w:szCs w:val="16"/>
        </w:rPr>
        <w:t xml:space="preserve"> </w:t>
      </w:r>
      <w:r w:rsidRPr="002749F1">
        <w:rPr>
          <w:rFonts w:asciiTheme="minorHAnsi" w:hAnsiTheme="minorHAnsi" w:cstheme="minorHAnsi"/>
          <w:color w:val="000000"/>
          <w:sz w:val="16"/>
          <w:szCs w:val="16"/>
        </w:rPr>
        <w:t>delivery</w:t>
      </w:r>
      <w:r w:rsidRPr="002749F1">
        <w:rPr>
          <w:rFonts w:asciiTheme="minorHAnsi" w:hAnsiTheme="minorHAnsi" w:cstheme="minorHAnsi"/>
          <w:color w:val="000000"/>
          <w:sz w:val="16"/>
          <w:szCs w:val="16"/>
        </w:rPr>
        <w:t xml:space="preserve"> in an animal model”. </w:t>
      </w:r>
      <w:r w:rsidRPr="002749F1">
        <w:rPr>
          <w:rStyle w:val="journalname"/>
          <w:rFonts w:asciiTheme="minorHAnsi" w:hAnsiTheme="minorHAnsi" w:cstheme="minorHAnsi"/>
          <w:color w:val="000000"/>
          <w:sz w:val="16"/>
          <w:szCs w:val="16"/>
        </w:rPr>
        <w:t xml:space="preserve">Nature </w:t>
      </w:r>
      <w:r w:rsidRPr="002749F1">
        <w:rPr>
          <w:rStyle w:val="journalname"/>
          <w:rFonts w:asciiTheme="minorHAnsi" w:hAnsiTheme="minorHAnsi" w:cstheme="minorHAnsi"/>
          <w:color w:val="000000"/>
          <w:sz w:val="16"/>
          <w:szCs w:val="16"/>
        </w:rPr>
        <w:t>Clinical</w:t>
      </w:r>
      <w:r w:rsidRPr="002749F1">
        <w:rPr>
          <w:rStyle w:val="journalname"/>
          <w:rFonts w:asciiTheme="minorHAnsi" w:hAnsiTheme="minorHAnsi" w:cstheme="minorHAnsi"/>
          <w:color w:val="000000"/>
          <w:sz w:val="16"/>
          <w:szCs w:val="16"/>
        </w:rPr>
        <w:t xml:space="preserve"> Practice </w:t>
      </w:r>
      <w:r w:rsidRPr="002749F1">
        <w:rPr>
          <w:rStyle w:val="journalname"/>
          <w:rFonts w:asciiTheme="minorHAnsi" w:hAnsiTheme="minorHAnsi" w:cstheme="minorHAnsi"/>
          <w:color w:val="000000"/>
          <w:sz w:val="16"/>
          <w:szCs w:val="16"/>
        </w:rPr>
        <w:t>Neurology</w:t>
      </w:r>
      <w:r w:rsidRPr="002749F1">
        <w:rPr>
          <w:rFonts w:asciiTheme="minorHAnsi" w:hAnsiTheme="minorHAnsi" w:cstheme="minorHAnsi"/>
          <w:sz w:val="16"/>
          <w:szCs w:val="16"/>
        </w:rPr>
        <w:t xml:space="preserve">. </w:t>
      </w:r>
      <w:r w:rsidRPr="002749F1">
        <w:rPr>
          <w:rFonts w:asciiTheme="minorHAnsi" w:hAnsiTheme="minorHAnsi" w:cstheme="minorHAnsi"/>
          <w:color w:val="000000"/>
          <w:sz w:val="16"/>
          <w:szCs w:val="16"/>
        </w:rPr>
        <w:t>Volume 4, 2008, Pages 290-291.</w:t>
      </w:r>
    </w:p>
    <w:p w:rsidR="00545A41" w:rsidRPr="002749F1" w:rsidP="00545A41" w14:paraId="36CE7CD0" w14:textId="77777777">
      <w:pPr>
        <w:numPr>
          <w:ilvl w:val="0"/>
          <w:numId w:val="2"/>
        </w:numPr>
        <w:tabs>
          <w:tab w:val="clear" w:pos="9360"/>
        </w:tabs>
        <w:ind w:left="432"/>
        <w:rPr>
          <w:rFonts w:asciiTheme="minorHAnsi" w:hAnsiTheme="minorHAnsi" w:cstheme="minorHAnsi"/>
          <w:sz w:val="16"/>
          <w:szCs w:val="16"/>
        </w:rPr>
      </w:pP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Zvi Ram, </w:t>
      </w:r>
      <w:r w:rsidRPr="002749F1">
        <w:rPr>
          <w:rFonts w:asciiTheme="minorHAnsi" w:hAnsiTheme="minorHAnsi" w:cstheme="minorHAnsi"/>
          <w:sz w:val="16"/>
          <w:szCs w:val="16"/>
        </w:rPr>
        <w:t>Dianne</w:t>
      </w:r>
      <w:r w:rsidRPr="002749F1">
        <w:rPr>
          <w:rFonts w:asciiTheme="minorHAnsi" w:hAnsiTheme="minorHAnsi" w:cstheme="minorHAnsi"/>
          <w:sz w:val="16"/>
          <w:szCs w:val="16"/>
        </w:rPr>
        <w:t xml:space="preserve"> Daniels, Aharon </w:t>
      </w:r>
      <w:r w:rsidRPr="002749F1">
        <w:rPr>
          <w:rFonts w:asciiTheme="minorHAnsi" w:hAnsiTheme="minorHAnsi" w:cstheme="minorHAnsi"/>
          <w:sz w:val="16"/>
          <w:szCs w:val="16"/>
        </w:rPr>
        <w:t>Ocherashvilli</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Yiftach</w:t>
      </w:r>
      <w:r w:rsidRPr="002749F1">
        <w:rPr>
          <w:rFonts w:asciiTheme="minorHAnsi" w:hAnsiTheme="minorHAnsi" w:cstheme="minorHAnsi"/>
          <w:sz w:val="16"/>
          <w:szCs w:val="16"/>
        </w:rPr>
        <w:t xml:space="preserve"> Roth, 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xml:space="preserve"> and Yael Mardor. “Convection-</w:t>
      </w:r>
      <w:r w:rsidRPr="002749F1">
        <w:rPr>
          <w:rFonts w:asciiTheme="minorHAnsi" w:hAnsiTheme="minorHAnsi" w:cstheme="minorHAnsi"/>
          <w:sz w:val="16"/>
          <w:szCs w:val="16"/>
        </w:rPr>
        <w:t>enhanced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delivery</w:t>
      </w:r>
      <w:r w:rsidRPr="002749F1">
        <w:rPr>
          <w:rFonts w:asciiTheme="minorHAnsi" w:hAnsiTheme="minorHAnsi" w:cstheme="minorHAnsi"/>
          <w:sz w:val="16"/>
          <w:szCs w:val="16"/>
        </w:rPr>
        <w:t xml:space="preserve"> of </w:t>
      </w:r>
      <w:r w:rsidRPr="002749F1">
        <w:rPr>
          <w:rFonts w:asciiTheme="minorHAnsi" w:hAnsiTheme="minorHAnsi" w:cstheme="minorHAnsi"/>
          <w:sz w:val="16"/>
          <w:szCs w:val="16"/>
        </w:rPr>
        <w:t>maghemite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nanoparticles</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Increased</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efficacy</w:t>
      </w:r>
      <w:r w:rsidRPr="002749F1">
        <w:rPr>
          <w:rFonts w:asciiTheme="minorHAnsi" w:hAnsiTheme="minorHAnsi" w:cstheme="minorHAnsi"/>
          <w:sz w:val="16"/>
          <w:szCs w:val="16"/>
        </w:rPr>
        <w:t xml:space="preserve"> and MRI monitoring”. Neuro-</w:t>
      </w:r>
      <w:r w:rsidRPr="002749F1">
        <w:rPr>
          <w:rFonts w:asciiTheme="minorHAnsi" w:hAnsiTheme="minorHAnsi" w:cstheme="minorHAnsi"/>
          <w:sz w:val="16"/>
          <w:szCs w:val="16"/>
        </w:rPr>
        <w:t>Oncology</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"http://www.sciencedirect.com/science?_ob=PublicationURL&amp;_tockey=%23TOC%234892%232004%23994939998%23530961%23FLA%23&amp;_cdi=4892&amp;_pubType=J&amp;_auth=y&amp;_acct=C000046180&amp;_version=1&amp;_urlVersion=0&amp;_userid=856235&amp;md5=23dfea9a83ad5bc81df79bd680baad4f" </w:instrText>
      </w:r>
      <w:r>
        <w:fldChar w:fldCharType="separate"/>
      </w:r>
      <w:r w:rsidRPr="002749F1">
        <w:rPr>
          <w:rStyle w:val="Hyperlink"/>
          <w:rFonts w:asciiTheme="minorHAnsi" w:hAnsiTheme="minorHAnsi" w:cstheme="minorHAnsi"/>
          <w:color w:val="000000"/>
          <w:sz w:val="16"/>
          <w:szCs w:val="16"/>
        </w:rPr>
        <w:t>Volume 10</w:t>
      </w:r>
      <w:r>
        <w:fldChar w:fldCharType="end"/>
      </w:r>
      <w:r w:rsidRPr="002749F1">
        <w:rPr>
          <w:rFonts w:asciiTheme="minorHAnsi" w:hAnsiTheme="minorHAnsi" w:cstheme="minorHAnsi"/>
          <w:color w:val="000000"/>
          <w:sz w:val="16"/>
          <w:szCs w:val="16"/>
        </w:rPr>
        <w:t>, 2008, Pages 153-161.</w:t>
      </w:r>
    </w:p>
    <w:p w:rsidR="00545A41" w:rsidRPr="002749F1" w:rsidP="00545A41" w14:paraId="2A970108" w14:textId="77777777">
      <w:pPr>
        <w:pStyle w:val="NormalWeb"/>
        <w:numPr>
          <w:ilvl w:val="0"/>
          <w:numId w:val="2"/>
        </w:numPr>
        <w:ind w:left="432"/>
        <w:rPr>
          <w:rFonts w:asciiTheme="minorHAnsi" w:hAnsiTheme="minorHAnsi" w:cstheme="minorHAnsi"/>
          <w:sz w:val="16"/>
          <w:szCs w:val="16"/>
        </w:rPr>
      </w:pPr>
      <w:r w:rsidRPr="002749F1">
        <w:rPr>
          <w:rFonts w:asciiTheme="minorHAnsi" w:hAnsiTheme="minorHAnsi" w:cstheme="minorHAnsi"/>
          <w:sz w:val="16"/>
          <w:szCs w:val="16"/>
        </w:rPr>
        <w:t xml:space="preserve">Shlomo </w:t>
      </w:r>
      <w:r w:rsidRPr="002749F1">
        <w:rPr>
          <w:rFonts w:asciiTheme="minorHAnsi" w:hAnsiTheme="minorHAnsi" w:cstheme="minorHAnsi"/>
          <w:sz w:val="16"/>
          <w:szCs w:val="16"/>
        </w:rPr>
        <w:t>Margel</w:t>
      </w:r>
      <w:r w:rsidRPr="002749F1">
        <w:rPr>
          <w:rFonts w:asciiTheme="minorHAnsi" w:hAnsiTheme="minorHAnsi" w:cstheme="minorHAnsi"/>
          <w:sz w:val="16"/>
          <w:szCs w:val="16"/>
        </w:rPr>
        <w:t>, Tammy  Lublin-</w:t>
      </w:r>
      <w:r w:rsidRPr="002749F1">
        <w:rPr>
          <w:rFonts w:asciiTheme="minorHAnsi" w:hAnsiTheme="minorHAnsi" w:cstheme="minorHAnsi"/>
          <w:sz w:val="16"/>
          <w:szCs w:val="16"/>
        </w:rPr>
        <w:t>Tennenbaum</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Sigalit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Gura</w:t>
      </w:r>
      <w:r w:rsidRPr="002749F1">
        <w:rPr>
          <w:rFonts w:asciiTheme="minorHAnsi" w:hAnsiTheme="minorHAnsi" w:cstheme="minorHAnsi"/>
          <w:sz w:val="16"/>
          <w:szCs w:val="16"/>
        </w:rPr>
        <w:t xml:space="preserve">, Merav </w:t>
      </w:r>
      <w:r w:rsidRPr="002749F1">
        <w:rPr>
          <w:rFonts w:asciiTheme="minorHAnsi" w:hAnsiTheme="minorHAnsi" w:cstheme="minorHAnsi"/>
          <w:sz w:val="16"/>
          <w:szCs w:val="16"/>
        </w:rPr>
        <w:t>Tsubery</w:t>
      </w:r>
      <w:r w:rsidRPr="002749F1">
        <w:rPr>
          <w:rFonts w:asciiTheme="minorHAnsi" w:hAnsiTheme="minorHAnsi" w:cstheme="minorHAnsi"/>
          <w:sz w:val="16"/>
          <w:szCs w:val="16"/>
        </w:rPr>
        <w:t xml:space="preserve">, Udi    </w:t>
      </w:r>
      <w:r w:rsidRPr="002749F1">
        <w:rPr>
          <w:rFonts w:asciiTheme="minorHAnsi" w:hAnsiTheme="minorHAnsi" w:cstheme="minorHAnsi"/>
          <w:sz w:val="16"/>
          <w:szCs w:val="16"/>
        </w:rPr>
        <w:t>Akiva</w:t>
      </w:r>
      <w:r w:rsidRPr="002749F1">
        <w:rPr>
          <w:rFonts w:asciiTheme="minorHAnsi" w:hAnsiTheme="minorHAnsi" w:cstheme="minorHAnsi"/>
          <w:sz w:val="16"/>
          <w:szCs w:val="16"/>
        </w:rPr>
        <w:t xml:space="preserve">, Nava </w:t>
      </w:r>
      <w:r w:rsidRPr="002749F1">
        <w:rPr>
          <w:rFonts w:asciiTheme="minorHAnsi" w:hAnsiTheme="minorHAnsi" w:cstheme="minorHAnsi"/>
          <w:sz w:val="16"/>
          <w:szCs w:val="16"/>
        </w:rPr>
        <w:t>Shpaisman</w:t>
      </w:r>
      <w:r w:rsidRPr="002749F1">
        <w:rPr>
          <w:rFonts w:asciiTheme="minorHAnsi" w:hAnsiTheme="minorHAnsi" w:cstheme="minorHAnsi"/>
          <w:sz w:val="16"/>
          <w:szCs w:val="16"/>
        </w:rPr>
        <w:t xml:space="preserve">, Anna Galperin,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Polina </w:t>
      </w:r>
      <w:r w:rsidRPr="002749F1">
        <w:rPr>
          <w:rFonts w:asciiTheme="minorHAnsi" w:hAnsiTheme="minorHAnsi" w:cstheme="minorHAnsi"/>
          <w:sz w:val="16"/>
          <w:szCs w:val="16"/>
        </w:rPr>
        <w:t>Lapido</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Yonit</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Boguslavsky</w:t>
      </w:r>
      <w:r w:rsidRPr="002749F1">
        <w:rPr>
          <w:rFonts w:asciiTheme="minorHAnsi" w:hAnsiTheme="minorHAnsi" w:cstheme="minorHAnsi"/>
          <w:sz w:val="16"/>
          <w:szCs w:val="16"/>
        </w:rPr>
        <w:t xml:space="preserve">, Jenny  Goldshtein and </w:t>
      </w:r>
      <w:r w:rsidRPr="002749F1">
        <w:rPr>
          <w:rFonts w:asciiTheme="minorHAnsi" w:hAnsiTheme="minorHAnsi" w:cstheme="minorHAnsi"/>
          <w:sz w:val="16"/>
          <w:szCs w:val="16"/>
        </w:rPr>
        <w:t>Ofra</w:t>
      </w:r>
      <w:r w:rsidRPr="002749F1">
        <w:rPr>
          <w:rFonts w:asciiTheme="minorHAnsi" w:hAnsiTheme="minorHAnsi" w:cstheme="minorHAnsi"/>
          <w:sz w:val="16"/>
          <w:szCs w:val="16"/>
        </w:rPr>
        <w:t xml:space="preserve"> Ziv. “Synthesis and characterization of nano- &amp; micron-sized iron oxide and iron particles for biomedical applications”. In “Magnetic cell separation", belonging to book series "Laboratory Techniques in    Biochemistry and Molecular Biology", Ed. Maciej </w:t>
      </w:r>
      <w:r w:rsidRPr="002749F1">
        <w:rPr>
          <w:rFonts w:asciiTheme="minorHAnsi" w:hAnsiTheme="minorHAnsi" w:cstheme="minorHAnsi"/>
          <w:sz w:val="16"/>
          <w:szCs w:val="16"/>
        </w:rPr>
        <w:t>Zborowski</w:t>
      </w:r>
      <w:r w:rsidRPr="002749F1">
        <w:rPr>
          <w:rFonts w:asciiTheme="minorHAnsi" w:hAnsiTheme="minorHAnsi" w:cstheme="minorHAnsi"/>
          <w:sz w:val="16"/>
          <w:szCs w:val="16"/>
        </w:rPr>
        <w:t>, Elsevier B.V., Amsterdam, The Netherlands. 2007.</w:t>
      </w:r>
    </w:p>
    <w:p w:rsidR="00545A41" w:rsidRPr="002749F1" w:rsidP="00545A41" w14:paraId="7E0F5A62" w14:textId="77777777">
      <w:pPr>
        <w:numPr>
          <w:ilvl w:val="0"/>
          <w:numId w:val="2"/>
        </w:numPr>
        <w:tabs>
          <w:tab w:val="clear" w:pos="9360"/>
        </w:tabs>
        <w:ind w:left="432"/>
        <w:rPr>
          <w:rFonts w:asciiTheme="minorHAnsi" w:hAnsiTheme="minorHAnsi" w:cstheme="minorHAnsi"/>
          <w:color w:val="000000"/>
          <w:sz w:val="16"/>
          <w:szCs w:val="16"/>
        </w:rPr>
      </w:pPr>
      <w:r w:rsidRPr="002749F1">
        <w:rPr>
          <w:rFonts w:asciiTheme="minorHAnsi" w:hAnsiTheme="minorHAnsi" w:cstheme="minorHAnsi"/>
          <w:sz w:val="16"/>
          <w:szCs w:val="16"/>
        </w:rPr>
        <w:t xml:space="preserve">Johanna E. </w:t>
      </w:r>
      <w:r w:rsidRPr="002749F1">
        <w:rPr>
          <w:rFonts w:asciiTheme="minorHAnsi" w:hAnsiTheme="minorHAnsi" w:cstheme="minorHAnsi"/>
          <w:sz w:val="16"/>
          <w:szCs w:val="16"/>
        </w:rPr>
        <w:t>Olijslagers</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Taco R. </w:t>
      </w:r>
      <w:r w:rsidRPr="002749F1">
        <w:rPr>
          <w:rFonts w:asciiTheme="minorHAnsi" w:hAnsiTheme="minorHAnsi" w:cstheme="minorHAnsi"/>
          <w:sz w:val="16"/>
          <w:szCs w:val="16"/>
        </w:rPr>
        <w:t>Werkman</w:t>
      </w:r>
      <w:r w:rsidRPr="002749F1">
        <w:rPr>
          <w:rFonts w:asciiTheme="minorHAnsi" w:hAnsiTheme="minorHAnsi" w:cstheme="minorHAnsi"/>
          <w:sz w:val="16"/>
          <w:szCs w:val="16"/>
        </w:rPr>
        <w:t xml:space="preserve">, Andrew C. </w:t>
      </w:r>
      <w:r w:rsidRPr="002749F1">
        <w:rPr>
          <w:rFonts w:asciiTheme="minorHAnsi" w:hAnsiTheme="minorHAnsi" w:cstheme="minorHAnsi"/>
          <w:sz w:val="16"/>
          <w:szCs w:val="16"/>
        </w:rPr>
        <w:t>McCreary</w:t>
      </w:r>
      <w:r w:rsidRPr="002749F1">
        <w:rPr>
          <w:rFonts w:asciiTheme="minorHAnsi" w:hAnsiTheme="minorHAnsi" w:cstheme="minorHAnsi"/>
          <w:sz w:val="16"/>
          <w:szCs w:val="16"/>
        </w:rPr>
        <w:t xml:space="preserve">, Richard </w:t>
      </w:r>
      <w:r w:rsidRPr="002749F1">
        <w:rPr>
          <w:rFonts w:asciiTheme="minorHAnsi" w:hAnsiTheme="minorHAnsi" w:cstheme="minorHAnsi"/>
          <w:sz w:val="16"/>
          <w:szCs w:val="16"/>
        </w:rPr>
        <w:t>Siarey</w:t>
      </w:r>
      <w:r w:rsidRPr="002749F1">
        <w:rPr>
          <w:rFonts w:asciiTheme="minorHAnsi" w:hAnsiTheme="minorHAnsi" w:cstheme="minorHAnsi"/>
          <w:sz w:val="16"/>
          <w:szCs w:val="16"/>
        </w:rPr>
        <w:t xml:space="preserve">, Chris G. </w:t>
      </w:r>
      <w:r w:rsidRPr="002749F1">
        <w:rPr>
          <w:rFonts w:asciiTheme="minorHAnsi" w:hAnsiTheme="minorHAnsi" w:cstheme="minorHAnsi"/>
          <w:sz w:val="16"/>
          <w:szCs w:val="16"/>
        </w:rPr>
        <w:t>Kruse</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Wytse</w:t>
      </w:r>
      <w:r w:rsidRPr="002749F1">
        <w:rPr>
          <w:rFonts w:asciiTheme="minorHAnsi" w:hAnsiTheme="minorHAnsi" w:cstheme="minorHAnsi"/>
          <w:sz w:val="16"/>
          <w:szCs w:val="16"/>
        </w:rPr>
        <w:t xml:space="preserve"> J. Wadman</w:t>
      </w:r>
      <w:r w:rsidRPr="002749F1">
        <w:rPr>
          <w:rFonts w:asciiTheme="minorHAnsi" w:hAnsiTheme="minorHAnsi" w:cstheme="minorHAnsi"/>
          <w:sz w:val="16"/>
          <w:szCs w:val="16"/>
          <w:rtl/>
        </w:rPr>
        <w:t>.</w:t>
      </w:r>
      <w:r w:rsidRPr="002749F1">
        <w:rPr>
          <w:rFonts w:asciiTheme="minorHAnsi" w:hAnsiTheme="minorHAnsi" w:cstheme="minorHAnsi"/>
          <w:sz w:val="16"/>
          <w:szCs w:val="16"/>
        </w:rPr>
        <w:t xml:space="preserve"> “The </w:t>
      </w:r>
      <w:r w:rsidRPr="002749F1">
        <w:rPr>
          <w:rFonts w:asciiTheme="minorHAnsi" w:hAnsiTheme="minorHAnsi" w:cstheme="minorHAnsi"/>
          <w:sz w:val="16"/>
          <w:szCs w:val="16"/>
        </w:rPr>
        <w:t>role</w:t>
      </w:r>
      <w:r w:rsidRPr="002749F1">
        <w:rPr>
          <w:rFonts w:asciiTheme="minorHAnsi" w:hAnsiTheme="minorHAnsi" w:cstheme="minorHAnsi"/>
          <w:sz w:val="16"/>
          <w:szCs w:val="16"/>
        </w:rPr>
        <w:t xml:space="preserve"> of 5-HT</w:t>
      </w:r>
      <w:r w:rsidRPr="002749F1">
        <w:rPr>
          <w:rFonts w:asciiTheme="minorHAnsi" w:hAnsiTheme="minorHAnsi" w:cstheme="minorHAnsi"/>
          <w:sz w:val="16"/>
          <w:szCs w:val="16"/>
          <w:vertAlign w:val="subscript"/>
        </w:rPr>
        <w:t>2A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receptor</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antagonism</w:t>
      </w:r>
      <w:r w:rsidRPr="002749F1">
        <w:rPr>
          <w:rFonts w:asciiTheme="minorHAnsi" w:hAnsiTheme="minorHAnsi" w:cstheme="minorHAnsi"/>
          <w:sz w:val="16"/>
          <w:szCs w:val="16"/>
        </w:rPr>
        <w:t xml:space="preserve"> in </w:t>
      </w:r>
      <w:r w:rsidRPr="002749F1">
        <w:rPr>
          <w:rFonts w:asciiTheme="minorHAnsi" w:hAnsiTheme="minorHAnsi" w:cstheme="minorHAnsi"/>
          <w:sz w:val="16"/>
          <w:szCs w:val="16"/>
        </w:rPr>
        <w:t>amphetamine-induced</w:t>
      </w:r>
      <w:r w:rsidRPr="002749F1">
        <w:rPr>
          <w:rFonts w:asciiTheme="minorHAnsi" w:hAnsiTheme="minorHAnsi" w:cstheme="minorHAnsi"/>
          <w:sz w:val="16"/>
          <w:szCs w:val="16"/>
        </w:rPr>
        <w:t xml:space="preserve"> inhibition of A10 dopamine </w:t>
      </w:r>
      <w:r w:rsidRPr="002749F1">
        <w:rPr>
          <w:rFonts w:asciiTheme="minorHAnsi" w:hAnsiTheme="minorHAnsi" w:cstheme="minorHAnsi"/>
          <w:sz w:val="16"/>
          <w:szCs w:val="16"/>
        </w:rPr>
        <w:t>neurons</w:t>
      </w:r>
      <w:r w:rsidRPr="002749F1">
        <w:rPr>
          <w:rFonts w:asciiTheme="minorHAnsi" w:hAnsiTheme="minorHAnsi" w:cstheme="minorHAnsi"/>
          <w:sz w:val="16"/>
          <w:szCs w:val="16"/>
        </w:rPr>
        <w:t xml:space="preserve"> in vitro</w:t>
      </w:r>
      <w:r w:rsidRPr="002749F1">
        <w:rPr>
          <w:rFonts w:asciiTheme="minorHAnsi" w:hAnsiTheme="minorHAnsi" w:cstheme="minorHAnsi"/>
          <w:sz w:val="16"/>
          <w:szCs w:val="16"/>
          <w:rtl/>
        </w:rPr>
        <w:t>"</w:t>
      </w:r>
      <w:r w:rsidRPr="002749F1">
        <w:rPr>
          <w:rFonts w:asciiTheme="minorHAnsi" w:hAnsiTheme="minorHAnsi" w:cstheme="minorHAnsi"/>
          <w:sz w:val="16"/>
          <w:szCs w:val="16"/>
        </w:rPr>
        <w:t xml:space="preserve">. </w:t>
      </w:r>
      <w:r w:rsidRPr="002749F1">
        <w:rPr>
          <w:rStyle w:val="Strong"/>
          <w:rFonts w:asciiTheme="minorHAnsi" w:hAnsiTheme="minorHAnsi" w:cstheme="minorHAnsi"/>
          <w:color w:val="000000"/>
          <w:sz w:val="16"/>
          <w:szCs w:val="16"/>
        </w:rPr>
        <w:t>European</w:t>
      </w:r>
      <w:r w:rsidRPr="002749F1">
        <w:rPr>
          <w:rStyle w:val="Strong"/>
          <w:rFonts w:asciiTheme="minorHAnsi" w:hAnsiTheme="minorHAnsi" w:cstheme="minorHAnsi"/>
          <w:color w:val="000000"/>
          <w:sz w:val="16"/>
          <w:szCs w:val="16"/>
        </w:rPr>
        <w:t xml:space="preserve"> Journal of </w:t>
      </w:r>
      <w:r w:rsidRPr="002749F1">
        <w:rPr>
          <w:rStyle w:val="Strong"/>
          <w:rFonts w:asciiTheme="minorHAnsi" w:hAnsiTheme="minorHAnsi" w:cstheme="minorHAnsi"/>
          <w:color w:val="000000"/>
          <w:sz w:val="16"/>
          <w:szCs w:val="16"/>
        </w:rPr>
        <w:t>Pharmacology</w:t>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"http://www.sciencedirect.com/science?_ob=PublicationURL&amp;_tockey=%23TOC%234892%232005%23994799998%23606945%23FLA%23&amp;_cdi=4892&amp;_pubType=J&amp;_auth=y&amp;_acct=C000046180&amp;_version=1&amp;_urlVersion=0&amp;_userid=856235&amp;md5=f758714831444de74ad802afc06c2b34" </w:instrText>
      </w:r>
      <w:r>
        <w:fldChar w:fldCharType="separate"/>
      </w:r>
      <w:r w:rsidRPr="002749F1">
        <w:rPr>
          <w:rStyle w:val="Hyperlink"/>
          <w:rFonts w:asciiTheme="minorHAnsi" w:hAnsiTheme="minorHAnsi" w:cstheme="minorHAnsi"/>
          <w:color w:val="000000"/>
          <w:sz w:val="16"/>
          <w:szCs w:val="16"/>
        </w:rPr>
        <w:t>Volume 520, Issues 1-3</w:t>
      </w:r>
      <w:r>
        <w:fldChar w:fldCharType="end"/>
      </w:r>
      <w:r w:rsidRPr="002749F1">
        <w:rPr>
          <w:rFonts w:asciiTheme="minorHAnsi" w:hAnsiTheme="minorHAnsi" w:cstheme="minorHAnsi"/>
          <w:color w:val="000000"/>
          <w:sz w:val="16"/>
          <w:szCs w:val="16"/>
        </w:rPr>
        <w:t xml:space="preserve">, 27 </w:t>
      </w:r>
      <w:r w:rsidRPr="002749F1">
        <w:rPr>
          <w:rFonts w:asciiTheme="minorHAnsi" w:hAnsiTheme="minorHAnsi" w:cstheme="minorHAnsi"/>
          <w:color w:val="000000"/>
          <w:sz w:val="16"/>
          <w:szCs w:val="16"/>
        </w:rPr>
        <w:t>September</w:t>
      </w:r>
      <w:r w:rsidRPr="002749F1">
        <w:rPr>
          <w:rFonts w:asciiTheme="minorHAnsi" w:hAnsiTheme="minorHAnsi" w:cstheme="minorHAnsi"/>
          <w:color w:val="000000"/>
          <w:sz w:val="16"/>
          <w:szCs w:val="16"/>
        </w:rPr>
        <w:t xml:space="preserve"> 2005, Pages 77-85.</w:t>
      </w:r>
    </w:p>
    <w:p w:rsidR="00545A41" w:rsidRPr="002749F1" w:rsidP="00545A41" w14:paraId="2E0B5092" w14:textId="77777777">
      <w:pPr>
        <w:numPr>
          <w:ilvl w:val="0"/>
          <w:numId w:val="2"/>
        </w:numPr>
        <w:tabs>
          <w:tab w:val="clear" w:pos="9360"/>
        </w:tabs>
        <w:ind w:left="432"/>
        <w:rPr>
          <w:rFonts w:asciiTheme="minorHAnsi" w:hAnsiTheme="minorHAnsi" w:cstheme="minorHAnsi"/>
          <w:color w:val="000000"/>
          <w:sz w:val="16"/>
          <w:szCs w:val="16"/>
        </w:rPr>
      </w:pPr>
      <w:r w:rsidRPr="002749F1">
        <w:rPr>
          <w:rFonts w:asciiTheme="minorHAnsi" w:hAnsiTheme="minorHAnsi" w:cstheme="minorHAnsi"/>
          <w:sz w:val="16"/>
          <w:szCs w:val="16"/>
        </w:rPr>
        <w:t xml:space="preserve">Taco R. </w:t>
      </w:r>
      <w:r w:rsidRPr="002749F1">
        <w:rPr>
          <w:rFonts w:asciiTheme="minorHAnsi" w:hAnsiTheme="minorHAnsi" w:cstheme="minorHAnsi"/>
          <w:sz w:val="16"/>
          <w:szCs w:val="16"/>
        </w:rPr>
        <w:t>Werkman</w:t>
      </w:r>
      <w:bookmarkStart w:id="4" w:name="bcor1"/>
      <w:bookmarkEnd w:id="4"/>
      <w:r w:rsidRPr="002749F1">
        <w:rPr>
          <w:rFonts w:asciiTheme="minorHAnsi" w:hAnsiTheme="minorHAnsi" w:cstheme="minorHAnsi"/>
          <w:sz w:val="16"/>
          <w:szCs w:val="16"/>
        </w:rPr>
        <w:t xml:space="preserve">, Johanna E. </w:t>
      </w:r>
      <w:r w:rsidRPr="002749F1">
        <w:rPr>
          <w:rFonts w:asciiTheme="minorHAnsi" w:hAnsiTheme="minorHAnsi" w:cstheme="minorHAnsi"/>
          <w:sz w:val="16"/>
          <w:szCs w:val="16"/>
        </w:rPr>
        <w:t>Olijslagers</w:t>
      </w:r>
      <w:r w:rsidRPr="002749F1">
        <w:rPr>
          <w:rFonts w:asciiTheme="minorHAnsi" w:hAnsiTheme="minorHAnsi" w:cstheme="minorHAnsi"/>
          <w:sz w:val="16"/>
          <w:szCs w:val="16"/>
        </w:rPr>
        <w:t xml:space="preserve">, </w:t>
      </w:r>
      <w:r w:rsidRPr="002749F1">
        <w:rPr>
          <w:rFonts w:asciiTheme="minorHAnsi" w:hAnsiTheme="minorHAnsi" w:cstheme="minorHAnsi"/>
          <w:b/>
          <w:bCs/>
          <w:sz w:val="16"/>
          <w:szCs w:val="16"/>
        </w:rPr>
        <w:t>Benny Perlstein</w:t>
      </w:r>
      <w:r w:rsidRPr="002749F1">
        <w:rPr>
          <w:rFonts w:asciiTheme="minorHAnsi" w:hAnsiTheme="minorHAnsi" w:cstheme="minorHAnsi"/>
          <w:sz w:val="16"/>
          <w:szCs w:val="16"/>
        </w:rPr>
        <w:t xml:space="preserve">, Antonius H.J. Jansen, Andrew C. </w:t>
      </w:r>
      <w:r w:rsidRPr="002749F1">
        <w:rPr>
          <w:rFonts w:asciiTheme="minorHAnsi" w:hAnsiTheme="minorHAnsi" w:cstheme="minorHAnsi"/>
          <w:sz w:val="16"/>
          <w:szCs w:val="16"/>
        </w:rPr>
        <w:t>McCreary</w:t>
      </w:r>
      <w:r w:rsidRPr="002749F1">
        <w:rPr>
          <w:rFonts w:asciiTheme="minorHAnsi" w:hAnsiTheme="minorHAnsi" w:cstheme="minorHAnsi"/>
          <w:sz w:val="16"/>
          <w:szCs w:val="16"/>
        </w:rPr>
        <w:t xml:space="preserve">, Chris G. </w:t>
      </w:r>
      <w:r w:rsidRPr="002749F1">
        <w:rPr>
          <w:rFonts w:asciiTheme="minorHAnsi" w:hAnsiTheme="minorHAnsi" w:cstheme="minorHAnsi"/>
          <w:sz w:val="16"/>
          <w:szCs w:val="16"/>
        </w:rPr>
        <w:t>Kruse</w:t>
      </w:r>
      <w:r w:rsidRPr="002749F1">
        <w:rPr>
          <w:rFonts w:asciiTheme="minorHAnsi" w:hAnsiTheme="minorHAnsi" w:cstheme="minorHAnsi"/>
          <w:sz w:val="16"/>
          <w:szCs w:val="16"/>
        </w:rPr>
        <w:t xml:space="preserve"> and </w:t>
      </w:r>
      <w:r w:rsidRPr="002749F1">
        <w:rPr>
          <w:rFonts w:asciiTheme="minorHAnsi" w:hAnsiTheme="minorHAnsi" w:cstheme="minorHAnsi"/>
          <w:sz w:val="16"/>
          <w:szCs w:val="16"/>
        </w:rPr>
        <w:t>Wytse</w:t>
      </w:r>
      <w:r w:rsidRPr="002749F1">
        <w:rPr>
          <w:rFonts w:asciiTheme="minorHAnsi" w:hAnsiTheme="minorHAnsi" w:cstheme="minorHAnsi"/>
          <w:sz w:val="16"/>
          <w:szCs w:val="16"/>
        </w:rPr>
        <w:t xml:space="preserve"> J. Wadman.</w:t>
      </w:r>
      <w:r w:rsidRPr="002749F1">
        <w:rPr>
          <w:rFonts w:asciiTheme="minorHAnsi" w:hAnsiTheme="minorHAnsi" w:cstheme="minorHAnsi"/>
          <w:b/>
          <w:bCs/>
          <w:sz w:val="16"/>
          <w:szCs w:val="16"/>
        </w:rPr>
        <w:t xml:space="preserve"> </w:t>
      </w:r>
      <w:r w:rsidRPr="002749F1">
        <w:rPr>
          <w:rStyle w:val="Strong"/>
          <w:rFonts w:asciiTheme="minorHAnsi" w:hAnsiTheme="minorHAnsi" w:cstheme="minorHAnsi"/>
          <w:color w:val="000000"/>
          <w:sz w:val="16"/>
          <w:szCs w:val="16"/>
        </w:rPr>
        <w:t xml:space="preserve"> “</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Quetiapine</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increases</w:t>
      </w:r>
      <w:r w:rsidRPr="002749F1">
        <w:rPr>
          <w:rFonts w:asciiTheme="minorHAnsi" w:hAnsiTheme="minorHAnsi" w:cstheme="minorHAnsi"/>
          <w:sz w:val="16"/>
          <w:szCs w:val="16"/>
        </w:rPr>
        <w:t xml:space="preserve"> the </w:t>
      </w:r>
      <w:r w:rsidRPr="002749F1">
        <w:rPr>
          <w:rFonts w:asciiTheme="minorHAnsi" w:hAnsiTheme="minorHAnsi" w:cstheme="minorHAnsi"/>
          <w:sz w:val="16"/>
          <w:szCs w:val="16"/>
        </w:rPr>
        <w:t>firing</w:t>
      </w:r>
      <w:r w:rsidRPr="002749F1">
        <w:rPr>
          <w:rFonts w:asciiTheme="minorHAnsi" w:hAnsiTheme="minorHAnsi" w:cstheme="minorHAnsi"/>
          <w:sz w:val="16"/>
          <w:szCs w:val="16"/>
        </w:rPr>
        <w:t xml:space="preserve"> rate of rat </w:t>
      </w:r>
      <w:r w:rsidRPr="002749F1">
        <w:rPr>
          <w:rFonts w:asciiTheme="minorHAnsi" w:hAnsiTheme="minorHAnsi" w:cstheme="minorHAnsi"/>
          <w:sz w:val="16"/>
          <w:szCs w:val="16"/>
        </w:rPr>
        <w:t>substantia</w:t>
      </w:r>
      <w:r w:rsidRPr="002749F1">
        <w:rPr>
          <w:rFonts w:asciiTheme="minorHAnsi" w:hAnsiTheme="minorHAnsi" w:cstheme="minorHAnsi"/>
          <w:sz w:val="16"/>
          <w:szCs w:val="16"/>
        </w:rPr>
        <w:t xml:space="preserve"> </w:t>
      </w:r>
      <w:r w:rsidRPr="002749F1">
        <w:rPr>
          <w:rFonts w:asciiTheme="minorHAnsi" w:hAnsiTheme="minorHAnsi" w:cstheme="minorHAnsi"/>
          <w:sz w:val="16"/>
          <w:szCs w:val="16"/>
        </w:rPr>
        <w:t>nigra</w:t>
      </w:r>
      <w:r w:rsidRPr="002749F1">
        <w:rPr>
          <w:rFonts w:asciiTheme="minorHAnsi" w:hAnsiTheme="minorHAnsi" w:cstheme="minorHAnsi"/>
          <w:sz w:val="16"/>
          <w:szCs w:val="16"/>
        </w:rPr>
        <w:t xml:space="preserve"> and ventral tegmental area dopamine </w:t>
      </w:r>
      <w:r w:rsidRPr="002749F1">
        <w:rPr>
          <w:rFonts w:asciiTheme="minorHAnsi" w:hAnsiTheme="minorHAnsi" w:cstheme="minorHAnsi"/>
          <w:sz w:val="16"/>
          <w:szCs w:val="16"/>
        </w:rPr>
        <w:t>neurons</w:t>
      </w:r>
      <w:r w:rsidRPr="002749F1">
        <w:rPr>
          <w:rFonts w:asciiTheme="minorHAnsi" w:hAnsiTheme="minorHAnsi" w:cstheme="minorHAnsi"/>
          <w:sz w:val="16"/>
          <w:szCs w:val="16"/>
        </w:rPr>
        <w:t xml:space="preserve"> in vitro </w:t>
      </w:r>
      <w:r w:rsidRPr="002749F1">
        <w:rPr>
          <w:rStyle w:val="Strong"/>
          <w:rFonts w:asciiTheme="minorHAnsi" w:hAnsiTheme="minorHAnsi" w:cstheme="minorHAnsi"/>
          <w:color w:val="000000"/>
          <w:sz w:val="16"/>
          <w:szCs w:val="16"/>
        </w:rPr>
        <w:t>European</w:t>
      </w:r>
      <w:r w:rsidRPr="002749F1">
        <w:rPr>
          <w:rStyle w:val="Strong"/>
          <w:rFonts w:asciiTheme="minorHAnsi" w:hAnsiTheme="minorHAnsi" w:cstheme="minorHAnsi"/>
          <w:color w:val="000000"/>
          <w:sz w:val="16"/>
          <w:szCs w:val="16"/>
        </w:rPr>
        <w:t xml:space="preserve"> Journal of </w:t>
      </w:r>
      <w:r w:rsidRPr="002749F1">
        <w:rPr>
          <w:rStyle w:val="Strong"/>
          <w:rFonts w:asciiTheme="minorHAnsi" w:hAnsiTheme="minorHAnsi" w:cstheme="minorHAnsi"/>
          <w:color w:val="000000"/>
          <w:sz w:val="16"/>
          <w:szCs w:val="16"/>
        </w:rPr>
        <w:t>Pharmacology</w:t>
      </w:r>
      <w:r w:rsidRPr="002749F1">
        <w:rPr>
          <w:rStyle w:val="Strong"/>
          <w:rFonts w:asciiTheme="minorHAnsi" w:hAnsiTheme="minorHAnsi" w:cstheme="minorHAnsi"/>
          <w:color w:val="000000"/>
          <w:sz w:val="16"/>
          <w:szCs w:val="16"/>
        </w:rPr>
        <w:t>.</w:t>
      </w:r>
      <w:r w:rsidRPr="002749F1">
        <w:rPr>
          <w:rFonts w:asciiTheme="minorHAnsi" w:hAnsiTheme="minorHAnsi" w:cstheme="minorHAnsi"/>
          <w:sz w:val="16"/>
          <w:szCs w:val="16"/>
        </w:rPr>
        <w:t xml:space="preserve">  </w:t>
      </w:r>
      <w:r>
        <w:fldChar w:fldCharType="begin"/>
      </w:r>
      <w:r>
        <w:instrText xml:space="preserve"> HYPERLINK "http://www.sciencedirect.com/science?_ob=PublicationURL&amp;_tockey=%23TOC%234892%232004%23994939998%23530961%23FLA%23&amp;_cdi=4892&amp;_pubType=J&amp;_auth=y&amp;_acct=C000046180&amp;_version=1&amp;_urlVersion=0&amp;_userid=856235&amp;md5=23dfea9a83ad5bc81df79bd680baad4f" </w:instrText>
      </w:r>
      <w:r>
        <w:fldChar w:fldCharType="separate"/>
      </w:r>
      <w:r w:rsidRPr="002749F1">
        <w:rPr>
          <w:rStyle w:val="Hyperlink"/>
          <w:rFonts w:asciiTheme="minorHAnsi" w:hAnsiTheme="minorHAnsi" w:cstheme="minorHAnsi"/>
          <w:color w:val="000000"/>
          <w:sz w:val="16"/>
          <w:szCs w:val="16"/>
        </w:rPr>
        <w:t>Volume 506, Issue 1</w:t>
      </w:r>
      <w:r>
        <w:fldChar w:fldCharType="end"/>
      </w:r>
      <w:r w:rsidRPr="002749F1">
        <w:rPr>
          <w:rFonts w:asciiTheme="minorHAnsi" w:hAnsiTheme="minorHAnsi" w:cstheme="minorHAnsi"/>
          <w:color w:val="000000"/>
          <w:sz w:val="16"/>
          <w:szCs w:val="16"/>
        </w:rPr>
        <w:t xml:space="preserve">, 3 </w:t>
      </w:r>
      <w:r w:rsidRPr="002749F1">
        <w:rPr>
          <w:rFonts w:asciiTheme="minorHAnsi" w:hAnsiTheme="minorHAnsi" w:cstheme="minorHAnsi"/>
          <w:color w:val="000000"/>
          <w:sz w:val="16"/>
          <w:szCs w:val="16"/>
        </w:rPr>
        <w:t>December</w:t>
      </w:r>
      <w:r w:rsidRPr="002749F1">
        <w:rPr>
          <w:rFonts w:asciiTheme="minorHAnsi" w:hAnsiTheme="minorHAnsi" w:cstheme="minorHAnsi"/>
          <w:color w:val="000000"/>
          <w:sz w:val="16"/>
          <w:szCs w:val="16"/>
        </w:rPr>
        <w:t xml:space="preserve"> 2004, Pages 47-53.</w:t>
      </w:r>
    </w:p>
    <w:p w:rsidR="00111A31" w14:paraId="3D8CB0E0" w14:textId="77777777"/>
    <w:sectPr w:rsidSect="00545A41">
      <w:headerReference w:type="default" r:id="rId4"/>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2880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376328"/>
    <w:multiLevelType w:val="hybridMultilevel"/>
    <w:tmpl w:val="5B28739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7BBC2670"/>
    <w:multiLevelType w:val="hybridMultilevel"/>
    <w:tmpl w:val="3CE6C6DE"/>
    <w:lvl w:ilvl="0">
      <w:start w:val="1"/>
      <w:numFmt w:val="bullet"/>
      <w:pStyle w:val="ListParagraph"/>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41"/>
    <w:rsid w:val="00111A31"/>
    <w:rsid w:val="001E0166"/>
    <w:rsid w:val="002749F1"/>
    <w:rsid w:val="00274B57"/>
    <w:rsid w:val="00311316"/>
    <w:rsid w:val="004671EB"/>
    <w:rsid w:val="00545A41"/>
    <w:rsid w:val="006377E4"/>
    <w:rsid w:val="00993B42"/>
    <w:rsid w:val="00AE0A8D"/>
    <w:rsid w:val="00B40DE2"/>
    <w:rsid w:val="00E73073"/>
    <w:rsid w:val="00FC2B1A"/>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E2EE9F2C-A5C9-4663-965B-0E6A9550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A41"/>
    <w:pPr>
      <w:tabs>
        <w:tab w:val="right" w:pos="9360"/>
      </w:tabs>
      <w:spacing w:after="0" w:line="240" w:lineRule="auto"/>
    </w:pPr>
    <w:rPr>
      <w:rFonts w:ascii="Verdana" w:eastAsia="Times New Roman" w:hAnsi="Verdana" w:cs="Times New Roman"/>
      <w:sz w:val="20"/>
      <w:szCs w:val="20"/>
      <w:lang w:val="fr-FR" w:bidi="ar-SA"/>
    </w:rPr>
  </w:style>
  <w:style w:type="paragraph" w:styleId="Heading1">
    <w:name w:val="heading 1"/>
    <w:basedOn w:val="Contactinfo"/>
    <w:next w:val="Normal"/>
    <w:link w:val="Heading1Char"/>
    <w:autoRedefine/>
    <w:uiPriority w:val="9"/>
    <w:qFormat/>
    <w:rsid w:val="00545A41"/>
    <w:pPr>
      <w:outlineLvl w:val="0"/>
    </w:pPr>
    <w:rPr>
      <w:rFonts w:ascii="Garamond" w:hAnsi="Garamond"/>
      <w:b/>
      <w:color w:val="FFFFFF"/>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A41"/>
    <w:rPr>
      <w:rFonts w:ascii="Garamond" w:eastAsia="Times New Roman" w:hAnsi="Garamond" w:cs="Times New Roman"/>
      <w:b/>
      <w:color w:val="FFFFFF"/>
      <w:sz w:val="28"/>
      <w:szCs w:val="20"/>
      <w:lang w:bidi="ar-SA"/>
    </w:rPr>
  </w:style>
  <w:style w:type="paragraph" w:customStyle="1" w:styleId="Contactinfo">
    <w:name w:val="Contact info"/>
    <w:basedOn w:val="Normal"/>
    <w:qFormat/>
    <w:rsid w:val="00545A41"/>
  </w:style>
  <w:style w:type="character" w:styleId="Hyperlink">
    <w:name w:val="Hyperlink"/>
    <w:uiPriority w:val="99"/>
    <w:unhideWhenUsed/>
    <w:rsid w:val="00545A41"/>
    <w:rPr>
      <w:color w:val="0000FF"/>
      <w:u w:val="single"/>
    </w:rPr>
  </w:style>
  <w:style w:type="paragraph" w:styleId="Title">
    <w:name w:val="Title"/>
    <w:basedOn w:val="Normal"/>
    <w:next w:val="Normal"/>
    <w:link w:val="TitleChar"/>
    <w:uiPriority w:val="10"/>
    <w:qFormat/>
    <w:rsid w:val="00545A41"/>
    <w:pPr>
      <w:keepNext/>
      <w:jc w:val="center"/>
      <w:outlineLvl w:val="2"/>
    </w:pPr>
    <w:rPr>
      <w:b/>
      <w:sz w:val="32"/>
      <w:szCs w:val="32"/>
    </w:rPr>
  </w:style>
  <w:style w:type="character" w:customStyle="1" w:styleId="TitleChar">
    <w:name w:val="Title Char"/>
    <w:basedOn w:val="DefaultParagraphFont"/>
    <w:link w:val="Title"/>
    <w:uiPriority w:val="10"/>
    <w:rsid w:val="00545A41"/>
    <w:rPr>
      <w:rFonts w:ascii="Verdana" w:eastAsia="Times New Roman" w:hAnsi="Verdana" w:cs="Times New Roman"/>
      <w:b/>
      <w:sz w:val="32"/>
      <w:szCs w:val="32"/>
      <w:lang w:val="fr-FR" w:bidi="ar-SA"/>
    </w:rPr>
  </w:style>
  <w:style w:type="paragraph" w:styleId="ListParagraph">
    <w:name w:val="List Paragraph"/>
    <w:basedOn w:val="Contactinfo"/>
    <w:uiPriority w:val="34"/>
    <w:qFormat/>
    <w:rsid w:val="00545A41"/>
    <w:pPr>
      <w:numPr>
        <w:numId w:val="1"/>
      </w:numPr>
    </w:pPr>
  </w:style>
  <w:style w:type="paragraph" w:styleId="BodyText2">
    <w:name w:val="Body Text 2"/>
    <w:basedOn w:val="Normal"/>
    <w:link w:val="BodyText2Char"/>
    <w:rsid w:val="00545A41"/>
    <w:pPr>
      <w:tabs>
        <w:tab w:val="clear" w:pos="9360"/>
      </w:tabs>
      <w:spacing w:after="120" w:line="480" w:lineRule="auto"/>
    </w:pPr>
    <w:rPr>
      <w:rFonts w:ascii="Calibri" w:hAnsi="Calibri"/>
      <w:i/>
      <w:iCs/>
      <w:szCs w:val="24"/>
      <w:lang w:val="en-US" w:bidi="en-US"/>
    </w:rPr>
  </w:style>
  <w:style w:type="character" w:customStyle="1" w:styleId="BodyText2Char">
    <w:name w:val="Body Text 2 Char"/>
    <w:basedOn w:val="DefaultParagraphFont"/>
    <w:link w:val="BodyText2"/>
    <w:rsid w:val="00545A41"/>
    <w:rPr>
      <w:rFonts w:ascii="Calibri" w:eastAsia="Times New Roman" w:hAnsi="Calibri" w:cs="Times New Roman"/>
      <w:i/>
      <w:iCs/>
      <w:sz w:val="20"/>
      <w:szCs w:val="24"/>
      <w:lang w:bidi="en-US"/>
    </w:rPr>
  </w:style>
  <w:style w:type="paragraph" w:styleId="NormalWeb">
    <w:name w:val="Normal (Web)"/>
    <w:basedOn w:val="Normal"/>
    <w:uiPriority w:val="99"/>
    <w:semiHidden/>
    <w:rsid w:val="00545A41"/>
    <w:pPr>
      <w:tabs>
        <w:tab w:val="clear" w:pos="9360"/>
      </w:tabs>
      <w:spacing w:before="100" w:beforeAutospacing="1" w:after="100" w:afterAutospacing="1"/>
    </w:pPr>
    <w:rPr>
      <w:rFonts w:ascii="Calibri" w:hAnsi="Calibri"/>
      <w:i/>
      <w:iCs/>
      <w:szCs w:val="24"/>
      <w:lang w:val="en-US" w:bidi="en-US"/>
    </w:rPr>
  </w:style>
  <w:style w:type="character" w:styleId="Strong">
    <w:name w:val="Strong"/>
    <w:uiPriority w:val="22"/>
    <w:qFormat/>
    <w:rsid w:val="00545A41"/>
    <w:rPr>
      <w:b/>
      <w:bCs/>
      <w:spacing w:val="0"/>
    </w:rPr>
  </w:style>
  <w:style w:type="character" w:customStyle="1" w:styleId="journalname">
    <w:name w:val="journalname"/>
    <w:rsid w:val="00545A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1233</Words>
  <Characters>7033</Characters>
  <Application>Microsoft Office Word</Application>
  <DocSecurity>0</DocSecurity>
  <Lines>58</Lines>
  <Paragraphs>16</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Einat Perelstein</dc:creator>
  <cp:lastModifiedBy>Einat Perelstein</cp:lastModifiedBy>
  <cp:revision>5</cp:revision>
  <dcterms:created xsi:type="dcterms:W3CDTF">2020-12-28T16:17:00Z</dcterms:created>
  <dcterms:modified xsi:type="dcterms:W3CDTF">2021-01-15T15:38:00Z</dcterms:modified>
</cp:coreProperties>
</file>