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8A40A2">
      <w:pPr>
        <w:bidi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בני בלין</w:t>
      </w:r>
    </w:p>
    <w:p w:rsidR="008A40A2" w:rsidP="001123B2">
      <w:pPr>
        <w:bidi/>
        <w:rPr>
          <w:rFonts w:cs="David"/>
          <w:sz w:val="24"/>
          <w:szCs w:val="24"/>
          <w:rtl/>
        </w:rPr>
      </w:pPr>
    </w:p>
    <w:p w:rsidR="008A40A2" w:rsidP="0060697F">
      <w:pPr>
        <w:bidi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ישראל</w:t>
      </w:r>
    </w:p>
    <w:p w:rsidR="008A40A2" w:rsidP="00566818">
      <w:pPr>
        <w:bidi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סלולארי</w:t>
      </w:r>
      <w:r>
        <w:rPr>
          <w:rFonts w:cs="David"/>
          <w:sz w:val="24"/>
          <w:szCs w:val="24"/>
          <w:rtl/>
        </w:rPr>
        <w:t xml:space="preserve">: </w:t>
      </w:r>
      <w:r w:rsidR="004875CF">
        <w:rPr>
          <w:rFonts w:cs="David"/>
          <w:sz w:val="24"/>
          <w:szCs w:val="24"/>
        </w:rPr>
        <w:t>(05</w:t>
      </w:r>
      <w:r w:rsidR="00566818">
        <w:rPr>
          <w:rFonts w:cs="David"/>
          <w:sz w:val="24"/>
          <w:szCs w:val="24"/>
        </w:rPr>
        <w:t>0</w:t>
      </w:r>
      <w:r w:rsidR="004875CF">
        <w:rPr>
          <w:rFonts w:cs="David"/>
          <w:sz w:val="24"/>
          <w:szCs w:val="24"/>
        </w:rPr>
        <w:t>)</w:t>
      </w:r>
      <w:r w:rsidR="00566818">
        <w:rPr>
          <w:rFonts w:cs="David"/>
          <w:sz w:val="24"/>
          <w:szCs w:val="24"/>
        </w:rPr>
        <w:t>6294082</w:t>
      </w:r>
    </w:p>
    <w:p w:rsidR="00ED70BB" w:rsidRPr="00ED70BB" w:rsidP="0060697F">
      <w:pPr>
        <w:bidi/>
        <w:jc w:val="center"/>
        <w:rPr>
          <w:rFonts w:cs="David"/>
          <w:sz w:val="24"/>
          <w:szCs w:val="24"/>
          <w:lang w:val="de-DE"/>
        </w:rPr>
      </w:pPr>
      <w:r w:rsidRPr="00ED70BB">
        <w:rPr>
          <w:rFonts w:cs="David"/>
          <w:sz w:val="24"/>
          <w:szCs w:val="24"/>
          <w:lang w:val="de-DE"/>
        </w:rPr>
        <w:t xml:space="preserve">e-mail: </w:t>
      </w:r>
      <w:r w:rsidR="0060697F">
        <w:rPr>
          <w:rFonts w:cs="David"/>
          <w:sz w:val="24"/>
          <w:szCs w:val="24"/>
          <w:lang w:val="de-DE"/>
        </w:rPr>
        <w:t>benny.ballin@gmail.com</w:t>
      </w:r>
    </w:p>
    <w:p w:rsidR="008A3939" w:rsidP="008A3939">
      <w:pPr>
        <w:bidi/>
        <w:ind w:left="1440" w:hanging="1440"/>
        <w:rPr>
          <w:rFonts w:cs="David"/>
          <w:i/>
          <w:iCs/>
          <w:sz w:val="24"/>
          <w:szCs w:val="24"/>
          <w:rtl/>
        </w:rPr>
      </w:pPr>
    </w:p>
    <w:p w:rsidR="000D7D8B" w:rsidP="008A3939">
      <w:pPr>
        <w:bidi/>
        <w:jc w:val="both"/>
        <w:rPr>
          <w:rFonts w:cs="David"/>
          <w:sz w:val="28"/>
          <w:szCs w:val="28"/>
          <w:rtl/>
        </w:rPr>
      </w:pPr>
    </w:p>
    <w:p w:rsidR="00447A32" w:rsidP="000D7D8B">
      <w:pPr>
        <w:bidi/>
        <w:jc w:val="both"/>
        <w:rPr>
          <w:rFonts w:cs="David"/>
          <w:i/>
          <w:iCs/>
          <w:sz w:val="28"/>
          <w:szCs w:val="28"/>
          <w:rtl/>
        </w:rPr>
      </w:pPr>
      <w:r w:rsidRPr="000D7D8B">
        <w:rPr>
          <w:rFonts w:cs="David" w:hint="cs"/>
          <w:i/>
          <w:iCs/>
          <w:sz w:val="28"/>
          <w:szCs w:val="28"/>
          <w:rtl/>
        </w:rPr>
        <w:t xml:space="preserve">מנהל מקצוען, מנוסה ומיומן </w:t>
      </w:r>
      <w:r>
        <w:rPr>
          <w:rFonts w:cs="David" w:hint="cs"/>
          <w:i/>
          <w:iCs/>
          <w:sz w:val="28"/>
          <w:szCs w:val="28"/>
          <w:rtl/>
        </w:rPr>
        <w:t xml:space="preserve">עם רקע שמקורו בשתי תקופות קריירה שונות: </w:t>
      </w:r>
    </w:p>
    <w:p w:rsidR="008A40A2" w:rsidP="00B47368">
      <w:pPr>
        <w:numPr>
          <w:ilvl w:val="0"/>
          <w:numId w:val="17"/>
        </w:numPr>
        <w:bidi/>
        <w:jc w:val="both"/>
        <w:rPr>
          <w:rFonts w:cs="David"/>
          <w:i/>
          <w:iCs/>
          <w:sz w:val="28"/>
          <w:szCs w:val="28"/>
          <w:rtl/>
        </w:rPr>
      </w:pPr>
      <w:r>
        <w:rPr>
          <w:rFonts w:cs="David" w:hint="cs"/>
          <w:i/>
          <w:iCs/>
          <w:sz w:val="28"/>
          <w:szCs w:val="28"/>
          <w:rtl/>
        </w:rPr>
        <w:t>התקופה השניה שמשנת 1989 ועד היום מתאפיינת ב</w:t>
      </w:r>
      <w:r w:rsidR="0093701B">
        <w:rPr>
          <w:rFonts w:cs="David" w:hint="cs"/>
          <w:i/>
          <w:iCs/>
          <w:sz w:val="28"/>
          <w:szCs w:val="28"/>
          <w:rtl/>
        </w:rPr>
        <w:t>ניהול בכיר ו</w:t>
      </w:r>
      <w:r>
        <w:rPr>
          <w:rFonts w:cs="David" w:hint="cs"/>
          <w:i/>
          <w:iCs/>
          <w:sz w:val="28"/>
          <w:szCs w:val="28"/>
          <w:rtl/>
        </w:rPr>
        <w:t>הובלה עסקית וטכנולוגית של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 חברות בתחום ההיי-טק</w:t>
      </w:r>
      <w:r w:rsidR="00B47368">
        <w:rPr>
          <w:rFonts w:cs="David" w:hint="cs"/>
          <w:i/>
          <w:iCs/>
          <w:sz w:val="28"/>
          <w:szCs w:val="28"/>
          <w:rtl/>
        </w:rPr>
        <w:t xml:space="preserve"> בשווקים שונים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 להצלחות מוכחות</w:t>
      </w:r>
      <w:r w:rsidRPr="00447A32">
        <w:rPr>
          <w:rFonts w:cs="David" w:hint="cs"/>
          <w:i/>
          <w:iCs/>
          <w:sz w:val="28"/>
          <w:szCs w:val="28"/>
          <w:rtl/>
        </w:rPr>
        <w:t xml:space="preserve"> </w:t>
      </w:r>
      <w:r w:rsidR="00ED65CA">
        <w:rPr>
          <w:rFonts w:cs="David" w:hint="cs"/>
          <w:i/>
          <w:iCs/>
          <w:sz w:val="28"/>
          <w:szCs w:val="28"/>
          <w:rtl/>
        </w:rPr>
        <w:t>ולהשגת כל</w:t>
      </w:r>
      <w:r>
        <w:rPr>
          <w:rFonts w:cs="David" w:hint="cs"/>
          <w:i/>
          <w:iCs/>
          <w:sz w:val="28"/>
          <w:szCs w:val="28"/>
          <w:rtl/>
        </w:rPr>
        <w:t xml:space="preserve"> היעדים העסקיים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. </w:t>
      </w:r>
      <w:r w:rsidR="00ED65CA">
        <w:rPr>
          <w:rFonts w:cs="David" w:hint="cs"/>
          <w:i/>
          <w:iCs/>
          <w:sz w:val="28"/>
          <w:szCs w:val="28"/>
          <w:rtl/>
        </w:rPr>
        <w:t xml:space="preserve">לדוגמא, 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הקמת חברת </w:t>
      </w:r>
      <w:r w:rsidRPr="000D7D8B" w:rsidR="008A3939">
        <w:rPr>
          <w:rFonts w:cs="David"/>
          <w:i/>
          <w:iCs/>
          <w:sz w:val="28"/>
          <w:szCs w:val="28"/>
        </w:rPr>
        <w:t>NetEye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 הובלתה כמנכ"ל וביצוע </w:t>
      </w:r>
      <w:r w:rsidRPr="000D7D8B" w:rsidR="008A3939">
        <w:rPr>
          <w:rFonts w:cs="David"/>
          <w:i/>
          <w:iCs/>
          <w:sz w:val="28"/>
          <w:szCs w:val="28"/>
        </w:rPr>
        <w:t>EXIT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 מוצלח על ידי מיזוג עם חברת </w:t>
      </w:r>
      <w:r w:rsidRPr="000D7D8B" w:rsidR="008A3939">
        <w:rPr>
          <w:rFonts w:cs="David"/>
          <w:i/>
          <w:iCs/>
          <w:sz w:val="28"/>
          <w:szCs w:val="28"/>
        </w:rPr>
        <w:t>ECTel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 </w:t>
      </w:r>
      <w:r w:rsidR="00ED65CA">
        <w:rPr>
          <w:rFonts w:cs="David" w:hint="cs"/>
          <w:i/>
          <w:iCs/>
          <w:sz w:val="28"/>
          <w:szCs w:val="28"/>
          <w:rtl/>
        </w:rPr>
        <w:t xml:space="preserve"> 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(סימול </w:t>
      </w:r>
      <w:r w:rsidRPr="000D7D8B" w:rsidR="008A3939">
        <w:rPr>
          <w:rFonts w:cs="David"/>
          <w:i/>
          <w:iCs/>
          <w:sz w:val="28"/>
          <w:szCs w:val="28"/>
        </w:rPr>
        <w:t>ECTX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 ב-</w:t>
      </w:r>
      <w:r w:rsidRPr="000D7D8B" w:rsidR="008A3939">
        <w:rPr>
          <w:rFonts w:cs="David"/>
          <w:i/>
          <w:iCs/>
          <w:sz w:val="28"/>
          <w:szCs w:val="28"/>
        </w:rPr>
        <w:t>NASDAQ</w:t>
      </w:r>
      <w:r>
        <w:rPr>
          <w:rFonts w:cs="David" w:hint="cs"/>
          <w:i/>
          <w:iCs/>
          <w:sz w:val="28"/>
          <w:szCs w:val="28"/>
          <w:rtl/>
        </w:rPr>
        <w:t>).</w:t>
      </w:r>
      <w:r w:rsidR="000D7D8B">
        <w:rPr>
          <w:rFonts w:cs="David" w:hint="cs"/>
          <w:i/>
          <w:iCs/>
          <w:sz w:val="28"/>
          <w:szCs w:val="28"/>
          <w:rtl/>
        </w:rPr>
        <w:t xml:space="preserve"> ה</w:t>
      </w:r>
      <w:r w:rsidRPr="000D7D8B" w:rsidR="008A3939">
        <w:rPr>
          <w:rFonts w:cs="David" w:hint="cs"/>
          <w:i/>
          <w:iCs/>
          <w:sz w:val="28"/>
          <w:szCs w:val="28"/>
          <w:rtl/>
        </w:rPr>
        <w:t xml:space="preserve">ידע והבנה </w:t>
      </w:r>
      <w:r w:rsidR="000D7D8B">
        <w:rPr>
          <w:rFonts w:cs="David" w:hint="cs"/>
          <w:i/>
          <w:iCs/>
          <w:sz w:val="28"/>
          <w:szCs w:val="28"/>
          <w:rtl/>
        </w:rPr>
        <w:t>ה</w:t>
      </w:r>
      <w:r w:rsidRPr="000D7D8B" w:rsidR="008A3939">
        <w:rPr>
          <w:rFonts w:cs="David" w:hint="cs"/>
          <w:i/>
          <w:iCs/>
          <w:sz w:val="28"/>
          <w:szCs w:val="28"/>
          <w:rtl/>
        </w:rPr>
        <w:t>מעמיק</w:t>
      </w:r>
      <w:r>
        <w:rPr>
          <w:rFonts w:cs="David" w:hint="cs"/>
          <w:i/>
          <w:iCs/>
          <w:sz w:val="28"/>
          <w:szCs w:val="28"/>
          <w:rtl/>
        </w:rPr>
        <w:t>ה שנרכ</w:t>
      </w:r>
      <w:r w:rsidR="009376C8">
        <w:rPr>
          <w:rFonts w:cs="David" w:hint="cs"/>
          <w:i/>
          <w:iCs/>
          <w:sz w:val="28"/>
          <w:szCs w:val="28"/>
          <w:rtl/>
        </w:rPr>
        <w:t>שה מקיפה גם את התחומים העסקיים, ה</w:t>
      </w:r>
      <w:r>
        <w:rPr>
          <w:rFonts w:cs="David" w:hint="cs"/>
          <w:i/>
          <w:iCs/>
          <w:sz w:val="28"/>
          <w:szCs w:val="28"/>
          <w:rtl/>
        </w:rPr>
        <w:t>שיווקים</w:t>
      </w:r>
      <w:r w:rsidR="009376C8">
        <w:rPr>
          <w:rFonts w:cs="David" w:hint="cs"/>
          <w:i/>
          <w:iCs/>
          <w:sz w:val="28"/>
          <w:szCs w:val="28"/>
          <w:rtl/>
        </w:rPr>
        <w:t xml:space="preserve"> והפיננסיים</w:t>
      </w:r>
      <w:r>
        <w:rPr>
          <w:rFonts w:cs="David" w:hint="cs"/>
          <w:i/>
          <w:iCs/>
          <w:sz w:val="28"/>
          <w:szCs w:val="28"/>
          <w:rtl/>
        </w:rPr>
        <w:t xml:space="preserve"> וגם את אלו הטכנולוגים והנדסיים</w:t>
      </w:r>
      <w:r w:rsidRPr="000D7D8B" w:rsidR="000D7D8B">
        <w:rPr>
          <w:rFonts w:cs="David" w:hint="cs"/>
          <w:i/>
          <w:iCs/>
          <w:sz w:val="28"/>
          <w:szCs w:val="28"/>
          <w:rtl/>
        </w:rPr>
        <w:t>.</w:t>
      </w:r>
    </w:p>
    <w:p w:rsidR="00B47368" w:rsidRPr="000D7D8B" w:rsidP="00A002AE">
      <w:pPr>
        <w:numPr>
          <w:ilvl w:val="0"/>
          <w:numId w:val="17"/>
        </w:numPr>
        <w:bidi/>
        <w:jc w:val="both"/>
        <w:rPr>
          <w:rFonts w:cs="David"/>
          <w:i/>
          <w:iCs/>
          <w:sz w:val="28"/>
          <w:szCs w:val="28"/>
          <w:rtl/>
        </w:rPr>
      </w:pPr>
      <w:r>
        <w:rPr>
          <w:rFonts w:cs="David" w:hint="cs"/>
          <w:i/>
          <w:iCs/>
          <w:sz w:val="28"/>
          <w:szCs w:val="28"/>
          <w:rtl/>
        </w:rPr>
        <w:t>התקופה הראשונה והמוקדמת יותר משנת 1976 ועד 1989 תרמה רבות להיכרות מעמיקה של צה"ל, מערכת הביטחון ו</w:t>
      </w:r>
      <w:r w:rsidR="00A002AE">
        <w:rPr>
          <w:rFonts w:cs="David" w:hint="cs"/>
          <w:i/>
          <w:iCs/>
          <w:sz w:val="28"/>
          <w:szCs w:val="28"/>
          <w:rtl/>
        </w:rPr>
        <w:t xml:space="preserve">כל </w:t>
      </w:r>
      <w:r>
        <w:rPr>
          <w:rFonts w:cs="David" w:hint="cs"/>
          <w:i/>
          <w:iCs/>
          <w:sz w:val="28"/>
          <w:szCs w:val="28"/>
          <w:rtl/>
        </w:rPr>
        <w:t>משרדי הממשלה על היבטיהם השונים. תקופה זו ראשיתה בשירות הצבאי כקצין לוחם בשייטת 13, נמשכה במשרד ראש הממשלה</w:t>
      </w:r>
      <w:r w:rsidR="00A002AE">
        <w:rPr>
          <w:rFonts w:cs="David" w:hint="cs"/>
          <w:i/>
          <w:iCs/>
          <w:sz w:val="28"/>
          <w:szCs w:val="28"/>
          <w:rtl/>
        </w:rPr>
        <w:t xml:space="preserve"> בתפקידים</w:t>
      </w:r>
      <w:r w:rsidR="00ED65CA">
        <w:rPr>
          <w:rFonts w:cs="David" w:hint="cs"/>
          <w:i/>
          <w:iCs/>
          <w:sz w:val="28"/>
          <w:szCs w:val="28"/>
          <w:rtl/>
        </w:rPr>
        <w:t xml:space="preserve"> ניהוליים-</w:t>
      </w:r>
      <w:r w:rsidR="00A002AE">
        <w:rPr>
          <w:rFonts w:cs="David" w:hint="cs"/>
          <w:i/>
          <w:iCs/>
          <w:sz w:val="28"/>
          <w:szCs w:val="28"/>
          <w:rtl/>
        </w:rPr>
        <w:t xml:space="preserve">מבצעיים </w:t>
      </w:r>
      <w:r>
        <w:rPr>
          <w:rFonts w:cs="David" w:hint="cs"/>
          <w:i/>
          <w:iCs/>
          <w:sz w:val="28"/>
          <w:szCs w:val="28"/>
          <w:rtl/>
        </w:rPr>
        <w:t xml:space="preserve"> </w:t>
      </w:r>
      <w:r w:rsidR="00A002AE">
        <w:rPr>
          <w:rFonts w:cs="David" w:hint="cs"/>
          <w:i/>
          <w:iCs/>
          <w:sz w:val="28"/>
          <w:szCs w:val="28"/>
          <w:rtl/>
        </w:rPr>
        <w:t>ולאחר מכן גם במשך כל תקופת</w:t>
      </w:r>
      <w:r>
        <w:rPr>
          <w:rFonts w:cs="David" w:hint="cs"/>
          <w:i/>
          <w:iCs/>
          <w:sz w:val="28"/>
          <w:szCs w:val="28"/>
          <w:rtl/>
        </w:rPr>
        <w:t xml:space="preserve"> הלימודים בארה"ב. </w:t>
      </w:r>
    </w:p>
    <w:p w:rsidR="008A40A2" w:rsidRPr="008A3939" w:rsidP="008A3939">
      <w:pPr>
        <w:bidi/>
        <w:jc w:val="both"/>
        <w:rPr>
          <w:rFonts w:cs="David"/>
          <w:sz w:val="24"/>
          <w:szCs w:val="24"/>
          <w:rtl/>
        </w:rPr>
      </w:pPr>
    </w:p>
    <w:p w:rsidR="008A40A2">
      <w:pPr>
        <w:rPr>
          <w:rtl/>
        </w:rPr>
      </w:pPr>
    </w:p>
    <w:p w:rsidR="008A40A2" w:rsidP="00104272">
      <w:pPr>
        <w:pStyle w:val="Heading1"/>
        <w:bidi w:val="0"/>
        <w:jc w:val="right"/>
        <w:rPr>
          <w:sz w:val="24"/>
          <w:rtl/>
        </w:rPr>
      </w:pPr>
      <w:r>
        <w:rPr>
          <w:sz w:val="24"/>
          <w:rtl/>
        </w:rPr>
        <w:t>ניסיון קודם</w:t>
      </w:r>
    </w:p>
    <w:p w:rsidR="008A40A2">
      <w:pPr>
        <w:bidi/>
        <w:rPr>
          <w:sz w:val="24"/>
          <w:szCs w:val="24"/>
          <w:rtl/>
        </w:rPr>
      </w:pPr>
    </w:p>
    <w:p w:rsidR="0093701B" w:rsidRPr="00F04106" w:rsidP="00907E30">
      <w:pPr>
        <w:bidi/>
        <w:ind w:left="1440" w:hanging="1440"/>
        <w:rPr>
          <w:rFonts w:cs="David"/>
          <w:i/>
          <w:iCs/>
          <w:sz w:val="24"/>
          <w:szCs w:val="24"/>
        </w:rPr>
      </w:pPr>
      <w:r>
        <w:rPr>
          <w:rFonts w:ascii="Symbol" w:hAnsi="Symbol" w:cs="David" w:hint="cs"/>
          <w:b/>
          <w:bCs/>
          <w:sz w:val="24"/>
          <w:szCs w:val="24"/>
          <w:rtl/>
        </w:rPr>
        <w:t>2014</w:t>
      </w:r>
      <w:r>
        <w:rPr>
          <w:rFonts w:ascii="Symbol" w:hAnsi="Symbol" w:cs="David"/>
          <w:b/>
          <w:bCs/>
          <w:sz w:val="24"/>
          <w:szCs w:val="24"/>
          <w:rtl/>
        </w:rPr>
        <w:t xml:space="preserve"> - </w:t>
      </w:r>
      <w:r>
        <w:rPr>
          <w:rFonts w:ascii="Symbol" w:hAnsi="Symbol" w:cs="David" w:hint="cs"/>
          <w:b/>
          <w:bCs/>
          <w:sz w:val="24"/>
          <w:szCs w:val="24"/>
          <w:rtl/>
        </w:rPr>
        <w:t>2017</w:t>
      </w:r>
      <w:r>
        <w:rPr>
          <w:rFonts w:ascii="Symbol" w:hAnsi="Symbol" w:cs="David"/>
          <w:b/>
          <w:bCs/>
          <w:sz w:val="24"/>
          <w:szCs w:val="24"/>
          <w:rtl/>
        </w:rPr>
        <w:tab/>
      </w:r>
      <w:r>
        <w:rPr>
          <w:rFonts w:ascii="Symbol" w:hAnsi="Symbol" w:cs="David" w:hint="cs"/>
          <w:b/>
          <w:bCs/>
          <w:sz w:val="24"/>
          <w:szCs w:val="24"/>
          <w:rtl/>
        </w:rPr>
        <w:t xml:space="preserve">מנהל בכיר בחברה ממשלתית גדולה </w:t>
      </w:r>
      <w:r>
        <w:rPr>
          <w:rFonts w:cs="David" w:hint="cs"/>
          <w:b/>
          <w:bCs/>
          <w:sz w:val="24"/>
          <w:szCs w:val="24"/>
          <w:rtl/>
        </w:rPr>
        <w:t xml:space="preserve"> - תעש מערכות (התעשיה הצבאית לשעבר)</w:t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/>
          <w:b/>
          <w:bCs/>
          <w:sz w:val="24"/>
          <w:szCs w:val="24"/>
          <w:rtl/>
        </w:rPr>
        <w:br/>
      </w:r>
      <w:r w:rsidR="00926A72">
        <w:rPr>
          <w:rFonts w:cs="David" w:hint="cs"/>
          <w:i/>
          <w:iCs/>
          <w:sz w:val="24"/>
          <w:szCs w:val="24"/>
          <w:rtl/>
        </w:rPr>
        <w:t>הובלה ואחריות על המו"פ וההנדסה בחברה גדולה</w:t>
      </w:r>
      <w:r>
        <w:rPr>
          <w:rFonts w:cs="David" w:hint="cs"/>
          <w:i/>
          <w:iCs/>
          <w:sz w:val="24"/>
          <w:szCs w:val="24"/>
          <w:rtl/>
        </w:rPr>
        <w:t xml:space="preserve"> העוברת תהליך דרמטי של </w:t>
      </w:r>
      <w:r w:rsidR="00926A72">
        <w:rPr>
          <w:rFonts w:cs="David" w:hint="cs"/>
          <w:i/>
          <w:iCs/>
          <w:sz w:val="24"/>
          <w:szCs w:val="24"/>
          <w:rtl/>
        </w:rPr>
        <w:t>שינוי ארגוני והפרטה בסביבה</w:t>
      </w:r>
      <w:r w:rsidR="00907E30">
        <w:rPr>
          <w:rFonts w:cs="David" w:hint="cs"/>
          <w:i/>
          <w:iCs/>
          <w:sz w:val="24"/>
          <w:szCs w:val="24"/>
          <w:rtl/>
        </w:rPr>
        <w:t xml:space="preserve"> מורכבת</w:t>
      </w:r>
      <w:r w:rsidR="00926A72">
        <w:rPr>
          <w:rFonts w:cs="David" w:hint="cs"/>
          <w:i/>
          <w:iCs/>
          <w:sz w:val="24"/>
          <w:szCs w:val="24"/>
          <w:rtl/>
        </w:rPr>
        <w:t xml:space="preserve"> </w:t>
      </w:r>
      <w:r w:rsidR="00907E30">
        <w:rPr>
          <w:rFonts w:cs="David" w:hint="cs"/>
          <w:i/>
          <w:iCs/>
          <w:sz w:val="24"/>
          <w:szCs w:val="24"/>
          <w:rtl/>
        </w:rPr>
        <w:t>שמיישמת אף</w:t>
      </w:r>
      <w:r w:rsidR="00926A72">
        <w:rPr>
          <w:rFonts w:cs="David" w:hint="cs"/>
          <w:i/>
          <w:iCs/>
          <w:sz w:val="24"/>
          <w:szCs w:val="24"/>
          <w:rtl/>
        </w:rPr>
        <w:t xml:space="preserve"> את ה</w:t>
      </w:r>
      <w:r>
        <w:rPr>
          <w:rFonts w:cs="David" w:hint="cs"/>
          <w:i/>
          <w:iCs/>
          <w:sz w:val="24"/>
          <w:szCs w:val="24"/>
          <w:rtl/>
        </w:rPr>
        <w:t>שינו</w:t>
      </w:r>
      <w:r w:rsidR="00926A72">
        <w:rPr>
          <w:rFonts w:cs="David" w:hint="cs"/>
          <w:i/>
          <w:iCs/>
          <w:sz w:val="24"/>
          <w:szCs w:val="24"/>
          <w:rtl/>
        </w:rPr>
        <w:t>ים התרבותיים הנדרשים</w:t>
      </w:r>
      <w:r>
        <w:rPr>
          <w:rFonts w:cs="David" w:hint="cs"/>
          <w:i/>
          <w:iCs/>
          <w:sz w:val="24"/>
          <w:szCs w:val="24"/>
          <w:rtl/>
        </w:rPr>
        <w:t>.</w:t>
      </w:r>
      <w:r w:rsidRPr="00C343E1">
        <w:rPr>
          <w:rFonts w:cs="David" w:hint="cs"/>
          <w:i/>
          <w:iCs/>
          <w:sz w:val="24"/>
          <w:szCs w:val="24"/>
          <w:rtl/>
        </w:rPr>
        <w:br/>
      </w:r>
    </w:p>
    <w:p w:rsidR="0093701B" w:rsidRPr="00C343E1" w:rsidP="0093701B">
      <w:pPr>
        <w:numPr>
          <w:ilvl w:val="0"/>
          <w:numId w:val="3"/>
        </w:numPr>
        <w:tabs>
          <w:tab w:val="clear" w:pos="648"/>
          <w:tab w:val="num" w:pos="1800"/>
        </w:tabs>
        <w:bidi/>
        <w:ind w:left="1825" w:right="142" w:hanging="385"/>
        <w:rPr>
          <w:rFonts w:cs="David"/>
          <w:sz w:val="24"/>
          <w:szCs w:val="24"/>
        </w:rPr>
      </w:pPr>
      <w:r w:rsidRPr="00C343E1">
        <w:rPr>
          <w:rFonts w:cs="David" w:hint="cs"/>
          <w:sz w:val="24"/>
          <w:szCs w:val="24"/>
          <w:rtl/>
        </w:rPr>
        <w:t xml:space="preserve">אחריות מלאה </w:t>
      </w:r>
      <w:r>
        <w:rPr>
          <w:rFonts w:cs="David" w:hint="cs"/>
          <w:sz w:val="24"/>
          <w:szCs w:val="24"/>
          <w:rtl/>
        </w:rPr>
        <w:t>על המו"פ וההנדסה וביצוע של מאות פרויקטים בו-זמנית</w:t>
      </w:r>
    </w:p>
    <w:p w:rsidR="0093701B" w:rsidRPr="00F04106" w:rsidP="0093701B">
      <w:pPr>
        <w:numPr>
          <w:ilvl w:val="0"/>
          <w:numId w:val="3"/>
        </w:numPr>
        <w:tabs>
          <w:tab w:val="clear" w:pos="648"/>
          <w:tab w:val="num" w:pos="1800"/>
        </w:tabs>
        <w:bidi/>
        <w:ind w:left="1825" w:right="142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היקף פעילות כספי של מאות מליוני ש"ח</w:t>
      </w:r>
    </w:p>
    <w:p w:rsidR="0093701B" w:rsidRPr="00F04106" w:rsidP="0093701B">
      <w:pPr>
        <w:numPr>
          <w:ilvl w:val="0"/>
          <w:numId w:val="3"/>
        </w:numPr>
        <w:tabs>
          <w:tab w:val="clear" w:pos="648"/>
          <w:tab w:val="num" w:pos="1800"/>
        </w:tabs>
        <w:bidi/>
        <w:ind w:left="1825" w:right="142" w:hanging="38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אחריות ניהולית ומקצועית על מאות עובדים</w:t>
      </w:r>
    </w:p>
    <w:p w:rsidR="0093701B" w:rsidRPr="00953D1B" w:rsidP="0093701B">
      <w:pPr>
        <w:numPr>
          <w:ilvl w:val="0"/>
          <w:numId w:val="3"/>
        </w:numPr>
        <w:tabs>
          <w:tab w:val="clear" w:pos="648"/>
          <w:tab w:val="num" w:pos="1800"/>
        </w:tabs>
        <w:bidi/>
        <w:ind w:left="1825" w:right="142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תמיכה בפעילויות תפעוליות של החברה</w:t>
      </w:r>
    </w:p>
    <w:p w:rsidR="0093701B" w:rsidRPr="00115681" w:rsidP="009C1E5D">
      <w:pPr>
        <w:numPr>
          <w:ilvl w:val="0"/>
          <w:numId w:val="3"/>
        </w:numPr>
        <w:tabs>
          <w:tab w:val="clear" w:pos="648"/>
          <w:tab w:val="num" w:pos="1800"/>
        </w:tabs>
        <w:bidi/>
        <w:ind w:left="1825" w:right="142" w:hanging="38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 מפעלים וקשר רצוף עם הרשויות ומשרדי הממשלה הרלוונטים</w:t>
      </w:r>
    </w:p>
    <w:p w:rsidR="0093701B" w:rsidRPr="00115681" w:rsidP="0093701B">
      <w:pPr>
        <w:numPr>
          <w:ilvl w:val="0"/>
          <w:numId w:val="3"/>
        </w:numPr>
        <w:tabs>
          <w:tab w:val="clear" w:pos="648"/>
          <w:tab w:val="num" w:pos="1800"/>
        </w:tabs>
        <w:bidi/>
        <w:ind w:left="1825" w:right="142" w:hanging="38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הובלת שינויים ארגוניים ותרבותיים תוך קביעת נורמות ורף ביצועים גבוה</w:t>
      </w:r>
    </w:p>
    <w:p w:rsidR="0093701B" w:rsidRPr="00115681" w:rsidP="009C1E5D">
      <w:pPr>
        <w:numPr>
          <w:ilvl w:val="0"/>
          <w:numId w:val="3"/>
        </w:numPr>
        <w:tabs>
          <w:tab w:val="clear" w:pos="648"/>
          <w:tab w:val="num" w:pos="1800"/>
        </w:tabs>
        <w:bidi/>
        <w:ind w:left="1825" w:right="142" w:hanging="385"/>
        <w:rPr>
          <w:rFonts w:cs="David"/>
          <w:sz w:val="24"/>
          <w:szCs w:val="24"/>
        </w:rPr>
      </w:pPr>
      <w:r w:rsidRPr="00115681">
        <w:rPr>
          <w:rFonts w:cs="David" w:hint="cs"/>
          <w:sz w:val="24"/>
          <w:szCs w:val="24"/>
          <w:rtl/>
        </w:rPr>
        <w:t xml:space="preserve">בניית </w:t>
      </w:r>
      <w:r w:rsidR="009C1E5D">
        <w:rPr>
          <w:rFonts w:cs="David" w:hint="cs"/>
          <w:sz w:val="24"/>
          <w:szCs w:val="24"/>
          <w:rtl/>
        </w:rPr>
        <w:t>מערכים ותהליכים</w:t>
      </w:r>
      <w:r>
        <w:rPr>
          <w:rFonts w:cs="David" w:hint="cs"/>
          <w:sz w:val="24"/>
          <w:szCs w:val="24"/>
          <w:rtl/>
        </w:rPr>
        <w:t xml:space="preserve"> תוך עמידה </w:t>
      </w:r>
      <w:r w:rsidR="009C1E5D">
        <w:rPr>
          <w:rFonts w:cs="David" w:hint="cs"/>
          <w:sz w:val="24"/>
          <w:szCs w:val="24"/>
          <w:rtl/>
        </w:rPr>
        <w:t>ביעדים</w:t>
      </w:r>
      <w:r>
        <w:rPr>
          <w:rFonts w:cs="David" w:hint="cs"/>
          <w:sz w:val="24"/>
          <w:szCs w:val="24"/>
          <w:rtl/>
        </w:rPr>
        <w:t xml:space="preserve"> שאפתניים </w:t>
      </w:r>
      <w:r w:rsidR="008B2836">
        <w:rPr>
          <w:rFonts w:cs="David" w:hint="cs"/>
          <w:sz w:val="24"/>
          <w:szCs w:val="24"/>
          <w:rtl/>
        </w:rPr>
        <w:t>בסביב</w:t>
      </w:r>
      <w:r w:rsidR="009C1E5D">
        <w:rPr>
          <w:rFonts w:cs="David" w:hint="cs"/>
          <w:sz w:val="24"/>
          <w:szCs w:val="24"/>
          <w:rtl/>
        </w:rPr>
        <w:t>ה מורכבת</w:t>
      </w:r>
    </w:p>
    <w:p w:rsidR="0093701B" w:rsidP="0093701B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A56E7A" w:rsidP="00A56E7A">
      <w:pPr>
        <w:bidi/>
        <w:ind w:left="1440" w:hanging="1440"/>
        <w:rPr>
          <w:rFonts w:ascii="Symbol" w:hAnsi="Symbol" w:cs="David"/>
          <w:b/>
          <w:bCs/>
          <w:sz w:val="24"/>
          <w:szCs w:val="24"/>
        </w:rPr>
      </w:pPr>
    </w:p>
    <w:p w:rsidR="00A56E7A" w:rsidRPr="00F04106" w:rsidP="00A56E7A">
      <w:pPr>
        <w:bidi/>
        <w:ind w:left="1440" w:hanging="1440"/>
        <w:rPr>
          <w:rFonts w:cs="David"/>
          <w:i/>
          <w:iCs/>
          <w:sz w:val="24"/>
          <w:szCs w:val="24"/>
        </w:rPr>
      </w:pPr>
      <w:r>
        <w:rPr>
          <w:rFonts w:ascii="Symbol" w:hAnsi="Symbol" w:cs="David" w:hint="cs"/>
          <w:b/>
          <w:bCs/>
          <w:sz w:val="24"/>
          <w:szCs w:val="24"/>
          <w:rtl/>
        </w:rPr>
        <w:t>2009</w:t>
      </w:r>
      <w:r>
        <w:rPr>
          <w:rFonts w:ascii="Symbol" w:hAnsi="Symbol" w:cs="David"/>
          <w:b/>
          <w:bCs/>
          <w:sz w:val="24"/>
          <w:szCs w:val="24"/>
          <w:rtl/>
        </w:rPr>
        <w:t xml:space="preserve"> - </w:t>
      </w:r>
      <w:r>
        <w:rPr>
          <w:rFonts w:ascii="Symbol" w:hAnsi="Symbol" w:cs="David" w:hint="cs"/>
          <w:b/>
          <w:bCs/>
          <w:sz w:val="24"/>
          <w:szCs w:val="24"/>
          <w:rtl/>
        </w:rPr>
        <w:t>2014</w:t>
      </w:r>
      <w:r>
        <w:rPr>
          <w:rFonts w:ascii="Symbol" w:hAnsi="Symbol" w:cs="David"/>
          <w:b/>
          <w:bCs/>
          <w:sz w:val="24"/>
          <w:szCs w:val="24"/>
          <w:rtl/>
        </w:rPr>
        <w:tab/>
      </w:r>
      <w:r>
        <w:rPr>
          <w:rFonts w:ascii="Symbol" w:hAnsi="Symbol" w:cs="David" w:hint="cs"/>
          <w:b/>
          <w:bCs/>
          <w:sz w:val="24"/>
          <w:szCs w:val="24"/>
          <w:rtl/>
        </w:rPr>
        <w:t>ניהול יחידות עסקיות בחברה ממשלתית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 w:hint="cs"/>
          <w:i/>
          <w:iCs/>
          <w:sz w:val="24"/>
          <w:szCs w:val="24"/>
          <w:rtl/>
        </w:rPr>
        <w:t>שיקום הפעילויות והובלתן להצלחה עסקית, תוך שיפור הקף המכירות והרווחיות במאות אחוזים.</w:t>
      </w:r>
      <w:r w:rsidRPr="00C343E1">
        <w:rPr>
          <w:rFonts w:cs="David" w:hint="cs"/>
          <w:i/>
          <w:iCs/>
          <w:sz w:val="24"/>
          <w:szCs w:val="24"/>
          <w:rtl/>
        </w:rPr>
        <w:br/>
      </w:r>
    </w:p>
    <w:p w:rsidR="00A56E7A" w:rsidRPr="00C343E1" w:rsidP="00A56E7A">
      <w:pPr>
        <w:numPr>
          <w:ilvl w:val="0"/>
          <w:numId w:val="18"/>
        </w:numPr>
        <w:bidi/>
        <w:ind w:left="1825" w:hanging="385"/>
        <w:rPr>
          <w:rFonts w:cs="David"/>
          <w:sz w:val="24"/>
          <w:szCs w:val="24"/>
        </w:rPr>
      </w:pPr>
      <w:r w:rsidRPr="00C343E1">
        <w:rPr>
          <w:rFonts w:cs="David" w:hint="cs"/>
          <w:sz w:val="24"/>
          <w:szCs w:val="24"/>
          <w:rtl/>
        </w:rPr>
        <w:t>אחריות מלאה להגדרה והיישום של אסטרטגיות עסקיות ושיווקיות שהובילו בה</w:t>
      </w:r>
      <w:r>
        <w:rPr>
          <w:rFonts w:cs="David" w:hint="cs"/>
          <w:sz w:val="24"/>
          <w:szCs w:val="24"/>
          <w:rtl/>
        </w:rPr>
        <w:t>צלחה מלאה ובמהירות לפריצות דרך שתרמו לבטחון המדינה ולמיצובה של החברה בשוק העולמי</w:t>
      </w:r>
    </w:p>
    <w:p w:rsidR="00A56E7A" w:rsidP="00A56E7A">
      <w:pPr>
        <w:numPr>
          <w:ilvl w:val="0"/>
          <w:numId w:val="18"/>
        </w:numPr>
        <w:bidi/>
        <w:ind w:left="1825" w:hanging="385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הובלה והנהגה של צוותי העבודה לפיתוח מוצרים חדשים ומהפכניים בשוק</w:t>
      </w:r>
    </w:p>
    <w:p w:rsidR="00A56E7A" w:rsidP="00A56E7A">
      <w:pPr>
        <w:numPr>
          <w:ilvl w:val="0"/>
          <w:numId w:val="18"/>
        </w:numPr>
        <w:bidi/>
        <w:ind w:left="1825" w:hanging="385"/>
        <w:rPr>
          <w:rFonts w:cs="David" w:hint="cs"/>
          <w:sz w:val="24"/>
          <w:szCs w:val="24"/>
        </w:rPr>
      </w:pPr>
      <w:r w:rsidRPr="00115681">
        <w:rPr>
          <w:rFonts w:cs="David" w:hint="cs"/>
          <w:sz w:val="24"/>
          <w:szCs w:val="24"/>
          <w:rtl/>
        </w:rPr>
        <w:t>בניית מערכי תפעול וייצור</w:t>
      </w:r>
      <w:r>
        <w:rPr>
          <w:rFonts w:cs="David" w:hint="cs"/>
          <w:sz w:val="24"/>
          <w:szCs w:val="24"/>
          <w:rtl/>
        </w:rPr>
        <w:t xml:space="preserve"> תוך עמידה ביעדי אספקות שאפתניים </w:t>
      </w:r>
      <w:r w:rsidRPr="00115681">
        <w:rPr>
          <w:rFonts w:cs="David" w:hint="cs"/>
          <w:sz w:val="24"/>
          <w:szCs w:val="24"/>
          <w:rtl/>
        </w:rPr>
        <w:t>של מוצרים</w:t>
      </w:r>
      <w:r>
        <w:rPr>
          <w:rFonts w:cs="David" w:hint="cs"/>
          <w:sz w:val="24"/>
          <w:szCs w:val="24"/>
          <w:rtl/>
        </w:rPr>
        <w:t xml:space="preserve"> מורכבים</w:t>
      </w:r>
    </w:p>
    <w:p w:rsidR="00A56E7A" w:rsidRPr="00115681" w:rsidP="00A56E7A">
      <w:pPr>
        <w:numPr>
          <w:ilvl w:val="0"/>
          <w:numId w:val="18"/>
        </w:numPr>
        <w:bidi/>
        <w:ind w:left="1825" w:hanging="38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בניית מערכת תמחיר, תכנון ובקרה לכלל הפרויקטים ופעילויות החברה</w:t>
      </w:r>
    </w:p>
    <w:p w:rsidR="00A56E7A" w:rsidRPr="00FB1C75" w:rsidP="00A56E7A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93701B" w:rsidP="0093701B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93701B" w:rsidRPr="00196841" w:rsidP="0093701B">
      <w:pPr>
        <w:bidi/>
        <w:ind w:left="1440" w:hanging="1440"/>
        <w:rPr>
          <w:rFonts w:ascii="Symbol" w:hAnsi="Symbol" w:cs="David" w:hint="cs"/>
          <w:b/>
          <w:bCs/>
          <w:sz w:val="24"/>
          <w:szCs w:val="24"/>
          <w:u w:val="single"/>
          <w:rtl/>
        </w:rPr>
      </w:pPr>
      <w:r w:rsidRPr="00196841">
        <w:rPr>
          <w:rFonts w:ascii="Symbol" w:hAnsi="Symbol" w:cs="David" w:hint="cs"/>
          <w:b/>
          <w:bCs/>
          <w:sz w:val="24"/>
          <w:szCs w:val="24"/>
          <w:u w:val="single"/>
          <w:rtl/>
        </w:rPr>
        <w:t>פעילויות נוספות כעצמאי:</w:t>
      </w:r>
    </w:p>
    <w:p w:rsidR="00196841" w:rsidP="00196841">
      <w:pPr>
        <w:bidi/>
        <w:rPr>
          <w:rFonts w:ascii="Symbol" w:hAnsi="Symbol" w:cs="David"/>
          <w:b/>
          <w:bCs/>
          <w:sz w:val="24"/>
          <w:szCs w:val="24"/>
        </w:rPr>
      </w:pPr>
    </w:p>
    <w:p w:rsidR="00926D43" w:rsidRPr="00F04106" w:rsidP="00196841">
      <w:pPr>
        <w:bidi/>
        <w:ind w:left="1440" w:hanging="1440"/>
        <w:rPr>
          <w:rFonts w:cs="David"/>
          <w:i/>
          <w:iCs/>
          <w:sz w:val="24"/>
          <w:szCs w:val="24"/>
        </w:rPr>
      </w:pPr>
      <w:r>
        <w:rPr>
          <w:rFonts w:ascii="Symbol" w:hAnsi="Symbol" w:cs="David" w:hint="cs"/>
          <w:b/>
          <w:bCs/>
          <w:sz w:val="24"/>
          <w:szCs w:val="24"/>
          <w:rtl/>
        </w:rPr>
        <w:t>200</w:t>
      </w:r>
      <w:r w:rsidR="0010601A">
        <w:rPr>
          <w:rFonts w:ascii="Symbol" w:hAnsi="Symbol" w:cs="David" w:hint="cs"/>
          <w:b/>
          <w:bCs/>
          <w:sz w:val="24"/>
          <w:szCs w:val="24"/>
          <w:rtl/>
        </w:rPr>
        <w:t>4</w:t>
      </w:r>
      <w:r>
        <w:rPr>
          <w:rFonts w:ascii="Symbol" w:hAnsi="Symbol" w:cs="David"/>
          <w:b/>
          <w:bCs/>
          <w:sz w:val="24"/>
          <w:szCs w:val="24"/>
          <w:rtl/>
        </w:rPr>
        <w:t xml:space="preserve"> - </w:t>
      </w:r>
      <w:r w:rsidR="00D50A29">
        <w:rPr>
          <w:rFonts w:ascii="Symbol" w:hAnsi="Symbol" w:cs="David" w:hint="cs"/>
          <w:b/>
          <w:bCs/>
          <w:sz w:val="24"/>
          <w:szCs w:val="24"/>
          <w:rtl/>
        </w:rPr>
        <w:t>היום</w:t>
      </w:r>
      <w:r>
        <w:rPr>
          <w:rFonts w:ascii="Symbol" w:hAnsi="Symbol" w:cs="David"/>
          <w:b/>
          <w:bCs/>
          <w:sz w:val="24"/>
          <w:szCs w:val="24"/>
          <w:rtl/>
        </w:rPr>
        <w:tab/>
      </w:r>
      <w:r w:rsidR="00D50A29">
        <w:rPr>
          <w:rFonts w:ascii="Symbol" w:hAnsi="Symbol" w:cs="David" w:hint="cs"/>
          <w:b/>
          <w:bCs/>
          <w:sz w:val="24"/>
          <w:szCs w:val="24"/>
          <w:rtl/>
        </w:rPr>
        <w:t xml:space="preserve">מנכ"ל, </w:t>
      </w:r>
      <w:r w:rsidR="00F777BE">
        <w:rPr>
          <w:rFonts w:ascii="Symbol" w:hAnsi="Symbol" w:cs="David" w:hint="cs"/>
          <w:b/>
          <w:bCs/>
          <w:sz w:val="24"/>
          <w:szCs w:val="24"/>
          <w:rtl/>
        </w:rPr>
        <w:t>מוביל</w:t>
      </w:r>
      <w:r w:rsidR="004E2161">
        <w:rPr>
          <w:rFonts w:ascii="Symbol" w:hAnsi="Symbol" w:cs="David" w:hint="cs"/>
          <w:b/>
          <w:bCs/>
          <w:sz w:val="24"/>
          <w:szCs w:val="24"/>
          <w:rtl/>
        </w:rPr>
        <w:t xml:space="preserve"> עסקי, </w:t>
      </w:r>
      <w:r>
        <w:rPr>
          <w:rFonts w:ascii="Symbol" w:hAnsi="Symbol" w:cs="David" w:hint="cs"/>
          <w:b/>
          <w:bCs/>
          <w:sz w:val="24"/>
          <w:szCs w:val="24"/>
          <w:rtl/>
        </w:rPr>
        <w:t>שיווקי</w:t>
      </w:r>
      <w:r w:rsidR="004E2161">
        <w:rPr>
          <w:rFonts w:ascii="Symbol" w:hAnsi="Symbol" w:cs="David" w:hint="cs"/>
          <w:b/>
          <w:bCs/>
          <w:sz w:val="24"/>
          <w:szCs w:val="24"/>
          <w:rtl/>
        </w:rPr>
        <w:t xml:space="preserve"> והנדסי</w:t>
      </w:r>
      <w:r w:rsidR="002130B6">
        <w:rPr>
          <w:rFonts w:ascii="Symbol" w:hAnsi="Symbol" w:cs="David" w:hint="cs"/>
          <w:b/>
          <w:bCs/>
          <w:sz w:val="24"/>
          <w:szCs w:val="24"/>
          <w:rtl/>
        </w:rPr>
        <w:t>-טכנולוגי</w:t>
      </w:r>
      <w:r w:rsidR="00D50A29">
        <w:rPr>
          <w:rFonts w:ascii="Symbol" w:hAnsi="Symbol" w:cs="David" w:hint="cs"/>
          <w:b/>
          <w:bCs/>
          <w:sz w:val="24"/>
          <w:szCs w:val="24"/>
          <w:rtl/>
        </w:rPr>
        <w:t xml:space="preserve"> </w:t>
      </w:r>
      <w:r w:rsidR="0010601A">
        <w:rPr>
          <w:rFonts w:ascii="Symbol" w:hAnsi="Symbol" w:cs="David"/>
          <w:b/>
          <w:bCs/>
          <w:sz w:val="24"/>
          <w:szCs w:val="24"/>
          <w:rtl/>
        </w:rPr>
        <w:t>–</w:t>
      </w:r>
      <w:r w:rsidR="0010601A">
        <w:rPr>
          <w:rFonts w:ascii="Symbol" w:hAnsi="Symbol" w:cs="David" w:hint="cs"/>
          <w:b/>
          <w:bCs/>
          <w:sz w:val="24"/>
          <w:szCs w:val="24"/>
          <w:rtl/>
        </w:rPr>
        <w:t xml:space="preserve"> י</w:t>
      </w:r>
      <w:r w:rsidR="00407DA7">
        <w:rPr>
          <w:rFonts w:ascii="Symbol" w:hAnsi="Symbol" w:cs="David" w:hint="cs"/>
          <w:b/>
          <w:bCs/>
          <w:sz w:val="24"/>
          <w:szCs w:val="24"/>
          <w:rtl/>
        </w:rPr>
        <w:t>זם ומנהל</w:t>
      </w:r>
      <w:r w:rsidR="00C343E1">
        <w:rPr>
          <w:rFonts w:ascii="Symbol" w:hAnsi="Symbol" w:cs="David" w:hint="cs"/>
          <w:b/>
          <w:bCs/>
          <w:sz w:val="24"/>
          <w:szCs w:val="24"/>
          <w:rtl/>
        </w:rPr>
        <w:t xml:space="preserve"> של</w:t>
      </w:r>
      <w:r w:rsidR="0010601A">
        <w:rPr>
          <w:rFonts w:ascii="Symbol" w:hAnsi="Symbol" w:cs="David" w:hint="cs"/>
          <w:b/>
          <w:bCs/>
          <w:sz w:val="24"/>
          <w:szCs w:val="24"/>
          <w:rtl/>
        </w:rPr>
        <w:t xml:space="preserve"> </w:t>
      </w:r>
      <w:r w:rsidR="00746B02">
        <w:rPr>
          <w:rFonts w:cs="David"/>
          <w:b/>
          <w:bCs/>
          <w:sz w:val="24"/>
          <w:szCs w:val="24"/>
        </w:rPr>
        <w:t>BioAxial</w:t>
      </w:r>
      <w:r w:rsidR="0010601A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/>
          <w:b/>
          <w:bCs/>
          <w:sz w:val="24"/>
          <w:szCs w:val="24"/>
          <w:rtl/>
        </w:rPr>
        <w:br/>
      </w:r>
      <w:r w:rsidR="00C343E1">
        <w:rPr>
          <w:rFonts w:cs="David" w:hint="cs"/>
          <w:i/>
          <w:iCs/>
          <w:sz w:val="24"/>
          <w:szCs w:val="24"/>
          <w:rtl/>
        </w:rPr>
        <w:t>הובלה ותמיכה בחברות במגוון תחומי הניהול השונים כגון פיתוח עסקי שיווק ומכירות כמו גם בניהול מו"פ רב תחומי, הנדסה ותפעול</w:t>
      </w:r>
      <w:r w:rsidR="00512EEA">
        <w:rPr>
          <w:rFonts w:cs="David" w:hint="cs"/>
          <w:i/>
          <w:iCs/>
          <w:sz w:val="24"/>
          <w:szCs w:val="24"/>
          <w:rtl/>
        </w:rPr>
        <w:t>.</w:t>
      </w:r>
      <w:r w:rsidRPr="00C343E1" w:rsidR="00C343E1">
        <w:rPr>
          <w:rFonts w:cs="David" w:hint="cs"/>
          <w:i/>
          <w:iCs/>
          <w:sz w:val="24"/>
          <w:szCs w:val="24"/>
          <w:rtl/>
        </w:rPr>
        <w:t xml:space="preserve"> החברות </w:t>
      </w:r>
      <w:r w:rsidR="00C343E1">
        <w:rPr>
          <w:rFonts w:cs="David" w:hint="cs"/>
          <w:i/>
          <w:iCs/>
          <w:sz w:val="24"/>
          <w:szCs w:val="24"/>
          <w:rtl/>
        </w:rPr>
        <w:t>פעילות</w:t>
      </w:r>
      <w:r w:rsidRPr="00C343E1" w:rsidR="00C343E1">
        <w:rPr>
          <w:rFonts w:cs="David" w:hint="cs"/>
          <w:i/>
          <w:iCs/>
          <w:sz w:val="24"/>
          <w:szCs w:val="24"/>
          <w:rtl/>
        </w:rPr>
        <w:t xml:space="preserve"> במגוון שווקים שונים כגון: תקשורת, אינטרנט, מדיה, </w:t>
      </w:r>
      <w:r w:rsidRPr="00C343E1" w:rsidR="00C343E1">
        <w:rPr>
          <w:rFonts w:cs="David" w:hint="cs"/>
          <w:i/>
          <w:iCs/>
          <w:sz w:val="24"/>
          <w:szCs w:val="24"/>
        </w:rPr>
        <w:t>IT</w:t>
      </w:r>
      <w:r w:rsidRPr="00C343E1" w:rsidR="00C343E1">
        <w:rPr>
          <w:rFonts w:cs="David" w:hint="cs"/>
          <w:i/>
          <w:iCs/>
          <w:sz w:val="24"/>
          <w:szCs w:val="24"/>
          <w:rtl/>
        </w:rPr>
        <w:t xml:space="preserve">, </w:t>
      </w:r>
      <w:r w:rsidR="00B104B9">
        <w:rPr>
          <w:rFonts w:cs="David"/>
          <w:i/>
          <w:iCs/>
          <w:sz w:val="24"/>
          <w:szCs w:val="24"/>
        </w:rPr>
        <w:t>Medical Devices</w:t>
      </w:r>
      <w:r w:rsidR="00B104B9">
        <w:rPr>
          <w:rFonts w:cs="David" w:hint="cs"/>
          <w:i/>
          <w:iCs/>
          <w:sz w:val="24"/>
          <w:szCs w:val="24"/>
          <w:rtl/>
        </w:rPr>
        <w:t xml:space="preserve">, </w:t>
      </w:r>
      <w:r w:rsidRPr="00C343E1" w:rsidR="00C343E1">
        <w:rPr>
          <w:rFonts w:cs="David" w:hint="cs"/>
          <w:i/>
          <w:iCs/>
          <w:sz w:val="24"/>
          <w:szCs w:val="24"/>
          <w:rtl/>
        </w:rPr>
        <w:t>ותחומים נוספים.</w:t>
      </w:r>
      <w:r w:rsidRPr="00C343E1">
        <w:rPr>
          <w:rFonts w:cs="David" w:hint="cs"/>
          <w:i/>
          <w:iCs/>
          <w:sz w:val="24"/>
          <w:szCs w:val="24"/>
          <w:rtl/>
        </w:rPr>
        <w:br/>
      </w:r>
    </w:p>
    <w:p w:rsidR="00C343E1" w:rsidRPr="00C343E1" w:rsidP="00A56E7A">
      <w:pPr>
        <w:numPr>
          <w:ilvl w:val="0"/>
          <w:numId w:val="18"/>
        </w:numPr>
        <w:bidi/>
        <w:ind w:left="1825" w:hanging="385"/>
        <w:rPr>
          <w:rFonts w:cs="David"/>
          <w:sz w:val="24"/>
          <w:szCs w:val="24"/>
        </w:rPr>
      </w:pPr>
      <w:r w:rsidRPr="00C343E1">
        <w:rPr>
          <w:rFonts w:cs="David" w:hint="cs"/>
          <w:sz w:val="24"/>
          <w:szCs w:val="24"/>
          <w:rtl/>
        </w:rPr>
        <w:t>אחריות מלאה להגדרה והיישום של אסטרטגיות עסקיות ושיווקיות שהובילו בה</w:t>
      </w:r>
      <w:r>
        <w:rPr>
          <w:rFonts w:cs="David" w:hint="cs"/>
          <w:sz w:val="24"/>
          <w:szCs w:val="24"/>
          <w:rtl/>
        </w:rPr>
        <w:t xml:space="preserve">צלחה מלאה ובמהירות  למיצובה של חברת </w:t>
      </w:r>
      <w:r>
        <w:rPr>
          <w:rFonts w:cs="David"/>
          <w:sz w:val="24"/>
          <w:szCs w:val="24"/>
        </w:rPr>
        <w:t>emoze</w:t>
      </w:r>
      <w:r w:rsidRPr="00C343E1">
        <w:rPr>
          <w:rFonts w:cs="David" w:hint="cs"/>
          <w:sz w:val="24"/>
          <w:szCs w:val="24"/>
          <w:rtl/>
        </w:rPr>
        <w:t xml:space="preserve"> כשחקן מוביל ואטרקטיבי בשוק.</w:t>
      </w:r>
    </w:p>
    <w:p w:rsidR="00F04106" w:rsidRPr="00F04106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הגדרת המסרים השיווק</w:t>
      </w:r>
      <w:r w:rsidR="002D6C2D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ים והמוצר</w:t>
      </w:r>
      <w:r w:rsidRPr="00F04106">
        <w:rPr>
          <w:rFonts w:cs="David" w:hint="cs"/>
          <w:sz w:val="24"/>
          <w:szCs w:val="24"/>
          <w:rtl/>
        </w:rPr>
        <w:t>י</w:t>
      </w:r>
      <w:r w:rsidR="002D6C2D">
        <w:rPr>
          <w:rFonts w:cs="David" w:hint="cs"/>
          <w:sz w:val="24"/>
          <w:szCs w:val="24"/>
          <w:rtl/>
        </w:rPr>
        <w:t>י</w:t>
      </w:r>
      <w:r w:rsidRPr="00F04106">
        <w:rPr>
          <w:rFonts w:cs="David" w:hint="cs"/>
          <w:sz w:val="24"/>
          <w:szCs w:val="24"/>
          <w:rtl/>
        </w:rPr>
        <w:t xml:space="preserve">ם </w:t>
      </w:r>
      <w:r>
        <w:rPr>
          <w:rFonts w:cs="David" w:hint="cs"/>
          <w:sz w:val="24"/>
          <w:szCs w:val="24"/>
          <w:rtl/>
        </w:rPr>
        <w:t>וביצוע התקשורת לשוק ולמדיה</w:t>
      </w:r>
    </w:p>
    <w:p w:rsidR="00F04106" w:rsidRPr="00F04106" w:rsidP="00A56E7A">
      <w:pPr>
        <w:numPr>
          <w:ilvl w:val="0"/>
          <w:numId w:val="18"/>
        </w:numPr>
        <w:bidi/>
        <w:ind w:left="1825" w:hanging="38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בחירת החברה </w:t>
      </w:r>
      <w:r w:rsidR="00C906B6">
        <w:rPr>
          <w:rFonts w:cs="David" w:hint="cs"/>
          <w:sz w:val="24"/>
          <w:szCs w:val="24"/>
          <w:rtl/>
        </w:rPr>
        <w:t>ע"י</w:t>
      </w:r>
      <w:r>
        <w:rPr>
          <w:rFonts w:cs="David" w:hint="cs"/>
          <w:sz w:val="24"/>
          <w:szCs w:val="24"/>
          <w:rtl/>
        </w:rPr>
        <w:t xml:space="preserve">  </w:t>
      </w:r>
      <w:r>
        <w:rPr>
          <w:rFonts w:cs="David"/>
          <w:sz w:val="24"/>
          <w:szCs w:val="24"/>
        </w:rPr>
        <w:t>'Network World'</w:t>
      </w:r>
      <w:r>
        <w:rPr>
          <w:rFonts w:cs="David" w:hint="cs"/>
          <w:sz w:val="24"/>
          <w:szCs w:val="24"/>
          <w:rtl/>
        </w:rPr>
        <w:t xml:space="preserve"> לאחת מ-'תשע חברות התקשורת </w:t>
      </w:r>
      <w:r w:rsidR="002D6C2D">
        <w:rPr>
          <w:rFonts w:cs="David" w:hint="cs"/>
          <w:sz w:val="24"/>
          <w:szCs w:val="24"/>
          <w:rtl/>
        </w:rPr>
        <w:t xml:space="preserve">הסלולארית </w:t>
      </w:r>
      <w:r>
        <w:rPr>
          <w:rFonts w:cs="David" w:hint="cs"/>
          <w:sz w:val="24"/>
          <w:szCs w:val="24"/>
          <w:rtl/>
        </w:rPr>
        <w:t>המעניינות'</w:t>
      </w:r>
      <w:r w:rsidR="00C906B6">
        <w:rPr>
          <w:rFonts w:cs="David" w:hint="cs"/>
          <w:sz w:val="24"/>
          <w:szCs w:val="24"/>
          <w:rtl/>
        </w:rPr>
        <w:t xml:space="preserve">  ו</w:t>
      </w:r>
      <w:r>
        <w:rPr>
          <w:rFonts w:cs="David" w:hint="cs"/>
          <w:sz w:val="24"/>
          <w:szCs w:val="24"/>
          <w:rtl/>
        </w:rPr>
        <w:t xml:space="preserve">שמומלץ לעקוב אחריהן </w:t>
      </w:r>
      <w:r w:rsidRPr="00F04106">
        <w:rPr>
          <w:rFonts w:cs="David" w:hint="cs"/>
          <w:sz w:val="24"/>
          <w:szCs w:val="24"/>
          <w:rtl/>
        </w:rPr>
        <w:t>(פורסם בספטמבר 2007)</w:t>
      </w:r>
    </w:p>
    <w:p w:rsidR="00926D43" w:rsidRPr="00953D1B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פיתוח הקשרים וההזדמנויות העסקיות עם שותפים מובילים</w:t>
      </w:r>
      <w:r w:rsidR="00791353">
        <w:rPr>
          <w:rFonts w:cs="David"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 xml:space="preserve"> (</w:t>
      </w:r>
      <w:r w:rsidR="00791353">
        <w:rPr>
          <w:rFonts w:cs="David"/>
          <w:sz w:val="24"/>
          <w:szCs w:val="24"/>
        </w:rPr>
        <w:t>NOKIA, SAMSUNG, Vodafone, T-Mobile</w:t>
      </w:r>
      <w:r>
        <w:rPr>
          <w:rFonts w:cs="David"/>
          <w:sz w:val="24"/>
          <w:szCs w:val="24"/>
        </w:rPr>
        <w:t>, etc.</w:t>
      </w:r>
      <w:r>
        <w:rPr>
          <w:rFonts w:cs="David" w:hint="cs"/>
          <w:sz w:val="24"/>
          <w:szCs w:val="24"/>
          <w:rtl/>
        </w:rPr>
        <w:t>)</w:t>
      </w:r>
    </w:p>
    <w:p w:rsidR="00926D43" w:rsidRPr="00115681" w:rsidP="00A56E7A">
      <w:pPr>
        <w:numPr>
          <w:ilvl w:val="0"/>
          <w:numId w:val="18"/>
        </w:numPr>
        <w:bidi/>
        <w:ind w:left="1825" w:hanging="38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תכנון, הובלה ויישום מוצלח ויעיל ביותר של קמפיין שיווקי </w:t>
      </w:r>
      <w:r>
        <w:rPr>
          <w:rFonts w:cs="David"/>
          <w:sz w:val="24"/>
          <w:szCs w:val="24"/>
        </w:rPr>
        <w:t>on-line)</w:t>
      </w:r>
      <w:r>
        <w:rPr>
          <w:rFonts w:cs="David" w:hint="cs"/>
          <w:sz w:val="24"/>
          <w:szCs w:val="24"/>
          <w:rtl/>
        </w:rPr>
        <w:t xml:space="preserve"> בנוסף למדיה) שנתפס ומוערך כאחת האסטרטגיות השיווקיות המוצלחות ביותר שנראו במהלך השנה החולפת</w:t>
      </w:r>
    </w:p>
    <w:p w:rsidR="00115681" w:rsidRPr="00115681" w:rsidP="00A56E7A">
      <w:pPr>
        <w:numPr>
          <w:ilvl w:val="0"/>
          <w:numId w:val="18"/>
        </w:numPr>
        <w:bidi/>
        <w:ind w:left="1825" w:hanging="385"/>
        <w:rPr>
          <w:rFonts w:cs="David"/>
          <w:sz w:val="24"/>
          <w:szCs w:val="24"/>
        </w:rPr>
      </w:pPr>
      <w:r w:rsidRPr="00115681">
        <w:rPr>
          <w:rFonts w:cs="David" w:hint="cs"/>
          <w:sz w:val="24"/>
          <w:szCs w:val="24"/>
          <w:rtl/>
        </w:rPr>
        <w:t xml:space="preserve">הובלת קבוצות </w:t>
      </w:r>
      <w:r>
        <w:rPr>
          <w:rFonts w:cs="David" w:hint="cs"/>
          <w:sz w:val="24"/>
          <w:szCs w:val="24"/>
          <w:rtl/>
        </w:rPr>
        <w:t xml:space="preserve">מו"פ רב-תחומיות בטכנולויות מתקדמות (תוכנה, חומרה, </w:t>
      </w:r>
      <w:r>
        <w:rPr>
          <w:rFonts w:cs="David" w:hint="cs"/>
          <w:sz w:val="24"/>
          <w:szCs w:val="24"/>
        </w:rPr>
        <w:t>VLSI</w:t>
      </w:r>
      <w:r>
        <w:rPr>
          <w:rFonts w:cs="David" w:hint="cs"/>
          <w:sz w:val="24"/>
          <w:szCs w:val="24"/>
          <w:rtl/>
        </w:rPr>
        <w:t>, אלגוריתמים ועוד)</w:t>
      </w:r>
    </w:p>
    <w:p w:rsidR="00926D43" w:rsidRPr="00FB1C75" w:rsidP="00926D43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926D43" w:rsidP="00926D43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591B1A" w:rsidRPr="00196841" w:rsidP="00591B1A">
      <w:pPr>
        <w:bidi/>
        <w:ind w:left="1440" w:hanging="1440"/>
        <w:rPr>
          <w:rFonts w:ascii="Symbol" w:hAnsi="Symbol" w:cs="David" w:hint="cs"/>
          <w:b/>
          <w:bCs/>
          <w:sz w:val="24"/>
          <w:szCs w:val="24"/>
          <w:u w:val="single"/>
          <w:rtl/>
        </w:rPr>
      </w:pPr>
      <w:r>
        <w:rPr>
          <w:rFonts w:ascii="Symbol" w:hAnsi="Symbol" w:cs="David" w:hint="cs"/>
          <w:b/>
          <w:bCs/>
          <w:sz w:val="24"/>
          <w:szCs w:val="24"/>
          <w:u w:val="single"/>
          <w:rtl/>
        </w:rPr>
        <w:t>פעילוית קודמות</w:t>
      </w:r>
      <w:r w:rsidRPr="00196841">
        <w:rPr>
          <w:rFonts w:ascii="Symbol" w:hAnsi="Symbol" w:cs="David" w:hint="cs"/>
          <w:b/>
          <w:bCs/>
          <w:sz w:val="24"/>
          <w:szCs w:val="24"/>
          <w:u w:val="single"/>
          <w:rtl/>
        </w:rPr>
        <w:t>:</w:t>
      </w:r>
    </w:p>
    <w:p w:rsidR="00926D43" w:rsidP="00926D43">
      <w:pPr>
        <w:bidi/>
        <w:rPr>
          <w:sz w:val="24"/>
          <w:szCs w:val="24"/>
          <w:rtl/>
        </w:rPr>
      </w:pPr>
    </w:p>
    <w:p w:rsidR="00E21B98" w:rsidP="00726F97">
      <w:pPr>
        <w:bidi/>
        <w:ind w:left="1440" w:hanging="1440"/>
        <w:rPr>
          <w:rFonts w:cs="David"/>
          <w:i/>
          <w:iCs/>
          <w:sz w:val="24"/>
          <w:szCs w:val="24"/>
          <w:rtl/>
        </w:rPr>
      </w:pPr>
      <w:r>
        <w:rPr>
          <w:rFonts w:ascii="Symbol" w:hAnsi="Symbol" w:cs="David" w:hint="cs"/>
          <w:b/>
          <w:bCs/>
          <w:sz w:val="24"/>
          <w:szCs w:val="24"/>
          <w:rtl/>
        </w:rPr>
        <w:t>2 שנים</w:t>
      </w:r>
      <w:r>
        <w:rPr>
          <w:rFonts w:ascii="Symbol" w:hAnsi="Symbol" w:cs="David"/>
          <w:b/>
          <w:bCs/>
          <w:sz w:val="24"/>
          <w:szCs w:val="24"/>
          <w:rtl/>
        </w:rPr>
        <w:tab/>
      </w:r>
      <w:r w:rsidR="00D14961">
        <w:rPr>
          <w:rFonts w:ascii="Symbol" w:hAnsi="Symbol" w:cs="David" w:hint="cs"/>
          <w:b/>
          <w:bCs/>
          <w:sz w:val="24"/>
          <w:szCs w:val="24"/>
          <w:rtl/>
        </w:rPr>
        <w:t>מנכ"ל חטיבה עסקית</w:t>
      </w:r>
      <w:r>
        <w:rPr>
          <w:rFonts w:ascii="Symbol" w:hAnsi="Symbol" w:cs="David"/>
          <w:b/>
          <w:bCs/>
          <w:sz w:val="24"/>
          <w:szCs w:val="24"/>
          <w:rtl/>
        </w:rPr>
        <w:t xml:space="preserve"> – </w:t>
      </w:r>
      <w:r w:rsidR="00D14961">
        <w:rPr>
          <w:rFonts w:cs="David"/>
          <w:b/>
          <w:bCs/>
          <w:sz w:val="24"/>
          <w:szCs w:val="24"/>
        </w:rPr>
        <w:t>Comvese</w:t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/>
          <w:b/>
          <w:bCs/>
          <w:sz w:val="24"/>
          <w:szCs w:val="24"/>
          <w:rtl/>
        </w:rPr>
        <w:br/>
      </w:r>
      <w:r w:rsidRPr="00D14961" w:rsidR="00D14961">
        <w:rPr>
          <w:rFonts w:cs="David" w:hint="cs"/>
          <w:i/>
          <w:iCs/>
          <w:sz w:val="24"/>
          <w:szCs w:val="24"/>
          <w:rtl/>
        </w:rPr>
        <w:t>מובילת השוק</w:t>
      </w:r>
      <w:r w:rsidR="00D14961">
        <w:rPr>
          <w:rFonts w:cs="David" w:hint="cs"/>
          <w:i/>
          <w:iCs/>
          <w:sz w:val="24"/>
          <w:szCs w:val="24"/>
          <w:rtl/>
        </w:rPr>
        <w:t xml:space="preserve"> באספקת אפליקציות למפעילים הסלולארים והתמקדות בעולם ה- </w:t>
      </w:r>
      <w:r w:rsidR="00D14961">
        <w:rPr>
          <w:rFonts w:cs="David"/>
          <w:i/>
          <w:iCs/>
          <w:sz w:val="24"/>
          <w:szCs w:val="24"/>
        </w:rPr>
        <w:t>IP Messaging</w:t>
      </w:r>
      <w:r>
        <w:rPr>
          <w:rFonts w:cs="David" w:hint="cs"/>
          <w:i/>
          <w:iCs/>
          <w:sz w:val="24"/>
          <w:szCs w:val="24"/>
          <w:rtl/>
        </w:rPr>
        <w:t>.</w:t>
      </w:r>
      <w:r w:rsidR="00D14961">
        <w:rPr>
          <w:rFonts w:cs="David" w:hint="cs"/>
          <w:i/>
          <w:iCs/>
          <w:sz w:val="24"/>
          <w:szCs w:val="24"/>
          <w:rtl/>
        </w:rPr>
        <w:t xml:space="preserve"> הבראת פעילות כושלת והוצאתה ממשבר, בניית תהליכים ושיפור דרמטי של הביצועים (מכירות, תפעול הפרוייקטים, פיתוח, ואיכות), הגדרת האסטרטגיות העסקיות והשיווקיות ומיקוד הפתרונות למילוי צרכי השוק, ביסוס</w:t>
      </w:r>
      <w:r w:rsidR="00B51FD2">
        <w:rPr>
          <w:rFonts w:cs="David" w:hint="cs"/>
          <w:i/>
          <w:iCs/>
          <w:sz w:val="24"/>
          <w:szCs w:val="24"/>
          <w:rtl/>
        </w:rPr>
        <w:t xml:space="preserve"> </w:t>
      </w:r>
      <w:r w:rsidR="00D14961">
        <w:rPr>
          <w:rFonts w:cs="David" w:hint="cs"/>
          <w:i/>
          <w:iCs/>
          <w:sz w:val="24"/>
          <w:szCs w:val="24"/>
          <w:rtl/>
        </w:rPr>
        <w:t>ויצירת שיתו</w:t>
      </w:r>
      <w:r w:rsidR="00B51FD2">
        <w:rPr>
          <w:rFonts w:cs="David" w:hint="cs"/>
          <w:i/>
          <w:iCs/>
          <w:sz w:val="24"/>
          <w:szCs w:val="24"/>
          <w:rtl/>
        </w:rPr>
        <w:t>פ</w:t>
      </w:r>
      <w:r w:rsidR="00D14961">
        <w:rPr>
          <w:rFonts w:cs="David" w:hint="cs"/>
          <w:i/>
          <w:iCs/>
          <w:sz w:val="24"/>
          <w:szCs w:val="24"/>
          <w:rtl/>
        </w:rPr>
        <w:t>י פעולה עם שותפים ולקוחות אסטרטגיים.</w:t>
      </w:r>
    </w:p>
    <w:p w:rsidR="00E21B98" w:rsidP="00E21B98">
      <w:pPr>
        <w:bidi/>
        <w:ind w:left="1440" w:hanging="1440"/>
        <w:rPr>
          <w:rFonts w:cs="David"/>
          <w:b/>
          <w:bCs/>
          <w:sz w:val="24"/>
          <w:szCs w:val="24"/>
        </w:rPr>
      </w:pPr>
      <w:r>
        <w:rPr>
          <w:rFonts w:cs="David"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>הפעולות העיקריות  שנעשו במהלך התקופה הן כדלקמן:</w:t>
      </w:r>
      <w:r>
        <w:rPr>
          <w:rFonts w:cs="David" w:hint="cs"/>
          <w:b/>
          <w:bCs/>
          <w:i/>
          <w:iCs/>
          <w:rtl/>
        </w:rPr>
        <w:br/>
      </w:r>
    </w:p>
    <w:p w:rsidR="00E21B98" w:rsidRPr="00953D1B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חדירה ומכירה ללקוחות אסטרטגיים ואחרים וגידול דרמטי בהיקף המכירות של החטיבה (</w:t>
      </w:r>
      <w:r>
        <w:rPr>
          <w:rFonts w:cs="David"/>
          <w:sz w:val="24"/>
          <w:szCs w:val="24"/>
        </w:rPr>
        <w:t>T-Mobile, Cingular, Verizon Wireless, etc.</w:t>
      </w:r>
      <w:r>
        <w:rPr>
          <w:rFonts w:cs="David" w:hint="cs"/>
          <w:sz w:val="24"/>
          <w:szCs w:val="24"/>
          <w:rtl/>
        </w:rPr>
        <w:t>)</w:t>
      </w:r>
    </w:p>
    <w:p w:rsidR="00E21B98" w:rsidRPr="00953D1B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ביצוע </w:t>
      </w:r>
      <w:r>
        <w:rPr>
          <w:rFonts w:cs="David"/>
          <w:sz w:val="24"/>
          <w:szCs w:val="24"/>
        </w:rPr>
        <w:t>Turnaround</w:t>
      </w:r>
      <w:r>
        <w:rPr>
          <w:rFonts w:cs="David" w:hint="cs"/>
          <w:sz w:val="24"/>
          <w:szCs w:val="24"/>
          <w:rtl/>
        </w:rPr>
        <w:t xml:space="preserve"> לחטיבה במשבר עמוק והפיכתה לארגון מכירות, שיווק ופיתוח העומד בתקני איכות וביצועים ברמה גבוהה</w:t>
      </w:r>
    </w:p>
    <w:p w:rsidR="00E21B98" w:rsidRPr="00BE4075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הובלת החזון, קונספטים חדשניים ואסטרטגיות עסקיות ושיווקיות</w:t>
      </w:r>
    </w:p>
    <w:p w:rsidR="00FB1C75" w:rsidRPr="00953D1B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חדירה ומכירה ללקוחות אסטרטגיים ואחרים וגידול דרמטי בהיקף המכירות של החטיבה (</w:t>
      </w:r>
      <w:r>
        <w:rPr>
          <w:rFonts w:cs="David"/>
          <w:sz w:val="24"/>
          <w:szCs w:val="24"/>
        </w:rPr>
        <w:t>MSN, AOL, Yahoo!, Google, IBM</w:t>
      </w:r>
      <w:r>
        <w:rPr>
          <w:rFonts w:cs="David" w:hint="cs"/>
          <w:sz w:val="24"/>
          <w:szCs w:val="24"/>
          <w:rtl/>
        </w:rPr>
        <w:t>)</w:t>
      </w:r>
    </w:p>
    <w:p w:rsidR="00E21B98" w:rsidRPr="00FB1C75" w:rsidP="00F95E41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E21B98" w:rsidP="00E21B98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E21B98" w:rsidP="00E21B98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8A40A2" w:rsidP="00E21B98">
      <w:pPr>
        <w:bidi/>
        <w:ind w:left="1440" w:hanging="1440"/>
        <w:rPr>
          <w:rFonts w:cs="David"/>
          <w:b/>
          <w:bCs/>
          <w:sz w:val="24"/>
          <w:szCs w:val="24"/>
        </w:rPr>
      </w:pPr>
      <w:r>
        <w:rPr>
          <w:rFonts w:ascii="Symbol" w:hAnsi="Symbol" w:cs="David" w:hint="cs"/>
          <w:b/>
          <w:bCs/>
          <w:sz w:val="24"/>
          <w:szCs w:val="24"/>
          <w:rtl/>
        </w:rPr>
        <w:t>3 שנים</w:t>
      </w:r>
      <w:r>
        <w:rPr>
          <w:rFonts w:ascii="Symbol" w:hAnsi="Symbol" w:cs="David"/>
          <w:b/>
          <w:bCs/>
          <w:sz w:val="24"/>
          <w:szCs w:val="24"/>
          <w:rtl/>
        </w:rPr>
        <w:t xml:space="preserve"> </w:t>
      </w:r>
      <w:r>
        <w:rPr>
          <w:rFonts w:ascii="Symbol" w:hAnsi="Symbol" w:cs="David"/>
          <w:b/>
          <w:bCs/>
          <w:sz w:val="24"/>
          <w:szCs w:val="24"/>
          <w:rtl/>
        </w:rPr>
        <w:tab/>
        <w:t xml:space="preserve">מנכ"ל – </w:t>
      </w:r>
      <w:r w:rsidR="00F643D8">
        <w:rPr>
          <w:rFonts w:cs="David"/>
          <w:b/>
          <w:bCs/>
          <w:sz w:val="24"/>
          <w:szCs w:val="24"/>
        </w:rPr>
        <w:t>CellPay Ltd.</w:t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/>
          <w:b/>
          <w:bCs/>
          <w:sz w:val="24"/>
          <w:szCs w:val="24"/>
          <w:rtl/>
        </w:rPr>
        <w:br/>
      </w:r>
      <w:r w:rsidR="00766EAD">
        <w:rPr>
          <w:rFonts w:cs="David" w:hint="cs"/>
          <w:i/>
          <w:iCs/>
          <w:sz w:val="24"/>
          <w:szCs w:val="24"/>
          <w:rtl/>
        </w:rPr>
        <w:t>חברה</w:t>
      </w:r>
      <w:r>
        <w:rPr>
          <w:rFonts w:cs="David" w:hint="cs"/>
          <w:i/>
          <w:iCs/>
          <w:sz w:val="24"/>
          <w:szCs w:val="24"/>
          <w:rtl/>
        </w:rPr>
        <w:t xml:space="preserve"> בתחום ה-</w:t>
      </w:r>
      <w:r>
        <w:rPr>
          <w:rFonts w:cs="David" w:hint="cs"/>
          <w:i/>
          <w:iCs/>
          <w:sz w:val="24"/>
          <w:szCs w:val="24"/>
        </w:rPr>
        <w:t>IT</w:t>
      </w:r>
      <w:r w:rsidR="00F643D8">
        <w:rPr>
          <w:rFonts w:cs="David" w:hint="cs"/>
          <w:i/>
          <w:iCs/>
          <w:sz w:val="24"/>
          <w:szCs w:val="24"/>
          <w:rtl/>
        </w:rPr>
        <w:t xml:space="preserve"> המציעה</w:t>
      </w:r>
      <w:r>
        <w:rPr>
          <w:rFonts w:cs="David" w:hint="cs"/>
          <w:i/>
          <w:iCs/>
          <w:sz w:val="24"/>
          <w:szCs w:val="24"/>
          <w:rtl/>
        </w:rPr>
        <w:t xml:space="preserve"> פתרונות</w:t>
      </w:r>
      <w:r w:rsidR="00294EDE">
        <w:rPr>
          <w:rFonts w:cs="David" w:hint="cs"/>
          <w:i/>
          <w:iCs/>
          <w:sz w:val="24"/>
          <w:szCs w:val="24"/>
          <w:rtl/>
        </w:rPr>
        <w:t xml:space="preserve"> </w:t>
      </w:r>
      <w:r w:rsidR="00F643D8">
        <w:rPr>
          <w:rFonts w:cs="David"/>
          <w:i/>
          <w:iCs/>
          <w:sz w:val="24"/>
          <w:szCs w:val="24"/>
        </w:rPr>
        <w:t xml:space="preserve"> m-Commerce</w:t>
      </w:r>
      <w:r w:rsidR="00294EDE">
        <w:rPr>
          <w:rFonts w:cs="David" w:hint="cs"/>
          <w:i/>
          <w:iCs/>
          <w:sz w:val="24"/>
          <w:szCs w:val="24"/>
          <w:rtl/>
        </w:rPr>
        <w:t>לגופים פיננסיים</w:t>
      </w:r>
      <w:r>
        <w:rPr>
          <w:rFonts w:cs="David" w:hint="cs"/>
          <w:i/>
          <w:iCs/>
          <w:sz w:val="24"/>
          <w:szCs w:val="24"/>
          <w:rtl/>
        </w:rPr>
        <w:t xml:space="preserve">. </w:t>
      </w:r>
      <w:r w:rsidR="00F643D8">
        <w:rPr>
          <w:rFonts w:cs="David" w:hint="cs"/>
          <w:i/>
          <w:iCs/>
          <w:sz w:val="24"/>
          <w:szCs w:val="24"/>
          <w:rtl/>
        </w:rPr>
        <w:t>שיקום החברה</w:t>
      </w:r>
      <w:r w:rsidR="00294EDE">
        <w:rPr>
          <w:rFonts w:cs="David" w:hint="cs"/>
          <w:i/>
          <w:iCs/>
          <w:sz w:val="24"/>
          <w:szCs w:val="24"/>
          <w:rtl/>
        </w:rPr>
        <w:t xml:space="preserve">, ביצוע מכירות וחדירה לשווקים </w:t>
      </w:r>
      <w:r w:rsidR="00091DCE">
        <w:rPr>
          <w:rFonts w:cs="David" w:hint="cs"/>
          <w:i/>
          <w:iCs/>
          <w:sz w:val="24"/>
          <w:szCs w:val="24"/>
          <w:rtl/>
        </w:rPr>
        <w:t>אסטרטגיים, הובלה להסכמי שיתוף פעולה</w:t>
      </w:r>
      <w:r w:rsidR="00F643D8">
        <w:rPr>
          <w:rFonts w:cs="David" w:hint="cs"/>
          <w:i/>
          <w:iCs/>
          <w:sz w:val="24"/>
          <w:szCs w:val="24"/>
          <w:rtl/>
        </w:rPr>
        <w:t xml:space="preserve"> והשקעה של שותף אסטרטגי</w:t>
      </w:r>
      <w:r w:rsidR="00294EDE">
        <w:rPr>
          <w:rFonts w:cs="David" w:hint="cs"/>
          <w:i/>
          <w:iCs/>
          <w:sz w:val="24"/>
          <w:szCs w:val="24"/>
          <w:rtl/>
        </w:rPr>
        <w:t xml:space="preserve"> מהשורה הראשונה </w:t>
      </w:r>
      <w:r w:rsidR="00294EDE">
        <w:rPr>
          <w:rFonts w:cs="David"/>
          <w:i/>
          <w:iCs/>
          <w:sz w:val="24"/>
          <w:szCs w:val="24"/>
        </w:rPr>
        <w:t>(IBM)</w:t>
      </w:r>
      <w:r w:rsidR="00294EDE">
        <w:rPr>
          <w:rFonts w:cs="David" w:hint="cs"/>
          <w:i/>
          <w:iCs/>
          <w:sz w:val="24"/>
          <w:szCs w:val="24"/>
          <w:rtl/>
        </w:rPr>
        <w:t xml:space="preserve">, והעברת חברה </w:t>
      </w:r>
      <w:r>
        <w:rPr>
          <w:rFonts w:cs="David" w:hint="cs"/>
          <w:i/>
          <w:iCs/>
          <w:sz w:val="24"/>
          <w:szCs w:val="24"/>
          <w:rtl/>
        </w:rPr>
        <w:t>שסבלה מחובות, הפסדים כבדים ובעיות נה</w:t>
      </w:r>
      <w:r w:rsidR="00E73F19">
        <w:rPr>
          <w:rFonts w:cs="David" w:hint="cs"/>
          <w:i/>
          <w:iCs/>
          <w:sz w:val="24"/>
          <w:szCs w:val="24"/>
          <w:rtl/>
        </w:rPr>
        <w:t>ו</w:t>
      </w:r>
      <w:r w:rsidR="00294EDE">
        <w:rPr>
          <w:rFonts w:cs="David" w:hint="cs"/>
          <w:i/>
          <w:iCs/>
          <w:sz w:val="24"/>
          <w:szCs w:val="24"/>
          <w:rtl/>
        </w:rPr>
        <w:t xml:space="preserve">ליות בכל התחומים, לתזרים </w:t>
      </w:r>
      <w:r w:rsidR="00E73F19">
        <w:rPr>
          <w:rFonts w:cs="David" w:hint="cs"/>
          <w:i/>
          <w:iCs/>
          <w:sz w:val="24"/>
          <w:szCs w:val="24"/>
          <w:rtl/>
        </w:rPr>
        <w:t>מזומן</w:t>
      </w:r>
      <w:r w:rsidR="00294EDE">
        <w:rPr>
          <w:rFonts w:cs="David" w:hint="cs"/>
          <w:i/>
          <w:iCs/>
          <w:sz w:val="24"/>
          <w:szCs w:val="24"/>
          <w:rtl/>
        </w:rPr>
        <w:t xml:space="preserve"> חיובי</w:t>
      </w:r>
      <w:r>
        <w:rPr>
          <w:rFonts w:cs="David" w:hint="cs"/>
          <w:i/>
          <w:iCs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>הפעול</w:t>
      </w:r>
      <w:r w:rsidR="00294EDE">
        <w:rPr>
          <w:rFonts w:cs="David" w:hint="cs"/>
          <w:sz w:val="24"/>
          <w:szCs w:val="24"/>
          <w:rtl/>
        </w:rPr>
        <w:t>ות העיקריות  שנעשו במהלך התקופה</w:t>
      </w:r>
      <w:r>
        <w:rPr>
          <w:rFonts w:cs="David" w:hint="cs"/>
          <w:sz w:val="24"/>
          <w:szCs w:val="24"/>
          <w:rtl/>
        </w:rPr>
        <w:t xml:space="preserve"> הן כדלקמן:</w:t>
      </w:r>
      <w:r>
        <w:rPr>
          <w:rFonts w:cs="David" w:hint="cs"/>
          <w:b/>
          <w:bCs/>
          <w:i/>
          <w:iCs/>
          <w:rtl/>
        </w:rPr>
        <w:br/>
      </w:r>
    </w:p>
    <w:p w:rsidR="00F643D8" w:rsidRPr="00F643D8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הצלחה בהפעלת החברה והובלתה להישגים מרשימים למרות נקודת הפתיחה הנמוכה ואילוץ הנובע ממחסור חמור ביותר במשאבים </w:t>
      </w:r>
    </w:p>
    <w:p w:rsidR="00BE4075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שותפויות אסטרטגיות עם חברות ענק בינלאומיות מהמובילות בעולם והכנסת משקיע אסטרטגי </w:t>
      </w:r>
      <w:r>
        <w:rPr>
          <w:rFonts w:cs="David"/>
          <w:sz w:val="24"/>
          <w:szCs w:val="24"/>
        </w:rPr>
        <w:t>(IBM)</w:t>
      </w:r>
    </w:p>
    <w:p w:rsidR="00BE4075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הובלת הפיתוח עסקי, השיווק והמכירות ללקוחות אסטרטגיים בארץ ובחו"ל שהכניסו לחברה מליוני דולרים </w:t>
      </w:r>
      <w:r w:rsidR="00F643D8">
        <w:rPr>
          <w:rFonts w:cs="David" w:hint="cs"/>
          <w:sz w:val="24"/>
          <w:szCs w:val="24"/>
          <w:rtl/>
        </w:rPr>
        <w:t>בהסכמים רב-שנתיים</w:t>
      </w:r>
      <w:r>
        <w:rPr>
          <w:rFonts w:cs="David"/>
          <w:sz w:val="24"/>
          <w:szCs w:val="24"/>
        </w:rPr>
        <w:t xml:space="preserve"> </w:t>
      </w:r>
    </w:p>
    <w:p w:rsidR="00DD261C" w:rsidRPr="00DD261C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בניית נכסי החברה תוך הכוונת ועידוד הפעילות להרחבת קניינה הרוחני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באמצעות המצאות ו</w:t>
      </w:r>
      <w:r>
        <w:rPr>
          <w:rFonts w:cs="David" w:hint="cs"/>
          <w:sz w:val="24"/>
          <w:szCs w:val="24"/>
          <w:rtl/>
        </w:rPr>
        <w:t xml:space="preserve">פטנטים </w:t>
      </w:r>
      <w:r>
        <w:rPr>
          <w:rFonts w:cs="David" w:hint="cs"/>
          <w:sz w:val="24"/>
          <w:szCs w:val="24"/>
          <w:rtl/>
        </w:rPr>
        <w:t>חדשים</w:t>
      </w:r>
    </w:p>
    <w:p w:rsidR="00F643D8" w:rsidRPr="00F643D8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בניית מחדש של מערך ניהול הכספים והבקרה</w:t>
      </w:r>
      <w:r w:rsidRPr="003A08B0">
        <w:rPr>
          <w:rFonts w:cs="David" w:hint="cs"/>
          <w:sz w:val="24"/>
          <w:szCs w:val="24"/>
          <w:rtl/>
        </w:rPr>
        <w:t xml:space="preserve"> ו</w:t>
      </w:r>
      <w:r w:rsidR="008A40A2">
        <w:rPr>
          <w:rFonts w:cs="David" w:hint="cs"/>
          <w:sz w:val="24"/>
          <w:szCs w:val="24"/>
          <w:rtl/>
        </w:rPr>
        <w:t>צמצום דרמטי בהוצאות ש</w:t>
      </w:r>
      <w:r w:rsidR="0024584D">
        <w:rPr>
          <w:rFonts w:cs="David" w:hint="cs"/>
          <w:sz w:val="24"/>
          <w:szCs w:val="24"/>
          <w:rtl/>
        </w:rPr>
        <w:t>ל חברה קיימת שסבלה מהפסדים (</w:t>
      </w:r>
      <w:r w:rsidR="008A40A2">
        <w:rPr>
          <w:rFonts w:cs="David" w:hint="cs"/>
          <w:sz w:val="24"/>
          <w:szCs w:val="24"/>
          <w:rtl/>
        </w:rPr>
        <w:t>שינוי אירגוני מרחיק לכת ופתיחת כל התקשרויות החברה</w:t>
      </w:r>
      <w:r w:rsidR="0024584D">
        <w:rPr>
          <w:rFonts w:cs="David" w:hint="cs"/>
          <w:sz w:val="24"/>
          <w:szCs w:val="24"/>
          <w:rtl/>
        </w:rPr>
        <w:t>).</w:t>
      </w:r>
      <w:r w:rsidR="00A874CC">
        <w:rPr>
          <w:rFonts w:cs="David" w:hint="cs"/>
          <w:sz w:val="24"/>
          <w:szCs w:val="24"/>
          <w:rtl/>
        </w:rPr>
        <w:t xml:space="preserve"> </w:t>
      </w:r>
    </w:p>
    <w:p w:rsidR="00766EAD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מעבר לאיזון תזרים המזומן של החברה </w:t>
      </w:r>
      <w:r w:rsidR="0024584D">
        <w:rPr>
          <w:rFonts w:cs="David" w:hint="cs"/>
          <w:sz w:val="24"/>
          <w:szCs w:val="24"/>
          <w:rtl/>
        </w:rPr>
        <w:t xml:space="preserve">לאחר יצירת הכנסות ממכירות </w:t>
      </w:r>
    </w:p>
    <w:p w:rsidR="008A40A2" w:rsidP="00A56E7A">
      <w:pPr>
        <w:numPr>
          <w:ilvl w:val="0"/>
          <w:numId w:val="18"/>
        </w:numPr>
        <w:bidi/>
        <w:ind w:left="1825" w:hanging="385"/>
        <w:rPr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גיוס בכירים ו-</w:t>
      </w:r>
      <w:r>
        <w:rPr>
          <w:rFonts w:cs="David" w:hint="cs"/>
          <w:sz w:val="24"/>
          <w:szCs w:val="24"/>
        </w:rPr>
        <w:t>VIP</w:t>
      </w:r>
      <w:r>
        <w:rPr>
          <w:rFonts w:cs="David" w:hint="cs"/>
          <w:sz w:val="24"/>
          <w:szCs w:val="24"/>
          <w:rtl/>
        </w:rPr>
        <w:t xml:space="preserve"> לתמיכה בפעילות החברה ומיצובה</w:t>
      </w:r>
      <w:r>
        <w:rPr>
          <w:rFonts w:cs="David"/>
          <w:sz w:val="24"/>
          <w:szCs w:val="24"/>
          <w:rtl/>
        </w:rPr>
        <w:br/>
      </w:r>
    </w:p>
    <w:p w:rsidR="008A40A2">
      <w:pPr>
        <w:bidi/>
        <w:rPr>
          <w:sz w:val="24"/>
          <w:szCs w:val="24"/>
          <w:rtl/>
        </w:rPr>
      </w:pPr>
    </w:p>
    <w:p w:rsidR="008A40A2">
      <w:pPr>
        <w:bidi/>
        <w:rPr>
          <w:sz w:val="24"/>
          <w:szCs w:val="24"/>
          <w:rtl/>
        </w:rPr>
      </w:pPr>
    </w:p>
    <w:p w:rsidR="008A40A2" w:rsidP="00887E00">
      <w:pPr>
        <w:bidi/>
        <w:ind w:left="1440" w:hanging="1440"/>
        <w:rPr>
          <w:rFonts w:cs="David"/>
          <w:b/>
          <w:bCs/>
          <w:sz w:val="24"/>
          <w:szCs w:val="24"/>
        </w:rPr>
      </w:pPr>
      <w:r>
        <w:rPr>
          <w:rFonts w:ascii="Symbol" w:hAnsi="Symbol" w:cs="David" w:hint="cs"/>
          <w:b/>
          <w:bCs/>
          <w:sz w:val="24"/>
          <w:szCs w:val="24"/>
          <w:rtl/>
        </w:rPr>
        <w:t>3 שנים</w:t>
      </w:r>
      <w:r>
        <w:rPr>
          <w:rFonts w:ascii="Symbol" w:hAnsi="Symbol" w:cs="David"/>
          <w:b/>
          <w:bCs/>
          <w:sz w:val="24"/>
          <w:szCs w:val="24"/>
          <w:rtl/>
        </w:rPr>
        <w:t xml:space="preserve"> </w:t>
      </w:r>
      <w:r>
        <w:rPr>
          <w:rFonts w:ascii="Symbol" w:hAnsi="Symbol" w:cs="David"/>
          <w:b/>
          <w:bCs/>
          <w:sz w:val="24"/>
          <w:szCs w:val="24"/>
          <w:rtl/>
        </w:rPr>
        <w:tab/>
        <w:t xml:space="preserve">מנכ"ל – </w:t>
      </w:r>
      <w:r>
        <w:rPr>
          <w:rFonts w:ascii="Symbol" w:hAnsi="Symbol" w:cs="David" w:hint="cs"/>
          <w:b/>
          <w:bCs/>
          <w:sz w:val="24"/>
          <w:szCs w:val="24"/>
          <w:rtl/>
        </w:rPr>
        <w:t xml:space="preserve">נט-איי </w:t>
      </w:r>
      <w:r>
        <w:rPr>
          <w:rFonts w:cs="David"/>
          <w:b/>
          <w:bCs/>
          <w:sz w:val="24"/>
          <w:szCs w:val="24"/>
        </w:rPr>
        <w:t>(NetEye Corp.)</w:t>
      </w:r>
      <w:r w:rsidR="00887E00">
        <w:rPr>
          <w:rFonts w:cs="David" w:hint="cs"/>
          <w:b/>
          <w:bCs/>
          <w:sz w:val="24"/>
          <w:szCs w:val="24"/>
          <w:rtl/>
        </w:rPr>
        <w:t xml:space="preserve"> </w:t>
      </w:r>
      <w:r w:rsidR="00887E00">
        <w:rPr>
          <w:rFonts w:cs="David"/>
          <w:b/>
          <w:bCs/>
          <w:sz w:val="24"/>
          <w:szCs w:val="24"/>
          <w:rtl/>
        </w:rPr>
        <w:t>–</w:t>
      </w:r>
      <w:r w:rsidR="00887E00">
        <w:rPr>
          <w:rFonts w:cs="David" w:hint="cs"/>
          <w:b/>
          <w:bCs/>
          <w:sz w:val="24"/>
          <w:szCs w:val="24"/>
          <w:rtl/>
        </w:rPr>
        <w:t xml:space="preserve"> טלרד נטוורקס</w:t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 w:hint="cs"/>
          <w:i/>
          <w:iCs/>
          <w:sz w:val="24"/>
          <w:szCs w:val="24"/>
          <w:rtl/>
        </w:rPr>
        <w:t>חברה בת</w:t>
      </w:r>
      <w:r w:rsidR="00E13B1A">
        <w:rPr>
          <w:rFonts w:cs="David" w:hint="cs"/>
          <w:i/>
          <w:iCs/>
          <w:sz w:val="24"/>
          <w:szCs w:val="24"/>
          <w:rtl/>
        </w:rPr>
        <w:t>חום התקשורת ה</w:t>
      </w:r>
      <w:r>
        <w:rPr>
          <w:rFonts w:cs="David" w:hint="cs"/>
          <w:i/>
          <w:iCs/>
          <w:sz w:val="24"/>
          <w:szCs w:val="24"/>
          <w:rtl/>
        </w:rPr>
        <w:t>מתמקדת בפיתוח ושיווק של מערכות ניהול בתחום זיהוי הונאות ותרמיות ו-</w:t>
      </w:r>
      <w:r>
        <w:rPr>
          <w:rFonts w:cs="David"/>
          <w:i/>
          <w:iCs/>
          <w:sz w:val="24"/>
          <w:szCs w:val="24"/>
        </w:rPr>
        <w:t>Billing</w:t>
      </w:r>
      <w:r>
        <w:rPr>
          <w:rFonts w:cs="David" w:hint="cs"/>
          <w:i/>
          <w:iCs/>
          <w:sz w:val="24"/>
          <w:szCs w:val="24"/>
          <w:rtl/>
        </w:rPr>
        <w:t xml:space="preserve"> עבור מפעילי רשתות התקשורת וספקי שירות</w:t>
      </w:r>
      <w:r w:rsidR="00E13B1A">
        <w:rPr>
          <w:rFonts w:cs="David" w:hint="cs"/>
          <w:i/>
          <w:iCs/>
          <w:sz w:val="24"/>
          <w:szCs w:val="24"/>
          <w:rtl/>
        </w:rPr>
        <w:t xml:space="preserve">. ההשקעה בחברה נעשתה ע"י טלרד נטוורקס והתבצע </w:t>
      </w:r>
      <w:r w:rsidR="00E13B1A">
        <w:rPr>
          <w:rFonts w:cs="David"/>
          <w:i/>
          <w:iCs/>
          <w:sz w:val="24"/>
          <w:szCs w:val="24"/>
        </w:rPr>
        <w:t>EXIT</w:t>
      </w:r>
      <w:r w:rsidR="00E13B1A">
        <w:rPr>
          <w:rFonts w:cs="David" w:hint="cs"/>
          <w:i/>
          <w:iCs/>
          <w:sz w:val="24"/>
          <w:szCs w:val="24"/>
          <w:rtl/>
        </w:rPr>
        <w:t xml:space="preserve"> מוצלח במכירת החברה במרץ 2001.</w:t>
      </w:r>
      <w:r>
        <w:rPr>
          <w:rFonts w:cs="David" w:hint="cs"/>
          <w:b/>
          <w:bCs/>
          <w:i/>
          <w:iCs/>
          <w:rtl/>
        </w:rPr>
        <w:br/>
      </w:r>
    </w:p>
    <w:p w:rsidR="008A40A2" w:rsidP="00A56E7A">
      <w:pPr>
        <w:numPr>
          <w:ilvl w:val="0"/>
          <w:numId w:val="18"/>
        </w:numPr>
        <w:bidi/>
        <w:ind w:left="1512"/>
        <w:rPr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ניצול אופטימאלי של ההשקעות וביצוע </w:t>
      </w:r>
      <w:r>
        <w:rPr>
          <w:rFonts w:cs="David"/>
          <w:sz w:val="24"/>
          <w:szCs w:val="24"/>
        </w:rPr>
        <w:t>Exit</w:t>
      </w:r>
      <w:r>
        <w:rPr>
          <w:rFonts w:cs="David" w:hint="cs"/>
          <w:sz w:val="24"/>
          <w:szCs w:val="24"/>
          <w:rtl/>
        </w:rPr>
        <w:t xml:space="preserve"> מוצלח על ידי מיזוג עם חברת </w:t>
      </w:r>
      <w:r>
        <w:rPr>
          <w:rFonts w:cs="David"/>
          <w:sz w:val="24"/>
          <w:szCs w:val="24"/>
        </w:rPr>
        <w:t>ECTel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ab/>
        <w:t xml:space="preserve">(סימול </w:t>
      </w:r>
      <w:r>
        <w:rPr>
          <w:rFonts w:cs="David"/>
        </w:rPr>
        <w:t>ECTX</w:t>
      </w:r>
      <w:r>
        <w:rPr>
          <w:rFonts w:cs="David" w:hint="cs"/>
          <w:sz w:val="24"/>
          <w:szCs w:val="24"/>
          <w:rtl/>
        </w:rPr>
        <w:t xml:space="preserve"> ב-</w:t>
      </w:r>
      <w:r>
        <w:rPr>
          <w:rFonts w:cs="David"/>
        </w:rPr>
        <w:t>NASDAQ</w:t>
      </w:r>
      <w:r>
        <w:rPr>
          <w:rFonts w:cs="David" w:hint="cs"/>
          <w:sz w:val="24"/>
          <w:szCs w:val="24"/>
          <w:rtl/>
        </w:rPr>
        <w:t>)</w:t>
      </w:r>
    </w:p>
    <w:p w:rsidR="008A40A2" w:rsidP="00A56E7A">
      <w:pPr>
        <w:numPr>
          <w:ilvl w:val="0"/>
          <w:numId w:val="18"/>
        </w:numPr>
        <w:bidi/>
        <w:ind w:left="1512"/>
        <w:rPr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הקמת החברה, קביעת תחום הפעילותה, מיקודה ומיצובה כמובילת השוק בתחום מערכות </w:t>
      </w:r>
      <w:r>
        <w:rPr>
          <w:rFonts w:cs="David"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 xml:space="preserve">      </w:t>
      </w:r>
      <w:r>
        <w:rPr>
          <w:rFonts w:cs="David"/>
          <w:sz w:val="24"/>
          <w:szCs w:val="24"/>
        </w:rPr>
        <w:t>Fraud &amp; Security Management</w:t>
      </w:r>
      <w:r>
        <w:rPr>
          <w:rFonts w:cs="David" w:hint="cs"/>
          <w:sz w:val="24"/>
          <w:szCs w:val="24"/>
          <w:rtl/>
        </w:rPr>
        <w:t xml:space="preserve">  לרשתות התקשורת של הדור הבא </w:t>
      </w:r>
      <w:r>
        <w:rPr>
          <w:rFonts w:cs="David"/>
          <w:sz w:val="24"/>
          <w:szCs w:val="24"/>
        </w:rPr>
        <w:t>(</w:t>
      </w:r>
      <w:r>
        <w:rPr>
          <w:rFonts w:cs="David" w:hint="cs"/>
          <w:sz w:val="24"/>
          <w:szCs w:val="24"/>
        </w:rPr>
        <w:t>IP</w:t>
      </w:r>
      <w:r>
        <w:rPr>
          <w:rFonts w:cs="David"/>
          <w:sz w:val="24"/>
          <w:szCs w:val="24"/>
        </w:rPr>
        <w:t xml:space="preserve"> &amp; NGN))</w:t>
      </w:r>
      <w:r>
        <w:rPr>
          <w:rFonts w:cs="David" w:hint="cs"/>
          <w:sz w:val="24"/>
          <w:szCs w:val="24"/>
          <w:rtl/>
        </w:rPr>
        <w:t xml:space="preserve"> </w:t>
      </w:r>
    </w:p>
    <w:p w:rsidR="008A40A2" w:rsidRPr="00F96EBA" w:rsidP="00A56E7A">
      <w:pPr>
        <w:numPr>
          <w:ilvl w:val="0"/>
          <w:numId w:val="18"/>
        </w:numPr>
        <w:bidi/>
        <w:ind w:left="1512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בניית ארגון ערכי ויצירת הנורמות הנדרשות להשגת המטרות</w:t>
      </w:r>
    </w:p>
    <w:p w:rsidR="00F96EBA" w:rsidP="00A56E7A">
      <w:pPr>
        <w:numPr>
          <w:ilvl w:val="0"/>
          <w:numId w:val="18"/>
        </w:numPr>
        <w:bidi/>
        <w:ind w:left="1825" w:hanging="387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הובלת תהליכי מכירות ללקוחות אסטרטגיים נבחרים שהבולט שבהם הוא מכירת המערכת הראשונה בעולם לזיהוי תרמיות והונאות ברשתות </w:t>
      </w:r>
      <w:r>
        <w:rPr>
          <w:rFonts w:cs="David" w:hint="cs"/>
          <w:sz w:val="24"/>
          <w:szCs w:val="24"/>
        </w:rPr>
        <w:t>IP</w:t>
      </w:r>
      <w:r>
        <w:rPr>
          <w:rFonts w:cs="David" w:hint="cs"/>
          <w:sz w:val="24"/>
          <w:szCs w:val="24"/>
          <w:rtl/>
        </w:rPr>
        <w:t xml:space="preserve"> למפעיל סלולארי מהדור השלישי </w:t>
      </w:r>
      <w:r>
        <w:rPr>
          <w:rFonts w:cs="David"/>
          <w:sz w:val="24"/>
          <w:szCs w:val="24"/>
        </w:rPr>
        <w:t>(Hutchison 3G group - $</w:t>
      </w:r>
      <w:r w:rsidR="002B6A56"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8.5 Million)</w:t>
      </w:r>
    </w:p>
    <w:p w:rsidR="008A40A2" w:rsidP="00A56E7A">
      <w:pPr>
        <w:numPr>
          <w:ilvl w:val="0"/>
          <w:numId w:val="18"/>
        </w:numPr>
        <w:bidi/>
        <w:ind w:left="1512"/>
        <w:rPr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קשירת מערכות יחסים וגיוס בכירים ברמת </w:t>
      </w:r>
      <w:r>
        <w:rPr>
          <w:rFonts w:cs="David" w:hint="cs"/>
          <w:sz w:val="24"/>
          <w:szCs w:val="24"/>
        </w:rPr>
        <w:t>VIP</w:t>
      </w:r>
      <w:r>
        <w:rPr>
          <w:rFonts w:cs="David" w:hint="cs"/>
          <w:sz w:val="24"/>
          <w:szCs w:val="24"/>
          <w:rtl/>
        </w:rPr>
        <w:t xml:space="preserve"> מעולם התקשורת בארה"ב לחברה</w:t>
      </w:r>
    </w:p>
    <w:p w:rsidR="008A40A2" w:rsidP="00A56E7A">
      <w:pPr>
        <w:numPr>
          <w:ilvl w:val="0"/>
          <w:numId w:val="18"/>
        </w:numPr>
        <w:bidi/>
        <w:ind w:left="1512"/>
        <w:rPr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סיוע בקידום האינטרסים ברמת ה-</w:t>
      </w:r>
      <w:r>
        <w:rPr>
          <w:rFonts w:cs="David"/>
          <w:sz w:val="24"/>
          <w:szCs w:val="24"/>
        </w:rPr>
        <w:t>Corporate</w:t>
      </w:r>
      <w:r>
        <w:rPr>
          <w:rFonts w:cs="David" w:hint="cs"/>
          <w:sz w:val="24"/>
          <w:szCs w:val="24"/>
          <w:rtl/>
        </w:rPr>
        <w:t xml:space="preserve"> (טלרד נטוורקס)</w:t>
      </w:r>
      <w:r>
        <w:rPr>
          <w:rFonts w:cs="David"/>
          <w:sz w:val="24"/>
          <w:szCs w:val="24"/>
          <w:rtl/>
        </w:rPr>
        <w:br/>
      </w:r>
    </w:p>
    <w:p w:rsidR="008A40A2">
      <w:pPr>
        <w:bidi/>
        <w:rPr>
          <w:sz w:val="24"/>
          <w:szCs w:val="24"/>
          <w:rtl/>
        </w:rPr>
      </w:pPr>
    </w:p>
    <w:p w:rsidR="008A40A2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</w:p>
    <w:p w:rsidR="008A40A2">
      <w:pPr>
        <w:bidi/>
        <w:ind w:left="1440" w:hanging="1440"/>
        <w:rPr>
          <w:rFonts w:cs="David"/>
          <w:b/>
          <w:bCs/>
          <w:sz w:val="24"/>
          <w:szCs w:val="24"/>
          <w:rtl/>
        </w:rPr>
      </w:pPr>
      <w:r>
        <w:rPr>
          <w:rFonts w:ascii="Symbol" w:hAnsi="Symbol" w:cs="David"/>
          <w:b/>
          <w:bCs/>
          <w:sz w:val="24"/>
          <w:szCs w:val="24"/>
          <w:rtl/>
        </w:rPr>
        <w:tab/>
        <w:t xml:space="preserve">מנכ"ל – </w:t>
      </w:r>
      <w:r>
        <w:rPr>
          <w:rFonts w:ascii="Symbol" w:hAnsi="Symbol" w:cs="David" w:hint="cs"/>
          <w:b/>
          <w:bCs/>
          <w:sz w:val="24"/>
          <w:szCs w:val="24"/>
          <w:rtl/>
        </w:rPr>
        <w:t>אופטומיק</w:t>
      </w:r>
      <w:r>
        <w:rPr>
          <w:rFonts w:ascii="Symbol" w:hAnsi="Symbol" w:cs="David"/>
          <w:b/>
          <w:bCs/>
          <w:sz w:val="24"/>
          <w:szCs w:val="24"/>
          <w:rtl/>
        </w:rPr>
        <w:br/>
      </w:r>
      <w:r>
        <w:rPr>
          <w:rFonts w:ascii="Symbol" w:hAnsi="Symbol" w:cs="David"/>
          <w:b/>
          <w:bCs/>
          <w:sz w:val="24"/>
          <w:szCs w:val="24"/>
          <w:rtl/>
        </w:rPr>
        <w:br/>
      </w:r>
      <w:r>
        <w:rPr>
          <w:rFonts w:ascii="Symbol" w:hAnsi="Symbol" w:cs="David" w:hint="cs"/>
          <w:i/>
          <w:iCs/>
          <w:sz w:val="24"/>
          <w:szCs w:val="24"/>
          <w:rtl/>
        </w:rPr>
        <w:t>חברה בבעלות אשטרום פיתחה מערכת לייזר תעשייתי</w:t>
      </w:r>
      <w:r>
        <w:rPr>
          <w:rFonts w:cs="David"/>
          <w:i/>
          <w:iCs/>
          <w:sz w:val="24"/>
          <w:szCs w:val="24"/>
        </w:rPr>
        <w:t>(CO</w:t>
      </w:r>
      <w:r>
        <w:rPr>
          <w:rFonts w:cs="David"/>
          <w:i/>
          <w:iCs/>
          <w:sz w:val="24"/>
          <w:szCs w:val="24"/>
          <w:vertAlign w:val="superscript"/>
        </w:rPr>
        <w:t>2</w:t>
      </w:r>
      <w:r>
        <w:rPr>
          <w:rFonts w:cs="David"/>
          <w:i/>
          <w:iCs/>
          <w:sz w:val="24"/>
          <w:szCs w:val="24"/>
        </w:rPr>
        <w:t>)</w:t>
      </w:r>
      <w:r>
        <w:rPr>
          <w:rFonts w:ascii="Symbol" w:hAnsi="Symbol" w:cs="David" w:hint="cs"/>
          <w:i/>
          <w:iCs/>
          <w:sz w:val="24"/>
          <w:szCs w:val="24"/>
          <w:rtl/>
        </w:rPr>
        <w:t xml:space="preserve"> המבוסס על פטנטים בתחום האופטיקה המאפשרים ביצועים ייחודיים.</w:t>
      </w:r>
      <w:r>
        <w:rPr>
          <w:rFonts w:ascii="Symbol" w:hAnsi="Symbol" w:cs="David"/>
          <w:i/>
          <w:iCs/>
          <w:sz w:val="24"/>
          <w:szCs w:val="24"/>
          <w:rtl/>
        </w:rPr>
        <w:br/>
      </w:r>
    </w:p>
    <w:p w:rsidR="008A40A2" w:rsidP="00A56E7A">
      <w:pPr>
        <w:numPr>
          <w:ilvl w:val="0"/>
          <w:numId w:val="18"/>
        </w:numPr>
        <w:bidi/>
        <w:ind w:left="1512"/>
        <w:rPr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קביעת המדיניות וגיבוש אסטרטגיות עסקיות ושיווקיות</w:t>
      </w:r>
    </w:p>
    <w:p w:rsidR="008A40A2" w:rsidP="00A56E7A">
      <w:pPr>
        <w:numPr>
          <w:ilvl w:val="0"/>
          <w:numId w:val="18"/>
        </w:numPr>
        <w:bidi/>
        <w:ind w:left="1512"/>
        <w:jc w:val="both"/>
        <w:rPr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ניהול השיווק וה</w:t>
      </w:r>
      <w:r>
        <w:rPr>
          <w:rFonts w:cs="David"/>
          <w:sz w:val="24"/>
          <w:szCs w:val="24"/>
          <w:rtl/>
        </w:rPr>
        <w:t xml:space="preserve">פיתוח </w:t>
      </w:r>
      <w:r>
        <w:rPr>
          <w:rFonts w:cs="David" w:hint="cs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עסקי ומו"מ עם חברות מובילות בחו"ל </w:t>
      </w:r>
    </w:p>
    <w:p w:rsidR="008A40A2" w:rsidP="00A56E7A">
      <w:pPr>
        <w:numPr>
          <w:ilvl w:val="0"/>
          <w:numId w:val="18"/>
        </w:numPr>
        <w:bidi/>
        <w:ind w:left="1512"/>
        <w:rPr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גיוס הון לפעילות החברה </w:t>
      </w:r>
      <w:r>
        <w:rPr>
          <w:rFonts w:cs="David" w:hint="cs"/>
          <w:sz w:val="24"/>
          <w:szCs w:val="24"/>
          <w:rtl/>
        </w:rPr>
        <w:t>ו</w:t>
      </w:r>
      <w:r>
        <w:rPr>
          <w:rFonts w:cs="David"/>
          <w:sz w:val="24"/>
          <w:szCs w:val="24"/>
          <w:rtl/>
        </w:rPr>
        <w:t xml:space="preserve">ניהול פיננסי וחשבונאי </w:t>
      </w:r>
      <w:r>
        <w:rPr>
          <w:rFonts w:cs="David" w:hint="cs"/>
          <w:sz w:val="24"/>
          <w:szCs w:val="24"/>
          <w:rtl/>
        </w:rPr>
        <w:t xml:space="preserve">תוך </w:t>
      </w:r>
      <w:r>
        <w:rPr>
          <w:rFonts w:cs="David"/>
          <w:sz w:val="24"/>
          <w:szCs w:val="24"/>
          <w:rtl/>
        </w:rPr>
        <w:t>בקרה על כל תחומי הפעילות</w:t>
      </w:r>
      <w:r>
        <w:rPr>
          <w:rFonts w:cs="David" w:hint="cs"/>
          <w:sz w:val="24"/>
          <w:szCs w:val="24"/>
          <w:rtl/>
        </w:rPr>
        <w:br/>
      </w:r>
    </w:p>
    <w:p w:rsidR="008A40A2">
      <w:pPr>
        <w:bidi/>
        <w:rPr>
          <w:rFonts w:cs="David"/>
          <w:sz w:val="24"/>
          <w:szCs w:val="24"/>
          <w:rtl/>
        </w:rPr>
      </w:pPr>
    </w:p>
    <w:p w:rsidR="008A40A2">
      <w:pPr>
        <w:bidi/>
        <w:ind w:left="1440" w:hanging="1440"/>
        <w:rPr>
          <w:rFonts w:cs="David"/>
          <w:b/>
          <w:bCs/>
          <w:sz w:val="24"/>
          <w:szCs w:val="24"/>
          <w:rtl/>
        </w:rPr>
      </w:pPr>
    </w:p>
    <w:p w:rsidR="008A40A2">
      <w:pPr>
        <w:bidi/>
        <w:ind w:left="1440" w:hanging="1440"/>
        <w:rPr>
          <w:rFonts w:ascii="Symbol" w:hAnsi="Symbol"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ab/>
        <w:t xml:space="preserve">סמנכ"ל מו"פ והנדסה - </w:t>
      </w:r>
      <w:r>
        <w:rPr>
          <w:rFonts w:ascii="Symbol" w:hAnsi="Symbol" w:cs="David"/>
          <w:b/>
          <w:bCs/>
          <w:sz w:val="24"/>
          <w:szCs w:val="24"/>
          <w:rtl/>
        </w:rPr>
        <w:t>אופטיקל מטרולוג'י</w:t>
      </w:r>
      <w:r>
        <w:rPr>
          <w:rFonts w:ascii="Symbol" w:hAnsi="Symbol" w:cs="David" w:hint="cs"/>
          <w:b/>
          <w:bCs/>
          <w:sz w:val="24"/>
          <w:szCs w:val="24"/>
          <w:rtl/>
        </w:rPr>
        <w:br/>
      </w:r>
      <w:r>
        <w:rPr>
          <w:rFonts w:ascii="Symbol" w:hAnsi="Symbol" w:cs="David"/>
          <w:b/>
          <w:bCs/>
          <w:sz w:val="24"/>
          <w:szCs w:val="24"/>
          <w:rtl/>
        </w:rPr>
        <w:br/>
      </w:r>
      <w:r>
        <w:rPr>
          <w:rFonts w:ascii="Symbol" w:hAnsi="Symbol" w:cs="David" w:hint="cs"/>
          <w:i/>
          <w:iCs/>
          <w:sz w:val="24"/>
          <w:szCs w:val="24"/>
          <w:rtl/>
        </w:rPr>
        <w:t>חברת בת של אופיר אופטרוניקה שמפתחת, מייצרת ומשווקת מערכות מדידה אופטיות המבוססות על עיבוד אותות ותוכנת זמן אמת בשיטה מהפכנית שפיתחה החברה והמסתמכת על פטנטים שנרשמו בתחום האופטיקה ועיבוד האותות.</w:t>
      </w:r>
      <w:r>
        <w:rPr>
          <w:rFonts w:ascii="Symbol" w:hAnsi="Symbol" w:cs="David"/>
          <w:b/>
          <w:bCs/>
          <w:sz w:val="24"/>
          <w:szCs w:val="24"/>
          <w:rtl/>
        </w:rPr>
        <w:br/>
      </w:r>
    </w:p>
    <w:p w:rsidR="0003746E" w:rsidP="00A56E7A">
      <w:pPr>
        <w:numPr>
          <w:ilvl w:val="0"/>
          <w:numId w:val="18"/>
        </w:numPr>
        <w:bidi/>
        <w:ind w:left="1825" w:hanging="378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>ניהול מו"פ רב תחומי (תוכנה, חומרה ופיסיקה)</w:t>
      </w:r>
      <w:r>
        <w:rPr>
          <w:rFonts w:cs="David" w:hint="cs"/>
          <w:sz w:val="24"/>
          <w:szCs w:val="24"/>
          <w:rtl/>
        </w:rPr>
        <w:t xml:space="preserve"> ו</w:t>
      </w:r>
      <w:r>
        <w:rPr>
          <w:rFonts w:cs="David"/>
          <w:sz w:val="24"/>
          <w:szCs w:val="24"/>
          <w:rtl/>
        </w:rPr>
        <w:t>ניהול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 xml:space="preserve">התפעול וההנדסה בחברה ובחברת הבת בחו"ל </w:t>
      </w:r>
    </w:p>
    <w:p w:rsidR="008A40A2" w:rsidP="00A56E7A">
      <w:pPr>
        <w:numPr>
          <w:ilvl w:val="0"/>
          <w:numId w:val="18"/>
        </w:numPr>
        <w:bidi/>
        <w:ind w:left="1512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בניית הארגון וגיבוש קבוצות עבודה תוך ביצוע שינוי במבנה הארגוני</w:t>
      </w:r>
    </w:p>
    <w:p w:rsidR="008A40A2" w:rsidP="00A56E7A">
      <w:pPr>
        <w:numPr>
          <w:ilvl w:val="0"/>
          <w:numId w:val="18"/>
        </w:numPr>
        <w:bidi/>
        <w:ind w:left="1512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הגדרת מוצרים חדשים ואיתור שווקים לפעילות החברה</w:t>
      </w:r>
      <w:r>
        <w:rPr>
          <w:rFonts w:cs="David" w:hint="cs"/>
          <w:sz w:val="24"/>
          <w:szCs w:val="24"/>
          <w:rtl/>
        </w:rPr>
        <w:br/>
      </w:r>
    </w:p>
    <w:p w:rsidR="008A40A2">
      <w:pPr>
        <w:bidi/>
        <w:rPr>
          <w:rFonts w:cs="David"/>
          <w:sz w:val="24"/>
          <w:szCs w:val="24"/>
          <w:rtl/>
        </w:rPr>
      </w:pPr>
    </w:p>
    <w:p w:rsidR="008A40A2">
      <w:pPr>
        <w:bidi/>
        <w:ind w:left="1440" w:hanging="1440"/>
        <w:rPr>
          <w:rFonts w:cs="David"/>
          <w:b/>
          <w:bCs/>
          <w:sz w:val="24"/>
          <w:szCs w:val="24"/>
          <w:rtl/>
        </w:rPr>
      </w:pPr>
    </w:p>
    <w:p w:rsidR="0037590C" w:rsidP="00591B1A">
      <w:pPr>
        <w:bidi/>
        <w:ind w:left="1440" w:hanging="1415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>מנהל הפיתוח והתפעול (מחלקת המכשור) - קומבקט מערכות דיאגנוסטיקה</w:t>
      </w:r>
      <w:r>
        <w:rPr>
          <w:rFonts w:cs="David" w:hint="cs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br/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 w:hint="cs"/>
          <w:i/>
          <w:iCs/>
          <w:sz w:val="24"/>
          <w:szCs w:val="24"/>
          <w:rtl/>
        </w:rPr>
        <w:t>חברה בתחום הביוטכנולוגיה שהתמקדה בפיתוח מערכת מהירה לביצוע בדיקות מעבדות מיקרוביולוגיות בשיטה המתבססת על עיבוד תמונה וזיהוי תבניות.</w:t>
      </w:r>
      <w:r>
        <w:rPr>
          <w:rFonts w:cs="David" w:hint="cs"/>
          <w:i/>
          <w:i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br/>
      </w:r>
    </w:p>
    <w:p w:rsidR="0037590C" w:rsidP="00F12438">
      <w:pPr>
        <w:numPr>
          <w:ilvl w:val="0"/>
          <w:numId w:val="12"/>
        </w:numPr>
        <w:tabs>
          <w:tab w:val="clear" w:pos="648"/>
          <w:tab w:val="num" w:pos="1800"/>
        </w:tabs>
        <w:bidi/>
        <w:ind w:left="1512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המצאות ורישום פטנט שעליו מתבססת המערכת </w:t>
      </w:r>
      <w:r w:rsidR="00F12438">
        <w:rPr>
          <w:rFonts w:cs="David" w:hint="cs"/>
          <w:sz w:val="24"/>
          <w:szCs w:val="24"/>
          <w:rtl/>
        </w:rPr>
        <w:br/>
        <w:t xml:space="preserve">      </w:t>
      </w:r>
      <w:r w:rsidR="00F12438">
        <w:rPr>
          <w:noProof w:val="0"/>
          <w:lang w:eastAsia="en-US"/>
        </w:rPr>
        <w:t xml:space="preserve">(US Patents </w:t>
      </w:r>
      <w:r w:rsidR="00D74CE4">
        <w:t>6675974, 6350414, D420142, D420</w:t>
      </w:r>
      <w:r w:rsidR="00F12438">
        <w:t>139)</w:t>
      </w:r>
    </w:p>
    <w:p w:rsidR="0037590C" w:rsidP="0037590C">
      <w:pPr>
        <w:numPr>
          <w:ilvl w:val="0"/>
          <w:numId w:val="12"/>
        </w:numPr>
        <w:tabs>
          <w:tab w:val="clear" w:pos="648"/>
          <w:tab w:val="num" w:pos="1800"/>
        </w:tabs>
        <w:bidi/>
        <w:ind w:left="1512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ניהול קבוצות פיתוח וההנדסה</w:t>
      </w:r>
      <w:r>
        <w:rPr>
          <w:rFonts w:cs="David"/>
          <w:sz w:val="24"/>
          <w:szCs w:val="24"/>
          <w:rtl/>
        </w:rPr>
        <w:t xml:space="preserve"> ו</w:t>
      </w:r>
      <w:r>
        <w:rPr>
          <w:rFonts w:cs="David" w:hint="cs"/>
          <w:sz w:val="24"/>
          <w:szCs w:val="24"/>
          <w:rtl/>
        </w:rPr>
        <w:t>הגדרת</w:t>
      </w:r>
      <w:r>
        <w:rPr>
          <w:rFonts w:cs="David"/>
          <w:sz w:val="24"/>
          <w:szCs w:val="24"/>
          <w:rtl/>
        </w:rPr>
        <w:t xml:space="preserve"> קונספטים של מוצרים ומערכות </w:t>
      </w:r>
    </w:p>
    <w:p w:rsidR="008A40A2" w:rsidP="0037590C">
      <w:pPr>
        <w:numPr>
          <w:ilvl w:val="0"/>
          <w:numId w:val="12"/>
        </w:numPr>
        <w:tabs>
          <w:tab w:val="clear" w:pos="648"/>
          <w:tab w:val="num" w:pos="1800"/>
        </w:tabs>
        <w:bidi/>
        <w:ind w:left="1512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הקמת המערך והתשתיות הנחוצות לפעילות החברה  (כולל גיוס כוח-האדם)</w:t>
      </w:r>
      <w:r>
        <w:rPr>
          <w:rFonts w:cs="David" w:hint="cs"/>
          <w:sz w:val="24"/>
          <w:szCs w:val="24"/>
          <w:rtl/>
        </w:rPr>
        <w:br/>
      </w:r>
    </w:p>
    <w:p w:rsidR="008A40A2">
      <w:pPr>
        <w:bidi/>
        <w:rPr>
          <w:rFonts w:cs="David"/>
          <w:sz w:val="24"/>
          <w:szCs w:val="24"/>
          <w:rtl/>
        </w:rPr>
      </w:pPr>
    </w:p>
    <w:p w:rsidR="008A40A2">
      <w:pPr>
        <w:bidi/>
        <w:ind w:left="1440" w:hanging="1440"/>
        <w:jc w:val="both"/>
        <w:rPr>
          <w:rFonts w:cs="David"/>
          <w:b/>
          <w:bCs/>
          <w:sz w:val="24"/>
          <w:szCs w:val="24"/>
          <w:rtl/>
          <w:lang w:eastAsia="en-US"/>
        </w:rPr>
      </w:pPr>
    </w:p>
    <w:p w:rsidR="008A40A2" w:rsidP="00676AB5">
      <w:pPr>
        <w:bidi/>
        <w:ind w:left="1440" w:hanging="144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eastAsia="en-US"/>
        </w:rPr>
        <w:tab/>
      </w:r>
      <w:r>
        <w:rPr>
          <w:rFonts w:cs="David"/>
          <w:b/>
          <w:bCs/>
          <w:sz w:val="24"/>
          <w:szCs w:val="24"/>
          <w:rtl/>
        </w:rPr>
        <w:t xml:space="preserve">מנהל פרויקטים בכיר </w:t>
      </w:r>
      <w:r>
        <w:rPr>
          <w:rFonts w:cs="David"/>
          <w:b/>
          <w:bCs/>
          <w:sz w:val="24"/>
          <w:szCs w:val="24"/>
        </w:rPr>
        <w:t>–</w:t>
      </w:r>
      <w:r>
        <w:rPr>
          <w:rFonts w:cs="David"/>
          <w:b/>
          <w:bCs/>
          <w:sz w:val="24"/>
          <w:szCs w:val="24"/>
          <w:rtl/>
        </w:rPr>
        <w:t xml:space="preserve"> רובומטיקס</w:t>
      </w:r>
      <w:r>
        <w:rPr>
          <w:rFonts w:cs="David" w:hint="cs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br/>
      </w:r>
      <w:r>
        <w:rPr>
          <w:rFonts w:cs="David"/>
          <w:b/>
          <w:bCs/>
          <w:sz w:val="24"/>
          <w:szCs w:val="24"/>
          <w:rtl/>
        </w:rPr>
        <w:br/>
      </w:r>
      <w:r w:rsidR="001A0B50">
        <w:rPr>
          <w:rFonts w:cs="David" w:hint="cs"/>
          <w:i/>
          <w:iCs/>
          <w:sz w:val="24"/>
          <w:szCs w:val="24"/>
          <w:rtl/>
        </w:rPr>
        <w:t xml:space="preserve">חברה </w:t>
      </w:r>
      <w:r w:rsidR="00676AB5">
        <w:rPr>
          <w:rFonts w:cs="David" w:hint="cs"/>
          <w:i/>
          <w:iCs/>
          <w:sz w:val="24"/>
          <w:szCs w:val="24"/>
          <w:rtl/>
        </w:rPr>
        <w:t xml:space="preserve">ביצעה </w:t>
      </w:r>
      <w:r w:rsidR="00676AB5">
        <w:rPr>
          <w:rFonts w:cs="David" w:hint="cs"/>
          <w:i/>
          <w:iCs/>
          <w:sz w:val="24"/>
          <w:szCs w:val="24"/>
        </w:rPr>
        <w:t>IPO</w:t>
      </w:r>
      <w:r w:rsidR="00676AB5">
        <w:rPr>
          <w:rFonts w:cs="David" w:hint="cs"/>
          <w:i/>
          <w:iCs/>
          <w:sz w:val="24"/>
          <w:szCs w:val="24"/>
          <w:rtl/>
        </w:rPr>
        <w:t xml:space="preserve"> ב-</w:t>
      </w:r>
      <w:r w:rsidR="00676AB5">
        <w:rPr>
          <w:rFonts w:cs="David"/>
          <w:i/>
          <w:iCs/>
          <w:sz w:val="24"/>
          <w:szCs w:val="24"/>
        </w:rPr>
        <w:t xml:space="preserve">NASDAQ </w:t>
      </w:r>
      <w:r w:rsidR="00676AB5">
        <w:rPr>
          <w:rFonts w:cs="David" w:hint="cs"/>
          <w:i/>
          <w:iCs/>
          <w:sz w:val="24"/>
          <w:szCs w:val="24"/>
          <w:rtl/>
        </w:rPr>
        <w:t xml:space="preserve"> (סי</w:t>
      </w:r>
      <w:r>
        <w:rPr>
          <w:rFonts w:cs="David" w:hint="cs"/>
          <w:i/>
          <w:iCs/>
          <w:sz w:val="24"/>
          <w:szCs w:val="24"/>
          <w:rtl/>
        </w:rPr>
        <w:t xml:space="preserve">מול </w:t>
      </w:r>
      <w:r>
        <w:rPr>
          <w:rFonts w:cs="David" w:hint="cs"/>
          <w:i/>
          <w:iCs/>
          <w:sz w:val="24"/>
          <w:szCs w:val="24"/>
        </w:rPr>
        <w:t>RBX</w:t>
      </w:r>
      <w:r w:rsidR="00676AB5">
        <w:rPr>
          <w:rFonts w:cs="David" w:hint="cs"/>
          <w:i/>
          <w:iCs/>
          <w:sz w:val="24"/>
          <w:szCs w:val="24"/>
          <w:rtl/>
        </w:rPr>
        <w:t>) ושנרכשה לאחר מכן ע"י חברה אמריקאית</w:t>
      </w:r>
      <w:r>
        <w:rPr>
          <w:rFonts w:cs="David" w:hint="cs"/>
          <w:i/>
          <w:iCs/>
          <w:sz w:val="24"/>
          <w:szCs w:val="24"/>
          <w:rtl/>
        </w:rPr>
        <w:t>. החברה עסקה בפיתוח ושיווק מערכות רובוטיות לתעשיות הרכב והתעופה.</w:t>
      </w:r>
      <w:r>
        <w:rPr>
          <w:rFonts w:cs="David" w:hint="cs"/>
          <w:i/>
          <w:iCs/>
          <w:sz w:val="24"/>
          <w:szCs w:val="24"/>
          <w:rtl/>
        </w:rPr>
        <w:tab/>
      </w:r>
      <w:r>
        <w:rPr>
          <w:rFonts w:cs="David"/>
          <w:i/>
          <w:iCs/>
          <w:sz w:val="24"/>
          <w:szCs w:val="24"/>
          <w:rtl/>
        </w:rPr>
        <w:br/>
      </w:r>
    </w:p>
    <w:p w:rsidR="0003746E">
      <w:pPr>
        <w:numPr>
          <w:ilvl w:val="0"/>
          <w:numId w:val="13"/>
        </w:numPr>
        <w:tabs>
          <w:tab w:val="clear" w:pos="648"/>
          <w:tab w:val="num" w:pos="1800"/>
        </w:tabs>
        <w:bidi/>
        <w:ind w:left="1512" w:right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בניית ערך החברה והקניין הרוחני לקראת הנפקה ב</w:t>
      </w:r>
      <w:r>
        <w:rPr>
          <w:rFonts w:cs="David"/>
          <w:sz w:val="24"/>
          <w:szCs w:val="24"/>
        </w:rPr>
        <w:t>NASDAQ-</w:t>
      </w:r>
      <w:r>
        <w:rPr>
          <w:rFonts w:cs="David" w:hint="cs"/>
          <w:sz w:val="24"/>
          <w:szCs w:val="24"/>
          <w:rtl/>
        </w:rPr>
        <w:t xml:space="preserve"> ומכירת החברה</w:t>
      </w:r>
    </w:p>
    <w:p w:rsidR="008A40A2" w:rsidP="0003746E">
      <w:pPr>
        <w:numPr>
          <w:ilvl w:val="0"/>
          <w:numId w:val="13"/>
        </w:numPr>
        <w:tabs>
          <w:tab w:val="clear" w:pos="648"/>
          <w:tab w:val="num" w:pos="1800"/>
        </w:tabs>
        <w:bidi/>
        <w:ind w:left="1512" w:right="0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ניהול והובלת צוות הפרויקט לתכנון מערכת רובוטית </w:t>
      </w:r>
      <w:r>
        <w:rPr>
          <w:rFonts w:cs="David" w:hint="cs"/>
          <w:sz w:val="24"/>
          <w:szCs w:val="24"/>
          <w:rtl/>
        </w:rPr>
        <w:t xml:space="preserve">עבור </w:t>
      </w:r>
      <w:r>
        <w:rPr>
          <w:rFonts w:cs="David"/>
          <w:sz w:val="24"/>
          <w:szCs w:val="24"/>
          <w:rtl/>
        </w:rPr>
        <w:t>חברת</w:t>
      </w:r>
      <w:r>
        <w:rPr>
          <w:rFonts w:cs="David"/>
          <w:sz w:val="24"/>
          <w:szCs w:val="24"/>
        </w:rPr>
        <w:t xml:space="preserve">BOEING </w:t>
      </w:r>
      <w:r>
        <w:rPr>
          <w:rFonts w:cs="David"/>
          <w:sz w:val="24"/>
          <w:szCs w:val="24"/>
          <w:rtl/>
        </w:rPr>
        <w:t xml:space="preserve"> בארה"ב</w:t>
      </w:r>
    </w:p>
    <w:p w:rsidR="008A40A2">
      <w:pPr>
        <w:numPr>
          <w:ilvl w:val="0"/>
          <w:numId w:val="13"/>
        </w:numPr>
        <w:tabs>
          <w:tab w:val="clear" w:pos="648"/>
          <w:tab w:val="num" w:pos="1800"/>
        </w:tabs>
        <w:bidi/>
        <w:ind w:left="1512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ניהול הפרויקט על כל שלביו, תפעול קבלני משנה בארץ ובחו"ל, וקשר עם הלקוח</w:t>
      </w:r>
    </w:p>
    <w:p w:rsidR="008A40A2">
      <w:pPr>
        <w:numPr>
          <w:ilvl w:val="0"/>
          <w:numId w:val="13"/>
        </w:numPr>
        <w:tabs>
          <w:tab w:val="clear" w:pos="648"/>
          <w:tab w:val="num" w:pos="1800"/>
        </w:tabs>
        <w:bidi/>
        <w:ind w:left="1512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פרויקטים נוספים ב - </w:t>
      </w:r>
      <w:r>
        <w:rPr>
          <w:rFonts w:cs="David"/>
          <w:sz w:val="24"/>
          <w:szCs w:val="24"/>
        </w:rPr>
        <w:t>GM</w:t>
      </w:r>
      <w:r>
        <w:rPr>
          <w:rFonts w:cs="David"/>
          <w:sz w:val="24"/>
          <w:szCs w:val="24"/>
          <w:rtl/>
        </w:rPr>
        <w:t xml:space="preserve"> ארה"ב , </w:t>
      </w:r>
      <w:r>
        <w:rPr>
          <w:rFonts w:cs="David"/>
          <w:sz w:val="24"/>
          <w:szCs w:val="24"/>
        </w:rPr>
        <w:t>OPEL</w:t>
      </w:r>
      <w:r>
        <w:rPr>
          <w:rFonts w:cs="David"/>
          <w:sz w:val="24"/>
          <w:szCs w:val="24"/>
          <w:rtl/>
        </w:rPr>
        <w:t xml:space="preserve"> גרמניה , ו- </w:t>
      </w:r>
      <w:r>
        <w:rPr>
          <w:rFonts w:cs="David"/>
          <w:sz w:val="24"/>
          <w:szCs w:val="24"/>
        </w:rPr>
        <w:t>SUBARU</w:t>
      </w:r>
      <w:r>
        <w:rPr>
          <w:rFonts w:cs="David"/>
          <w:sz w:val="24"/>
          <w:szCs w:val="24"/>
          <w:rtl/>
        </w:rPr>
        <w:t xml:space="preserve"> ביפן 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br/>
      </w:r>
    </w:p>
    <w:p w:rsidR="008A40A2">
      <w:pPr>
        <w:bidi/>
        <w:jc w:val="both"/>
        <w:rPr>
          <w:rFonts w:cs="David"/>
          <w:sz w:val="24"/>
          <w:szCs w:val="24"/>
          <w:rtl/>
        </w:rPr>
      </w:pPr>
    </w:p>
    <w:p w:rsidR="008A40A2">
      <w:pPr>
        <w:pStyle w:val="Heading3"/>
        <w:rPr>
          <w:rFonts w:cs="David"/>
          <w:sz w:val="24"/>
          <w:rtl/>
        </w:rPr>
      </w:pPr>
      <w:r>
        <w:rPr>
          <w:rFonts w:cs="David" w:hint="cs"/>
          <w:sz w:val="24"/>
          <w:rtl/>
        </w:rPr>
        <w:tab/>
      </w:r>
      <w:r>
        <w:rPr>
          <w:rFonts w:cs="David"/>
          <w:sz w:val="24"/>
          <w:rtl/>
        </w:rPr>
        <w:tab/>
        <w:t>ממשלת ישראל , משלחת הרכש של משרד הביטחון בניו יורק</w:t>
      </w:r>
    </w:p>
    <w:p w:rsidR="008A40A2">
      <w:pPr>
        <w:bidi/>
        <w:rPr>
          <w:sz w:val="24"/>
          <w:szCs w:val="24"/>
          <w:rtl/>
        </w:rPr>
      </w:pPr>
    </w:p>
    <w:p w:rsidR="008A40A2">
      <w:pPr>
        <w:bidi/>
        <w:rPr>
          <w:rFonts w:cs="David"/>
          <w:b/>
          <w:bCs/>
          <w:sz w:val="24"/>
          <w:szCs w:val="24"/>
          <w:rtl/>
        </w:rPr>
      </w:pPr>
      <w:r>
        <w:rPr>
          <w:rFonts w:ascii="Symbol" w:hAnsi="Symbol" w:cs="David" w:hint="cs"/>
          <w:b/>
          <w:bCs/>
          <w:sz w:val="24"/>
          <w:szCs w:val="24"/>
          <w:rtl/>
        </w:rPr>
        <w:tab/>
      </w:r>
      <w:r>
        <w:rPr>
          <w:rFonts w:ascii="Symbol" w:hAnsi="Symbol" w:cs="David"/>
          <w:b/>
          <w:bCs/>
          <w:sz w:val="24"/>
          <w:szCs w:val="24"/>
          <w:rtl/>
        </w:rPr>
        <w:tab/>
        <w:t>קצין מבצעים ב</w:t>
      </w:r>
      <w:r>
        <w:rPr>
          <w:rFonts w:cs="David"/>
          <w:b/>
          <w:bCs/>
          <w:sz w:val="24"/>
          <w:szCs w:val="24"/>
          <w:rtl/>
        </w:rPr>
        <w:t>משרד ראש הממשלה, ממשלת ישראל</w:t>
      </w:r>
      <w:r>
        <w:rPr>
          <w:rFonts w:cs="David" w:hint="cs"/>
          <w:b/>
          <w:bCs/>
          <w:sz w:val="24"/>
          <w:szCs w:val="24"/>
          <w:rtl/>
        </w:rPr>
        <w:br/>
      </w:r>
    </w:p>
    <w:p w:rsidR="008A40A2">
      <w:pPr>
        <w:bidi/>
        <w:rPr>
          <w:sz w:val="24"/>
          <w:szCs w:val="24"/>
          <w:rtl/>
          <w:lang w:eastAsia="en-US"/>
        </w:rPr>
      </w:pPr>
    </w:p>
    <w:p w:rsidR="008A40A2">
      <w:pPr>
        <w:pStyle w:val="Heading1"/>
        <w:jc w:val="right"/>
        <w:rPr>
          <w:sz w:val="24"/>
          <w:rtl/>
        </w:rPr>
      </w:pPr>
    </w:p>
    <w:p w:rsidR="008A40A2" w:rsidP="00104272">
      <w:pPr>
        <w:pStyle w:val="Heading1"/>
        <w:bidi w:val="0"/>
        <w:jc w:val="right"/>
        <w:rPr>
          <w:sz w:val="24"/>
          <w:rtl/>
        </w:rPr>
      </w:pPr>
      <w:r>
        <w:rPr>
          <w:sz w:val="24"/>
          <w:rtl/>
        </w:rPr>
        <w:t>שרות צבאי</w:t>
      </w:r>
    </w:p>
    <w:p w:rsidR="008A40A2" w:rsidP="00104272">
      <w:pPr>
        <w:pStyle w:val="Heading1"/>
        <w:bidi w:val="0"/>
        <w:jc w:val="right"/>
        <w:rPr>
          <w:b w:val="0"/>
          <w:bCs w:val="0"/>
          <w:sz w:val="24"/>
          <w:u w:val="none"/>
          <w:rtl/>
        </w:rPr>
      </w:pPr>
      <w:r>
        <w:rPr>
          <w:b w:val="0"/>
          <w:bCs w:val="0"/>
          <w:sz w:val="24"/>
          <w:u w:val="none"/>
          <w:rtl/>
        </w:rPr>
        <w:tab/>
      </w:r>
    </w:p>
    <w:p w:rsidR="008A40A2" w:rsidP="00591B1A">
      <w:pPr>
        <w:pStyle w:val="Heading1"/>
        <w:rPr>
          <w:sz w:val="24"/>
          <w:rtl/>
        </w:rPr>
      </w:pPr>
      <w:r>
        <w:rPr>
          <w:rFonts w:hint="cs"/>
          <w:sz w:val="24"/>
          <w:u w:val="none"/>
          <w:rtl/>
        </w:rPr>
        <w:tab/>
      </w:r>
      <w:r>
        <w:rPr>
          <w:b w:val="0"/>
          <w:bCs w:val="0"/>
          <w:sz w:val="24"/>
          <w:u w:val="none"/>
          <w:rtl/>
        </w:rPr>
        <w:tab/>
        <w:t>צה"ל , קצין לוחם בקומנדו הימי , תפקידי פיקוד מבצעיים (120 פקודים)</w:t>
      </w:r>
      <w:r>
        <w:rPr>
          <w:rFonts w:hint="cs"/>
          <w:b w:val="0"/>
          <w:bCs w:val="0"/>
          <w:sz w:val="24"/>
          <w:u w:val="none"/>
          <w:rtl/>
        </w:rPr>
        <w:br/>
      </w:r>
    </w:p>
    <w:p w:rsidR="008A40A2" w:rsidP="00104272">
      <w:pPr>
        <w:jc w:val="right"/>
        <w:rPr>
          <w:sz w:val="24"/>
          <w:szCs w:val="24"/>
          <w:rtl/>
          <w:lang w:eastAsia="en-US"/>
        </w:rPr>
      </w:pPr>
    </w:p>
    <w:p w:rsidR="008A40A2" w:rsidP="00104272">
      <w:pPr>
        <w:pStyle w:val="Heading1"/>
        <w:bidi w:val="0"/>
        <w:jc w:val="right"/>
        <w:rPr>
          <w:sz w:val="24"/>
          <w:rtl/>
        </w:rPr>
      </w:pPr>
    </w:p>
    <w:p w:rsidR="008A40A2" w:rsidP="00104272">
      <w:pPr>
        <w:pStyle w:val="Heading1"/>
        <w:bidi w:val="0"/>
        <w:jc w:val="right"/>
        <w:rPr>
          <w:sz w:val="24"/>
          <w:rtl/>
        </w:rPr>
      </w:pPr>
      <w:r>
        <w:rPr>
          <w:sz w:val="24"/>
          <w:rtl/>
        </w:rPr>
        <w:t>השכלה</w:t>
      </w:r>
    </w:p>
    <w:p w:rsidR="008A40A2" w:rsidP="00104272">
      <w:pPr>
        <w:jc w:val="right"/>
        <w:rPr>
          <w:sz w:val="24"/>
          <w:szCs w:val="24"/>
          <w:rtl/>
        </w:rPr>
      </w:pPr>
    </w:p>
    <w:p w:rsidR="008A40A2" w:rsidP="00104272">
      <w:pPr>
        <w:bidi/>
        <w:ind w:left="360" w:hanging="360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</w:rPr>
        <w:t>M.B.A.</w:t>
      </w:r>
      <w:r>
        <w:rPr>
          <w:rFonts w:cs="David"/>
          <w:sz w:val="24"/>
          <w:szCs w:val="24"/>
          <w:rtl/>
        </w:rPr>
        <w:t xml:space="preserve"> , תואר מוסמך במנהל עסקים, הפקולטה לניהול, אוניברסיטת תל-אביב</w:t>
      </w:r>
    </w:p>
    <w:p w:rsidR="008A40A2">
      <w:pPr>
        <w:bidi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 xml:space="preserve">       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</w:p>
    <w:p w:rsidR="008A40A2" w:rsidP="00591B1A">
      <w:pPr>
        <w:bidi/>
        <w:ind w:left="360" w:hanging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  <w:t xml:space="preserve">תואר </w:t>
      </w:r>
      <w:r>
        <w:rPr>
          <w:rFonts w:cs="David"/>
          <w:sz w:val="24"/>
          <w:szCs w:val="24"/>
        </w:rPr>
        <w:t>B.S.</w:t>
      </w:r>
      <w:r>
        <w:rPr>
          <w:rFonts w:cs="David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בהנדסה</w:t>
      </w:r>
    </w:p>
    <w:p w:rsidR="008A40A2">
      <w:pPr>
        <w:bidi/>
        <w:ind w:left="720" w:firstLine="720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 xml:space="preserve">New York Institute of Technology, Old </w:t>
      </w:r>
      <w:smartTag w:uri="urn:schemas-microsoft-com:office:smarttags" w:element="place">
        <w:smartTag w:uri="urn:schemas-microsoft-com:office:smarttags" w:element="City">
          <w:r>
            <w:rPr>
              <w:rFonts w:cs="David"/>
              <w:sz w:val="24"/>
              <w:szCs w:val="24"/>
            </w:rPr>
            <w:t>Westbury</w:t>
          </w:r>
        </w:smartTag>
        <w:r>
          <w:rPr>
            <w:rFonts w:cs="David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cs="David"/>
              <w:sz w:val="24"/>
              <w:szCs w:val="24"/>
            </w:rPr>
            <w:t>NY</w:t>
          </w:r>
        </w:smartTag>
        <w:r>
          <w:rPr>
            <w:rFonts w:cs="David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cs="David"/>
              <w:sz w:val="24"/>
              <w:szCs w:val="24"/>
            </w:rPr>
            <w:t>11568</w:t>
          </w:r>
        </w:smartTag>
      </w:smartTag>
      <w:r>
        <w:rPr>
          <w:rFonts w:cs="David"/>
          <w:sz w:val="24"/>
          <w:szCs w:val="24"/>
        </w:rPr>
        <w:tab/>
      </w:r>
      <w:r>
        <w:rPr>
          <w:rFonts w:cs="David"/>
          <w:sz w:val="24"/>
          <w:szCs w:val="24"/>
        </w:rPr>
        <w:tab/>
        <w:t xml:space="preserve"> </w:t>
      </w:r>
    </w:p>
    <w:p w:rsidR="008A40A2">
      <w:pPr>
        <w:bidi/>
        <w:ind w:left="720" w:firstLine="720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סיום התואר בהצטיינות יתרה </w:t>
      </w:r>
      <w:r>
        <w:rPr>
          <w:rFonts w:cs="David"/>
          <w:sz w:val="24"/>
          <w:szCs w:val="24"/>
        </w:rPr>
        <w:t>Summa  Cum  Laude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</w:p>
    <w:p w:rsidR="008A40A2">
      <w:pPr>
        <w:bidi/>
        <w:jc w:val="both"/>
        <w:rPr>
          <w:rFonts w:cs="David"/>
          <w:sz w:val="24"/>
          <w:szCs w:val="24"/>
          <w:rtl/>
        </w:rPr>
      </w:pPr>
    </w:p>
    <w:p w:rsidR="008A40A2" w:rsidP="00591B1A">
      <w:pPr>
        <w:bidi/>
        <w:ind w:firstLine="720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  <w:t>בית ספר להנדסאים , המכללה הטכנולוגית גבעתיים</w:t>
      </w:r>
    </w:p>
    <w:p w:rsidR="008A40A2">
      <w:pPr>
        <w:bidi/>
        <w:rPr>
          <w:sz w:val="24"/>
          <w:szCs w:val="24"/>
          <w:rtl/>
          <w:lang w:eastAsia="en-US"/>
        </w:rPr>
      </w:pPr>
    </w:p>
    <w:p w:rsidR="008A40A2">
      <w:pPr>
        <w:bidi/>
        <w:rPr>
          <w:sz w:val="24"/>
          <w:szCs w:val="24"/>
          <w:rtl/>
          <w:lang w:eastAsia="en-US"/>
        </w:rPr>
      </w:pPr>
    </w:p>
    <w:p w:rsidR="008A40A2">
      <w:pPr>
        <w:pStyle w:val="Heading4"/>
        <w:rPr>
          <w:sz w:val="24"/>
          <w:rtl/>
        </w:rPr>
      </w:pPr>
    </w:p>
    <w:p w:rsidR="008A40A2" w:rsidRPr="0060697F" w:rsidP="0060697F">
      <w:pPr>
        <w:pStyle w:val="Heading4"/>
        <w:rPr>
          <w:b w:val="0"/>
          <w:bCs w:val="0"/>
          <w:sz w:val="24"/>
          <w:u w:val="none"/>
          <w:rtl/>
        </w:rPr>
      </w:pPr>
      <w:r>
        <w:rPr>
          <w:sz w:val="24"/>
          <w:rtl/>
        </w:rPr>
        <w:t>שפות</w:t>
      </w:r>
      <w:r>
        <w:rPr>
          <w:b w:val="0"/>
          <w:bCs w:val="0"/>
          <w:sz w:val="24"/>
          <w:u w:val="none"/>
          <w:rtl/>
        </w:rPr>
        <w:tab/>
      </w:r>
      <w:r>
        <w:rPr>
          <w:b w:val="0"/>
          <w:bCs w:val="0"/>
          <w:sz w:val="24"/>
          <w:u w:val="none"/>
          <w:rtl/>
        </w:rPr>
        <w:tab/>
        <w:t>עברית (שפת אם), אנגלית (ברמת שפת אם), גרמנית (בינונית).</w:t>
      </w:r>
      <w:r>
        <w:rPr>
          <w:rFonts w:hint="cs"/>
          <w:b w:val="0"/>
          <w:bCs w:val="0"/>
          <w:sz w:val="24"/>
          <w:u w:val="none"/>
          <w:rtl/>
        </w:rPr>
        <w:tab/>
      </w:r>
    </w:p>
    <w:p w:rsidR="008A40A2">
      <w:pPr>
        <w:bidi/>
        <w:rPr>
          <w:sz w:val="24"/>
          <w:szCs w:val="24"/>
        </w:rPr>
      </w:pPr>
    </w:p>
    <w:sectPr w:rsidSect="00644783">
      <w:headerReference w:type="default" r:id="rId5"/>
      <w:pgSz w:w="11909" w:h="16834" w:code="9"/>
      <w:pgMar w:top="1560" w:right="1277" w:bottom="709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4619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922"/>
    <w:multiLevelType w:val="hybridMultilevel"/>
    <w:tmpl w:val="612E9300"/>
    <w:lvl w:ilvl="0">
      <w:start w:val="1"/>
      <w:numFmt w:val="bullet"/>
      <w:lvlText w:val="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1">
    <w:nsid w:val="05262013"/>
    <w:multiLevelType w:val="singleLevel"/>
    <w:tmpl w:val="7614630A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175A0D95"/>
    <w:multiLevelType w:val="hybridMultilevel"/>
    <w:tmpl w:val="612E9300"/>
    <w:lvl w:ilvl="0">
      <w:start w:val="1"/>
      <w:numFmt w:val="bullet"/>
      <w:lvlText w:val="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3">
    <w:nsid w:val="249E6AD9"/>
    <w:multiLevelType w:val="hybridMultilevel"/>
    <w:tmpl w:val="612E9300"/>
    <w:lvl w:ilvl="0">
      <w:start w:val="1"/>
      <w:numFmt w:val="bullet"/>
      <w:lvlText w:val="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4">
    <w:nsid w:val="2C1555C7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5">
    <w:nsid w:val="2E40144E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6">
    <w:nsid w:val="315261E5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7">
    <w:nsid w:val="3540100C"/>
    <w:multiLevelType w:val="singleLevel"/>
    <w:tmpl w:val="7614630A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8">
    <w:nsid w:val="37295269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9">
    <w:nsid w:val="396B0E0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0">
    <w:nsid w:val="424B7B49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1">
    <w:nsid w:val="50ED6A15"/>
    <w:multiLevelType w:val="multilevel"/>
    <w:tmpl w:val="E7229548"/>
    <w:lvl w:ilvl="0">
      <w:start w:val="1997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default"/>
        <w:sz w:val="24"/>
      </w:rPr>
    </w:lvl>
  </w:abstractNum>
  <w:abstractNum w:abstractNumId="12">
    <w:nsid w:val="52B40630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3">
    <w:nsid w:val="5B093D34"/>
    <w:multiLevelType w:val="hybridMultilevel"/>
    <w:tmpl w:val="907677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A04665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5">
    <w:nsid w:val="68C176A8"/>
    <w:multiLevelType w:val="multilevel"/>
    <w:tmpl w:val="C9566044"/>
    <w:lvl w:ilvl="0">
      <w:start w:val="1996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ascii="Times New Roman" w:hAnsi="Times New Roman" w:hint="default"/>
      </w:rPr>
    </w:lvl>
  </w:abstractNum>
  <w:abstractNum w:abstractNumId="16">
    <w:nsid w:val="69471D0A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7">
    <w:nsid w:val="6A83644D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5"/>
  </w:num>
  <w:num w:numId="5">
    <w:abstractNumId w:val="12"/>
  </w:num>
  <w:num w:numId="6">
    <w:abstractNumId w:val="10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6"/>
  </w:num>
  <w:num w:numId="12">
    <w:abstractNumId w:val="1"/>
  </w:num>
  <w:num w:numId="13">
    <w:abstractNumId w:val="7"/>
  </w:num>
  <w:num w:numId="14">
    <w:abstractNumId w:val="2"/>
  </w:num>
  <w:num w:numId="15">
    <w:abstractNumId w:val="0"/>
  </w:num>
  <w:num w:numId="16">
    <w:abstractNumId w:val="3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04272"/>
    <w:rsid w:val="00001C11"/>
    <w:rsid w:val="0003746E"/>
    <w:rsid w:val="00073E4A"/>
    <w:rsid w:val="00091DCE"/>
    <w:rsid w:val="000C3217"/>
    <w:rsid w:val="000D1B3A"/>
    <w:rsid w:val="000D7D8B"/>
    <w:rsid w:val="00104272"/>
    <w:rsid w:val="0010601A"/>
    <w:rsid w:val="001121E8"/>
    <w:rsid w:val="001123B2"/>
    <w:rsid w:val="00115681"/>
    <w:rsid w:val="00191CF4"/>
    <w:rsid w:val="00196841"/>
    <w:rsid w:val="001A0B50"/>
    <w:rsid w:val="002130B6"/>
    <w:rsid w:val="00240F21"/>
    <w:rsid w:val="0024584D"/>
    <w:rsid w:val="0026721B"/>
    <w:rsid w:val="00294EDE"/>
    <w:rsid w:val="002B6A56"/>
    <w:rsid w:val="002D2FEB"/>
    <w:rsid w:val="002D6C2D"/>
    <w:rsid w:val="0037590C"/>
    <w:rsid w:val="003A08B0"/>
    <w:rsid w:val="00407DA7"/>
    <w:rsid w:val="00410042"/>
    <w:rsid w:val="00447A32"/>
    <w:rsid w:val="00457632"/>
    <w:rsid w:val="004875CF"/>
    <w:rsid w:val="004E2161"/>
    <w:rsid w:val="00512EEA"/>
    <w:rsid w:val="0056449A"/>
    <w:rsid w:val="00566818"/>
    <w:rsid w:val="00571C3E"/>
    <w:rsid w:val="00591B1A"/>
    <w:rsid w:val="005A5904"/>
    <w:rsid w:val="005F5D92"/>
    <w:rsid w:val="0060697F"/>
    <w:rsid w:val="00611F77"/>
    <w:rsid w:val="00626854"/>
    <w:rsid w:val="006430B5"/>
    <w:rsid w:val="00644783"/>
    <w:rsid w:val="00676AB5"/>
    <w:rsid w:val="0068228E"/>
    <w:rsid w:val="00692EC6"/>
    <w:rsid w:val="006D4689"/>
    <w:rsid w:val="00726F97"/>
    <w:rsid w:val="00746B02"/>
    <w:rsid w:val="00766EAD"/>
    <w:rsid w:val="007866FE"/>
    <w:rsid w:val="00791353"/>
    <w:rsid w:val="007C604C"/>
    <w:rsid w:val="00887E00"/>
    <w:rsid w:val="008A3939"/>
    <w:rsid w:val="008A40A2"/>
    <w:rsid w:val="008B2836"/>
    <w:rsid w:val="008B3C54"/>
    <w:rsid w:val="00907E30"/>
    <w:rsid w:val="00926A72"/>
    <w:rsid w:val="00926D43"/>
    <w:rsid w:val="0093701B"/>
    <w:rsid w:val="009376C8"/>
    <w:rsid w:val="0094215E"/>
    <w:rsid w:val="00953D1B"/>
    <w:rsid w:val="00982E7F"/>
    <w:rsid w:val="009A5638"/>
    <w:rsid w:val="009C1E5D"/>
    <w:rsid w:val="00A002AE"/>
    <w:rsid w:val="00A4124A"/>
    <w:rsid w:val="00A56E7A"/>
    <w:rsid w:val="00A57F8F"/>
    <w:rsid w:val="00A874CC"/>
    <w:rsid w:val="00B104B9"/>
    <w:rsid w:val="00B47368"/>
    <w:rsid w:val="00B51FD2"/>
    <w:rsid w:val="00BE4075"/>
    <w:rsid w:val="00C066F6"/>
    <w:rsid w:val="00C343E1"/>
    <w:rsid w:val="00C84C5E"/>
    <w:rsid w:val="00C906B6"/>
    <w:rsid w:val="00CB7160"/>
    <w:rsid w:val="00D04E3C"/>
    <w:rsid w:val="00D0765B"/>
    <w:rsid w:val="00D14961"/>
    <w:rsid w:val="00D50A29"/>
    <w:rsid w:val="00D74CE4"/>
    <w:rsid w:val="00DD261C"/>
    <w:rsid w:val="00E13B1A"/>
    <w:rsid w:val="00E21B98"/>
    <w:rsid w:val="00E54ACF"/>
    <w:rsid w:val="00E64974"/>
    <w:rsid w:val="00E73F19"/>
    <w:rsid w:val="00E7644C"/>
    <w:rsid w:val="00ED65CA"/>
    <w:rsid w:val="00ED70BB"/>
    <w:rsid w:val="00F04106"/>
    <w:rsid w:val="00F12438"/>
    <w:rsid w:val="00F643D8"/>
    <w:rsid w:val="00F777BE"/>
    <w:rsid w:val="00F95E41"/>
    <w:rsid w:val="00F96EBA"/>
    <w:rsid w:val="00FB1C75"/>
    <w:rsid w:val="00FE127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3A"/>
    <w:rPr>
      <w:rFonts w:cs="Miriam"/>
      <w:noProof/>
      <w:lang w:eastAsia="he-IL"/>
    </w:rPr>
  </w:style>
  <w:style w:type="paragraph" w:styleId="Heading1">
    <w:name w:val="heading 1"/>
    <w:basedOn w:val="Normal"/>
    <w:next w:val="Normal"/>
    <w:qFormat/>
    <w:rsid w:val="000D1B3A"/>
    <w:pPr>
      <w:keepNext/>
      <w:bidi/>
      <w:outlineLvl w:val="0"/>
    </w:pPr>
    <w:rPr>
      <w:rFonts w:cs="David"/>
      <w:b/>
      <w:bCs/>
      <w:szCs w:val="24"/>
      <w:u w:val="single"/>
    </w:rPr>
  </w:style>
  <w:style w:type="paragraph" w:styleId="Heading2">
    <w:name w:val="heading 2"/>
    <w:basedOn w:val="Normal"/>
    <w:next w:val="Normal"/>
    <w:qFormat/>
    <w:rsid w:val="000D1B3A"/>
    <w:pPr>
      <w:keepNext/>
      <w:bidi/>
      <w:ind w:left="288"/>
      <w:jc w:val="both"/>
      <w:outlineLvl w:val="1"/>
    </w:pPr>
    <w:rPr>
      <w:rFonts w:cs="David"/>
      <w:sz w:val="12"/>
      <w:szCs w:val="24"/>
    </w:rPr>
  </w:style>
  <w:style w:type="paragraph" w:styleId="Heading3">
    <w:name w:val="heading 3"/>
    <w:basedOn w:val="Normal"/>
    <w:next w:val="Normal"/>
    <w:qFormat/>
    <w:rsid w:val="000D1B3A"/>
    <w:pPr>
      <w:keepNext/>
      <w:bidi/>
      <w:jc w:val="both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qFormat/>
    <w:rsid w:val="000D1B3A"/>
    <w:pPr>
      <w:keepNext/>
      <w:bidi/>
      <w:jc w:val="both"/>
      <w:outlineLvl w:val="3"/>
    </w:pPr>
    <w:rPr>
      <w:rFonts w:cs="David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1B3A"/>
    <w:pPr>
      <w:bidi/>
      <w:jc w:val="both"/>
    </w:pPr>
    <w:rPr>
      <w:rFonts w:cs="David"/>
      <w:sz w:val="12"/>
      <w:szCs w:val="24"/>
    </w:rPr>
  </w:style>
  <w:style w:type="paragraph" w:styleId="Title">
    <w:name w:val="Title"/>
    <w:basedOn w:val="Normal"/>
    <w:qFormat/>
    <w:rsid w:val="000D1B3A"/>
    <w:pPr>
      <w:bidi/>
      <w:jc w:val="center"/>
    </w:pPr>
    <w:rPr>
      <w:rFonts w:cs="David"/>
      <w:b/>
      <w:bCs/>
      <w:sz w:val="12"/>
      <w:szCs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C87E3-B1CB-438A-9524-5915755D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מור ורועי</dc:creator>
  <cp:lastModifiedBy>YUBA</cp:lastModifiedBy>
  <cp:revision>6</cp:revision>
  <cp:lastPrinted>1999-02-26T20:19:00Z</cp:lastPrinted>
  <dcterms:created xsi:type="dcterms:W3CDTF">2017-08-04T08:50:00Z</dcterms:created>
  <dcterms:modified xsi:type="dcterms:W3CDTF">2017-08-04T09:23:00Z</dcterms:modified>
</cp:coreProperties>
</file>