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C6675" w14:textId="315A3246" w:rsidR="00DB3945" w:rsidRPr="00460C91" w:rsidRDefault="004430B5" w:rsidP="009878EE">
      <w:pPr>
        <w:pBdr>
          <w:bottom w:val="double" w:sz="6" w:space="1" w:color="auto"/>
        </w:pBdr>
        <w:spacing w:after="0" w:line="240" w:lineRule="auto"/>
        <w:jc w:val="center"/>
        <w:rPr>
          <w:rFonts w:asciiTheme="majorHAnsi" w:hAnsiTheme="majorHAnsi"/>
          <w:b/>
          <w:bCs/>
          <w:sz w:val="44"/>
          <w:szCs w:val="44"/>
        </w:rPr>
      </w:pPr>
      <w:r>
        <w:rPr>
          <w:rFonts w:asciiTheme="majorHAnsi" w:hAnsiTheme="majorHAnsi"/>
          <w:b/>
          <w:bCs/>
          <w:sz w:val="44"/>
          <w:szCs w:val="44"/>
        </w:rPr>
        <w:t>Tal Cohen</w:t>
      </w:r>
    </w:p>
    <w:p w14:paraId="59E24D11" w14:textId="3EDEBA54" w:rsidR="000030E5" w:rsidRPr="00C63A47" w:rsidRDefault="004430B5" w:rsidP="00C63A47">
      <w:pPr>
        <w:spacing w:line="240" w:lineRule="auto"/>
        <w:jc w:val="center"/>
        <w:rPr>
          <w:rFonts w:asciiTheme="majorHAnsi" w:hAnsiTheme="majorHAnsi"/>
          <w:b/>
          <w:bCs/>
          <w:color w:val="FFFFFF" w:themeColor="background1"/>
          <w:sz w:val="22"/>
          <w:szCs w:val="22"/>
        </w:rPr>
      </w:pPr>
      <w:r w:rsidRPr="00D73B26">
        <w:rPr>
          <w:rFonts w:cstheme="minorHAnsi"/>
          <w:noProof/>
          <w:sz w:val="34"/>
          <w:szCs w:val="34"/>
        </w:rPr>
        <w:drawing>
          <wp:anchor distT="0" distB="0" distL="114300" distR="114300" simplePos="0" relativeHeight="251661312" behindDoc="0" locked="0" layoutInCell="1" allowOverlap="1" wp14:anchorId="52ED783F" wp14:editId="4918783E">
            <wp:simplePos x="0" y="0"/>
            <wp:positionH relativeFrom="rightMargin">
              <wp:posOffset>-5134610</wp:posOffset>
            </wp:positionH>
            <wp:positionV relativeFrom="paragraph">
              <wp:posOffset>26035</wp:posOffset>
            </wp:positionV>
            <wp:extent cx="157480" cy="157480"/>
            <wp:effectExtent l="0" t="0" r="0" b="0"/>
            <wp:wrapNone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7F7" w:rsidRPr="000030E5">
        <w:rPr>
          <w:rFonts w:asciiTheme="majorHAnsi" w:eastAsia="Arial Unicode MS" w:hAnsiTheme="majorHAnsi"/>
          <w:b/>
          <w:bCs/>
          <w:color w:val="0066CC"/>
          <w:sz w:val="22"/>
          <w:szCs w:val="22"/>
        </w:rPr>
        <w:t xml:space="preserve">| </w:t>
      </w:r>
      <w:r w:rsidR="005926ED" w:rsidRPr="000030E5">
        <w:rPr>
          <w:rFonts w:asciiTheme="majorHAnsi" w:eastAsia="Arial Unicode MS" w:hAnsiTheme="majorHAnsi"/>
          <w:b/>
          <w:bCs/>
          <w:color w:val="0066CC"/>
          <w:sz w:val="22"/>
          <w:szCs w:val="22"/>
        </w:rPr>
        <w:t xml:space="preserve"> </w:t>
      </w:r>
      <w:hyperlink r:id="rId10" w:history="1">
        <w:r w:rsidRPr="004430B5">
          <w:rPr>
            <w:rFonts w:asciiTheme="majorHAnsi" w:eastAsia="Arial Unicode MS" w:hAnsiTheme="majorHAnsi"/>
            <w:b/>
            <w:bCs/>
            <w:color w:val="0066CC"/>
            <w:u w:val="single"/>
          </w:rPr>
          <w:t>Talcohen491@gmail.com</w:t>
        </w:r>
      </w:hyperlink>
      <w:r>
        <w:rPr>
          <w:rFonts w:asciiTheme="majorHAnsi" w:eastAsia="Arial Unicode MS" w:hAnsiTheme="majorHAnsi"/>
          <w:color w:val="0066CC"/>
        </w:rPr>
        <w:t xml:space="preserve">  </w:t>
      </w:r>
      <w:r w:rsidR="00F677F7" w:rsidRPr="000030E5">
        <w:rPr>
          <w:rFonts w:asciiTheme="majorHAnsi" w:eastAsia="Arial Unicode MS" w:hAnsiTheme="majorHAnsi"/>
          <w:b/>
          <w:bCs/>
          <w:color w:val="0066CC"/>
          <w:sz w:val="22"/>
          <w:szCs w:val="22"/>
        </w:rPr>
        <w:t xml:space="preserve">| </w:t>
      </w:r>
      <w:r w:rsidRPr="004430B5">
        <w:rPr>
          <w:rFonts w:asciiTheme="majorHAnsi" w:eastAsia="Arial Unicode MS" w:hAnsiTheme="majorHAnsi"/>
          <w:b/>
          <w:bCs/>
          <w:color w:val="0066CC"/>
        </w:rPr>
        <w:t xml:space="preserve"> </w:t>
      </w:r>
      <w:hyperlink r:id="rId11" w:history="1">
        <w:r w:rsidRPr="004430B5">
          <w:rPr>
            <w:rFonts w:asciiTheme="majorHAnsi" w:eastAsia="Arial Unicode MS" w:hAnsiTheme="majorHAnsi"/>
            <w:b/>
            <w:bCs/>
            <w:color w:val="0066CC"/>
          </w:rPr>
          <w:t>0528396686</w:t>
        </w:r>
      </w:hyperlink>
      <w:r w:rsidR="002B62D5" w:rsidRPr="004430B5">
        <w:rPr>
          <w:rFonts w:asciiTheme="majorHAnsi" w:eastAsia="Arial Unicode MS" w:hAnsiTheme="majorHAnsi"/>
          <w:b/>
          <w:bCs/>
          <w:color w:val="0066CC"/>
        </w:rPr>
        <w:t xml:space="preserve"> |</w:t>
      </w:r>
    </w:p>
    <w:p w14:paraId="31A73005" w14:textId="77777777" w:rsidR="004430B5" w:rsidRPr="004C3D2F" w:rsidRDefault="004430B5" w:rsidP="004430B5">
      <w:pPr>
        <w:pBdr>
          <w:bottom w:val="single" w:sz="6" w:space="1" w:color="auto"/>
        </w:pBdr>
        <w:spacing w:line="240" w:lineRule="auto"/>
        <w:rPr>
          <w:rFonts w:asciiTheme="majorHAnsi" w:eastAsia="Arial Unicode MS" w:hAnsiTheme="majorHAnsi"/>
          <w:b/>
          <w:bCs/>
          <w:color w:val="000000" w:themeColor="text1"/>
        </w:rPr>
      </w:pPr>
      <w:r w:rsidRPr="004C3D2F">
        <w:rPr>
          <w:rFonts w:asciiTheme="majorHAnsi" w:eastAsia="Arial Unicode MS" w:hAnsiTheme="majorHAnsi"/>
          <w:b/>
          <w:bCs/>
          <w:color w:val="000000" w:themeColor="text1"/>
        </w:rPr>
        <w:t>Education</w:t>
      </w:r>
    </w:p>
    <w:p w14:paraId="75EA0EBF" w14:textId="6B094D69" w:rsidR="004430B5" w:rsidRDefault="004430B5" w:rsidP="004430B5">
      <w:pPr>
        <w:spacing w:after="0" w:line="240" w:lineRule="auto"/>
        <w:rPr>
          <w:rFonts w:asciiTheme="majorHAnsi" w:eastAsia="Arial Unicode MS" w:hAnsiTheme="majorHAnsi"/>
          <w:b/>
          <w:bCs/>
          <w:sz w:val="22"/>
          <w:szCs w:val="22"/>
        </w:rPr>
      </w:pPr>
      <w:r w:rsidRPr="009F6459">
        <w:rPr>
          <w:rFonts w:asciiTheme="majorHAnsi" w:eastAsia="Arial Unicode MS" w:hAnsiTheme="majorHAnsi"/>
          <w:b/>
          <w:bCs/>
          <w:color w:val="0066CC"/>
        </w:rPr>
        <w:t xml:space="preserve">Tel Aviv University - Mechanical Engineering, B.Sc.  </w:t>
      </w:r>
      <w:r>
        <w:rPr>
          <w:rFonts w:asciiTheme="majorHAnsi" w:eastAsia="Arial Unicode MS" w:hAnsiTheme="majorHAnsi"/>
          <w:b/>
          <w:bCs/>
        </w:rPr>
        <w:t xml:space="preserve">                    </w:t>
      </w:r>
      <w:r>
        <w:rPr>
          <w:rFonts w:asciiTheme="majorHAnsi" w:eastAsia="Arial Unicode MS" w:hAnsiTheme="majorHAnsi"/>
          <w:b/>
          <w:bCs/>
        </w:rPr>
        <w:tab/>
      </w:r>
      <w:r>
        <w:rPr>
          <w:rFonts w:asciiTheme="majorHAnsi" w:eastAsia="Arial Unicode MS" w:hAnsiTheme="majorHAnsi"/>
          <w:b/>
          <w:bCs/>
        </w:rPr>
        <w:tab/>
      </w:r>
      <w:r>
        <w:rPr>
          <w:rFonts w:asciiTheme="majorHAnsi" w:eastAsia="Arial Unicode MS" w:hAnsiTheme="majorHAnsi"/>
          <w:b/>
          <w:bCs/>
        </w:rPr>
        <w:tab/>
        <w:t xml:space="preserve">      </w:t>
      </w:r>
      <w:r>
        <w:rPr>
          <w:rFonts w:asciiTheme="majorHAnsi" w:eastAsia="Arial Unicode MS" w:hAnsiTheme="majorHAnsi"/>
          <w:b/>
          <w:bCs/>
          <w:sz w:val="22"/>
          <w:szCs w:val="22"/>
        </w:rPr>
        <w:t>2005</w:t>
      </w:r>
      <w:r w:rsidRPr="00A844A0">
        <w:rPr>
          <w:rFonts w:asciiTheme="majorHAnsi" w:eastAsia="Arial Unicode MS" w:hAnsiTheme="majorHAnsi"/>
          <w:b/>
          <w:bCs/>
          <w:sz w:val="22"/>
          <w:szCs w:val="22"/>
        </w:rPr>
        <w:t>-</w:t>
      </w:r>
      <w:r>
        <w:rPr>
          <w:rFonts w:asciiTheme="majorHAnsi" w:eastAsia="Arial Unicode MS" w:hAnsiTheme="majorHAnsi"/>
          <w:b/>
          <w:bCs/>
          <w:sz w:val="22"/>
          <w:szCs w:val="22"/>
        </w:rPr>
        <w:t>2009</w:t>
      </w:r>
    </w:p>
    <w:p w14:paraId="5EEBA9A8" w14:textId="5CE8DEA0" w:rsidR="004430B5" w:rsidRPr="004430B5" w:rsidRDefault="004430B5" w:rsidP="004430B5">
      <w:pPr>
        <w:pStyle w:val="a3"/>
        <w:numPr>
          <w:ilvl w:val="0"/>
          <w:numId w:val="16"/>
        </w:numPr>
        <w:bidi w:val="0"/>
        <w:spacing w:after="0" w:line="240" w:lineRule="auto"/>
        <w:rPr>
          <w:rFonts w:asciiTheme="majorHAnsi" w:eastAsia="Arial Unicode MS" w:hAnsiTheme="majorHAnsi"/>
          <w:b/>
          <w:bCs/>
        </w:rPr>
      </w:pPr>
      <w:r>
        <w:rPr>
          <w:rFonts w:asciiTheme="majorHAnsi" w:eastAsia="Arial Unicode MS" w:hAnsiTheme="majorHAnsi"/>
          <w:b/>
          <w:bCs/>
        </w:rPr>
        <w:t>Specializing in Design and Structures</w:t>
      </w:r>
      <w:r w:rsidR="00CB2886">
        <w:rPr>
          <w:rFonts w:asciiTheme="majorHAnsi" w:eastAsia="Arial Unicode MS" w:hAnsiTheme="majorHAnsi"/>
          <w:b/>
          <w:bCs/>
        </w:rPr>
        <w:t>.</w:t>
      </w:r>
    </w:p>
    <w:p w14:paraId="722A6F0B" w14:textId="5B794D10" w:rsidR="004430B5" w:rsidRDefault="004430B5" w:rsidP="004430B5">
      <w:pPr>
        <w:spacing w:after="0" w:line="240" w:lineRule="auto"/>
        <w:rPr>
          <w:rFonts w:asciiTheme="majorHAnsi" w:eastAsia="Arial Unicode MS" w:hAnsiTheme="majorHAnsi"/>
          <w:b/>
          <w:bCs/>
          <w:sz w:val="22"/>
          <w:szCs w:val="22"/>
        </w:rPr>
      </w:pPr>
      <w:r w:rsidRPr="009F6459">
        <w:rPr>
          <w:rFonts w:asciiTheme="majorHAnsi" w:eastAsia="Arial Unicode MS" w:hAnsiTheme="majorHAnsi"/>
          <w:b/>
          <w:bCs/>
          <w:color w:val="0066CC"/>
        </w:rPr>
        <w:t xml:space="preserve">Tel Aviv University </w:t>
      </w:r>
      <w:r w:rsidR="0007003E">
        <w:rPr>
          <w:rFonts w:asciiTheme="majorHAnsi" w:eastAsia="Arial Unicode MS" w:hAnsiTheme="majorHAnsi"/>
          <w:b/>
          <w:bCs/>
          <w:color w:val="0066CC"/>
        </w:rPr>
        <w:t xml:space="preserve">– </w:t>
      </w:r>
      <w:r>
        <w:rPr>
          <w:rFonts w:asciiTheme="majorHAnsi" w:eastAsia="Arial Unicode MS" w:hAnsiTheme="majorHAnsi"/>
          <w:b/>
          <w:bCs/>
          <w:color w:val="0066CC"/>
        </w:rPr>
        <w:t>Product management</w:t>
      </w:r>
      <w:r w:rsidR="0007003E">
        <w:rPr>
          <w:rFonts w:asciiTheme="majorHAnsi" w:eastAsia="Arial Unicode MS" w:hAnsiTheme="majorHAnsi"/>
          <w:b/>
          <w:bCs/>
          <w:color w:val="0066CC"/>
        </w:rPr>
        <w:t xml:space="preserve"> fundamentals</w:t>
      </w:r>
      <w:r>
        <w:rPr>
          <w:rFonts w:asciiTheme="majorHAnsi" w:eastAsia="Arial Unicode MS" w:hAnsiTheme="majorHAnsi"/>
          <w:b/>
          <w:bCs/>
          <w:color w:val="0066CC"/>
        </w:rPr>
        <w:t xml:space="preserve"> course</w:t>
      </w:r>
      <w:r w:rsidRPr="009F6459">
        <w:rPr>
          <w:rFonts w:asciiTheme="majorHAnsi" w:eastAsia="Arial Unicode MS" w:hAnsiTheme="majorHAnsi"/>
          <w:b/>
          <w:bCs/>
          <w:color w:val="0066CC"/>
        </w:rPr>
        <w:t xml:space="preserve">.  </w:t>
      </w:r>
      <w:r>
        <w:rPr>
          <w:rFonts w:asciiTheme="majorHAnsi" w:eastAsia="Arial Unicode MS" w:hAnsiTheme="majorHAnsi"/>
          <w:b/>
          <w:bCs/>
        </w:rPr>
        <w:t xml:space="preserve">            </w:t>
      </w:r>
      <w:r w:rsidR="0007003E">
        <w:rPr>
          <w:rFonts w:asciiTheme="majorHAnsi" w:eastAsia="Arial Unicode MS" w:hAnsiTheme="majorHAnsi"/>
          <w:b/>
          <w:bCs/>
        </w:rPr>
        <w:t xml:space="preserve">                </w:t>
      </w:r>
      <w:r>
        <w:rPr>
          <w:rFonts w:asciiTheme="majorHAnsi" w:eastAsia="Arial Unicode MS" w:hAnsiTheme="majorHAnsi"/>
          <w:b/>
          <w:bCs/>
        </w:rPr>
        <w:t xml:space="preserve">     </w:t>
      </w:r>
      <w:r>
        <w:rPr>
          <w:rFonts w:asciiTheme="majorHAnsi" w:eastAsia="Arial Unicode MS" w:hAnsiTheme="majorHAnsi"/>
          <w:b/>
          <w:bCs/>
          <w:sz w:val="22"/>
          <w:szCs w:val="22"/>
        </w:rPr>
        <w:t>2018</w:t>
      </w:r>
    </w:p>
    <w:p w14:paraId="4C89DF42" w14:textId="64F0F3A0" w:rsidR="004430B5" w:rsidRPr="004430B5" w:rsidRDefault="0007003E" w:rsidP="004430B5">
      <w:pPr>
        <w:pStyle w:val="a3"/>
        <w:numPr>
          <w:ilvl w:val="0"/>
          <w:numId w:val="16"/>
        </w:numPr>
        <w:bidi w:val="0"/>
        <w:spacing w:after="0" w:line="240" w:lineRule="auto"/>
        <w:rPr>
          <w:rFonts w:asciiTheme="majorHAnsi" w:eastAsia="Arial Unicode MS" w:hAnsiTheme="majorHAnsi"/>
          <w:b/>
          <w:bCs/>
        </w:rPr>
      </w:pPr>
      <w:r>
        <w:rPr>
          <w:rFonts w:asciiTheme="majorHAnsi" w:eastAsia="Arial Unicode MS" w:hAnsiTheme="majorHAnsi"/>
          <w:b/>
          <w:bCs/>
        </w:rPr>
        <w:t>Engineering-oriented product studies, marketing, and business models.</w:t>
      </w:r>
    </w:p>
    <w:p w14:paraId="6473D99E" w14:textId="77777777" w:rsidR="0007003E" w:rsidRDefault="0007003E" w:rsidP="00154A15">
      <w:pPr>
        <w:pBdr>
          <w:bottom w:val="single" w:sz="6" w:space="1" w:color="auto"/>
        </w:pBdr>
        <w:spacing w:line="240" w:lineRule="auto"/>
        <w:rPr>
          <w:rFonts w:asciiTheme="majorHAnsi" w:eastAsia="Arial Unicode MS" w:hAnsiTheme="majorHAnsi"/>
          <w:b/>
          <w:bCs/>
          <w:color w:val="000000" w:themeColor="text1"/>
        </w:rPr>
      </w:pPr>
    </w:p>
    <w:p w14:paraId="1C45FCB2" w14:textId="0ABF357E" w:rsidR="000E4971" w:rsidRPr="004C3D2F" w:rsidRDefault="000E4971" w:rsidP="00154A15">
      <w:pPr>
        <w:pBdr>
          <w:bottom w:val="single" w:sz="6" w:space="1" w:color="auto"/>
        </w:pBdr>
        <w:spacing w:line="240" w:lineRule="auto"/>
        <w:rPr>
          <w:rFonts w:asciiTheme="majorHAnsi" w:eastAsia="Arial Unicode MS" w:hAnsiTheme="majorHAnsi"/>
          <w:b/>
          <w:bCs/>
          <w:color w:val="000000" w:themeColor="text1"/>
        </w:rPr>
      </w:pPr>
      <w:r w:rsidRPr="004C3D2F">
        <w:rPr>
          <w:rFonts w:asciiTheme="majorHAnsi" w:eastAsia="Arial Unicode MS" w:hAnsiTheme="majorHAnsi"/>
          <w:b/>
          <w:bCs/>
          <w:color w:val="000000" w:themeColor="text1"/>
        </w:rPr>
        <w:t>Experience</w:t>
      </w:r>
      <w:r w:rsidR="00A032B4">
        <w:rPr>
          <w:rFonts w:asciiTheme="majorHAnsi" w:eastAsia="Arial Unicode MS" w:hAnsiTheme="majorHAnsi"/>
          <w:b/>
          <w:bCs/>
          <w:color w:val="000000" w:themeColor="text1"/>
        </w:rPr>
        <w:t xml:space="preserve"> </w:t>
      </w:r>
    </w:p>
    <w:p w14:paraId="3F91A194" w14:textId="089893E4" w:rsidR="00F22C0E" w:rsidRPr="00F22C0E" w:rsidRDefault="0007003E" w:rsidP="000F6B90">
      <w:pPr>
        <w:spacing w:after="0" w:line="240" w:lineRule="auto"/>
        <w:rPr>
          <w:rFonts w:asciiTheme="majorHAnsi" w:eastAsia="Arial Unicode MS" w:hAnsiTheme="majorHAnsi"/>
          <w:b/>
          <w:bCs/>
          <w:sz w:val="22"/>
          <w:szCs w:val="22"/>
          <w:rtl/>
        </w:rPr>
      </w:pPr>
      <w:r>
        <w:rPr>
          <w:rFonts w:asciiTheme="majorHAnsi" w:eastAsia="Arial Unicode MS" w:hAnsiTheme="majorHAnsi"/>
          <w:b/>
          <w:bCs/>
          <w:color w:val="0066CC"/>
        </w:rPr>
        <w:t xml:space="preserve">Elbit systems - </w:t>
      </w:r>
      <w:r w:rsidR="0074073F" w:rsidRPr="000030E5">
        <w:rPr>
          <w:rFonts w:asciiTheme="majorHAnsi" w:eastAsia="Arial Unicode MS" w:hAnsiTheme="majorHAnsi"/>
          <w:b/>
          <w:bCs/>
          <w:color w:val="0066CC"/>
        </w:rPr>
        <w:t>Mechanical Designer</w:t>
      </w:r>
      <w:r w:rsidR="00D2130B" w:rsidRPr="000030E5">
        <w:rPr>
          <w:rFonts w:asciiTheme="majorHAnsi" w:eastAsia="Arial Unicode MS" w:hAnsiTheme="majorHAnsi"/>
          <w:b/>
          <w:bCs/>
          <w:color w:val="0066CC"/>
        </w:rPr>
        <w:t xml:space="preserve"> </w:t>
      </w:r>
      <w:r>
        <w:rPr>
          <w:rFonts w:asciiTheme="majorHAnsi" w:eastAsia="Arial Unicode MS" w:hAnsiTheme="majorHAnsi"/>
          <w:b/>
          <w:bCs/>
          <w:color w:val="0066CC"/>
        </w:rPr>
        <w:t>–</w:t>
      </w:r>
      <w:r w:rsidR="00876483" w:rsidRPr="000030E5">
        <w:rPr>
          <w:rFonts w:asciiTheme="majorHAnsi" w:eastAsia="Arial Unicode MS" w:hAnsiTheme="majorHAnsi"/>
          <w:b/>
          <w:bCs/>
          <w:color w:val="0066CC"/>
        </w:rPr>
        <w:t xml:space="preserve"> </w:t>
      </w:r>
      <w:r>
        <w:rPr>
          <w:rFonts w:asciiTheme="majorHAnsi" w:eastAsia="Arial Unicode MS" w:hAnsiTheme="majorHAnsi"/>
          <w:b/>
          <w:bCs/>
          <w:color w:val="0066CC"/>
        </w:rPr>
        <w:t>Imaging and sensors</w:t>
      </w:r>
      <w:r w:rsidR="00F22C0E" w:rsidRPr="000030E5">
        <w:rPr>
          <w:rFonts w:asciiTheme="majorHAnsi" w:eastAsia="Arial Unicode MS" w:hAnsiTheme="majorHAnsi"/>
          <w:color w:val="5F82B5"/>
        </w:rPr>
        <w:t xml:space="preserve">                     </w:t>
      </w:r>
      <w:r w:rsidR="00A032B4">
        <w:rPr>
          <w:rFonts w:asciiTheme="majorHAnsi" w:eastAsia="Arial Unicode MS" w:hAnsiTheme="majorHAnsi"/>
          <w:color w:val="5F82B5"/>
        </w:rPr>
        <w:t xml:space="preserve">     </w:t>
      </w:r>
      <w:r>
        <w:rPr>
          <w:rFonts w:asciiTheme="majorHAnsi" w:eastAsia="Arial Unicode MS" w:hAnsiTheme="majorHAnsi"/>
          <w:color w:val="5F82B5"/>
        </w:rPr>
        <w:t xml:space="preserve">            </w:t>
      </w:r>
      <w:r w:rsidR="00A032B4">
        <w:rPr>
          <w:rFonts w:asciiTheme="majorHAnsi" w:eastAsia="Arial Unicode MS" w:hAnsiTheme="majorHAnsi"/>
          <w:color w:val="5F82B5"/>
        </w:rPr>
        <w:t xml:space="preserve">    </w:t>
      </w:r>
      <w:r w:rsidR="00F22C0E" w:rsidRPr="000030E5">
        <w:rPr>
          <w:rFonts w:asciiTheme="majorHAnsi" w:eastAsia="Arial Unicode MS" w:hAnsiTheme="majorHAnsi" w:hint="cs"/>
          <w:color w:val="5F82B5"/>
          <w:rtl/>
        </w:rPr>
        <w:t xml:space="preserve">    </w:t>
      </w:r>
      <w:r w:rsidR="00F22C0E" w:rsidRPr="000030E5">
        <w:rPr>
          <w:rFonts w:asciiTheme="majorHAnsi" w:eastAsia="Arial Unicode MS" w:hAnsiTheme="majorHAnsi"/>
          <w:color w:val="5F82B5"/>
        </w:rPr>
        <w:t xml:space="preserve"> </w:t>
      </w:r>
      <w:r w:rsidR="00F22C0E" w:rsidRPr="00A844A0">
        <w:rPr>
          <w:rFonts w:asciiTheme="majorHAnsi" w:eastAsia="Arial Unicode MS" w:hAnsiTheme="majorHAnsi"/>
          <w:b/>
          <w:bCs/>
          <w:sz w:val="22"/>
          <w:szCs w:val="22"/>
        </w:rPr>
        <w:t>201</w:t>
      </w:r>
      <w:r>
        <w:rPr>
          <w:rFonts w:asciiTheme="majorHAnsi" w:eastAsia="Arial Unicode MS" w:hAnsiTheme="majorHAnsi"/>
          <w:b/>
          <w:bCs/>
          <w:sz w:val="22"/>
          <w:szCs w:val="22"/>
        </w:rPr>
        <w:t>4</w:t>
      </w:r>
      <w:r w:rsidR="00F22C0E" w:rsidRPr="00A844A0">
        <w:rPr>
          <w:rFonts w:asciiTheme="majorHAnsi" w:eastAsia="Arial Unicode MS" w:hAnsiTheme="majorHAnsi"/>
          <w:b/>
          <w:bCs/>
          <w:sz w:val="22"/>
          <w:szCs w:val="22"/>
        </w:rPr>
        <w:t>-Present</w:t>
      </w:r>
      <w:r w:rsidR="00F22C0E">
        <w:rPr>
          <w:rFonts w:asciiTheme="majorHAnsi" w:eastAsia="Arial Unicode MS" w:hAnsiTheme="majorHAnsi"/>
          <w:b/>
          <w:bCs/>
          <w:color w:val="0066CC"/>
          <w:rtl/>
        </w:rPr>
        <w:br/>
      </w:r>
    </w:p>
    <w:p w14:paraId="7D2139F3" w14:textId="5540AE96" w:rsidR="00C63A47" w:rsidRPr="00EB6FD0" w:rsidRDefault="0007003E" w:rsidP="000F6B90">
      <w:pPr>
        <w:pStyle w:val="a3"/>
        <w:numPr>
          <w:ilvl w:val="0"/>
          <w:numId w:val="10"/>
        </w:numPr>
        <w:bidi w:val="0"/>
        <w:spacing w:after="0" w:line="240" w:lineRule="auto"/>
        <w:ind w:left="990"/>
        <w:rPr>
          <w:rFonts w:asciiTheme="majorHAnsi" w:eastAsia="Arial Unicode MS" w:hAnsiTheme="majorHAnsi"/>
          <w:b/>
          <w:bCs/>
        </w:rPr>
      </w:pPr>
      <w:r>
        <w:rPr>
          <w:rFonts w:asciiTheme="majorHAnsi" w:eastAsia="Arial Unicode MS" w:hAnsiTheme="majorHAnsi"/>
          <w:b/>
          <w:bCs/>
        </w:rPr>
        <w:t>Mechanical design lead</w:t>
      </w:r>
      <w:r w:rsidR="001B296B" w:rsidRPr="00F22C0E">
        <w:rPr>
          <w:rFonts w:asciiTheme="majorHAnsi" w:eastAsia="Arial Unicode MS" w:hAnsiTheme="majorHAnsi"/>
          <w:b/>
          <w:bCs/>
        </w:rPr>
        <w:t xml:space="preserve"> </w:t>
      </w:r>
      <w:r w:rsidR="00537B95" w:rsidRPr="00F22C0E">
        <w:rPr>
          <w:rFonts w:asciiTheme="majorHAnsi" w:eastAsia="Arial Unicode MS" w:hAnsiTheme="majorHAnsi"/>
        </w:rPr>
        <w:t>–</w:t>
      </w:r>
      <w:r w:rsidR="00C63A47">
        <w:rPr>
          <w:rFonts w:asciiTheme="majorHAnsi" w:eastAsia="Arial Unicode MS" w:hAnsiTheme="majorHAnsi"/>
        </w:rPr>
        <w:t>Designed</w:t>
      </w:r>
      <w:r w:rsidR="00A032B4">
        <w:rPr>
          <w:rFonts w:asciiTheme="majorHAnsi" w:eastAsia="Arial Unicode MS" w:hAnsiTheme="majorHAnsi"/>
        </w:rPr>
        <w:t>,</w:t>
      </w:r>
      <w:r w:rsidR="00C63A47">
        <w:rPr>
          <w:rFonts w:asciiTheme="majorHAnsi" w:eastAsia="Arial Unicode MS" w:hAnsiTheme="majorHAnsi"/>
        </w:rPr>
        <w:t xml:space="preserve"> </w:t>
      </w:r>
      <w:r w:rsidR="00A032B4">
        <w:rPr>
          <w:rFonts w:asciiTheme="majorHAnsi" w:eastAsia="Arial Unicode MS" w:hAnsiTheme="majorHAnsi"/>
        </w:rPr>
        <w:t xml:space="preserve">developed </w:t>
      </w:r>
      <w:r>
        <w:rPr>
          <w:rFonts w:asciiTheme="majorHAnsi" w:eastAsia="Arial Unicode MS" w:hAnsiTheme="majorHAnsi"/>
        </w:rPr>
        <w:t>and integrated multidisciplinary electrooptical Mil-Spec</w:t>
      </w:r>
      <w:r w:rsidR="00C63A47">
        <w:rPr>
          <w:rFonts w:asciiTheme="majorHAnsi" w:eastAsia="Arial Unicode MS" w:hAnsiTheme="majorHAnsi"/>
        </w:rPr>
        <w:t xml:space="preserve"> </w:t>
      </w:r>
      <w:r>
        <w:rPr>
          <w:rFonts w:asciiTheme="majorHAnsi" w:eastAsia="Arial Unicode MS" w:hAnsiTheme="majorHAnsi"/>
        </w:rPr>
        <w:t>systems, leading a team of 4 engineers, throughout product life time, from SDR to PDR and beyond.</w:t>
      </w:r>
    </w:p>
    <w:p w14:paraId="596E909C" w14:textId="6B3DCF9C" w:rsidR="00B92B71" w:rsidRPr="00C63A47" w:rsidRDefault="0007003E" w:rsidP="000F6B90">
      <w:pPr>
        <w:pStyle w:val="a3"/>
        <w:numPr>
          <w:ilvl w:val="0"/>
          <w:numId w:val="10"/>
        </w:numPr>
        <w:bidi w:val="0"/>
        <w:spacing w:after="0" w:line="240" w:lineRule="auto"/>
        <w:ind w:left="990"/>
        <w:rPr>
          <w:rFonts w:asciiTheme="majorHAnsi" w:eastAsia="Arial Unicode MS" w:hAnsiTheme="majorHAnsi"/>
          <w:b/>
          <w:bCs/>
        </w:rPr>
      </w:pPr>
      <w:r w:rsidRPr="0015354C">
        <w:rPr>
          <w:rFonts w:asciiTheme="majorHAnsi" w:eastAsia="Arial Unicode MS" w:hAnsiTheme="majorHAnsi"/>
          <w:b/>
          <w:bCs/>
        </w:rPr>
        <w:t xml:space="preserve">Mechanical design of </w:t>
      </w:r>
      <w:r w:rsidR="00DA7D71" w:rsidRPr="0015354C">
        <w:rPr>
          <w:rFonts w:asciiTheme="majorHAnsi" w:eastAsia="Arial Unicode MS" w:hAnsiTheme="majorHAnsi"/>
          <w:b/>
          <w:bCs/>
        </w:rPr>
        <w:t xml:space="preserve"> infantry, AFV, and airborne optical systems</w:t>
      </w:r>
      <w:r w:rsidR="00DA7D71">
        <w:rPr>
          <w:rFonts w:asciiTheme="majorHAnsi" w:eastAsia="Arial Unicode MS" w:hAnsiTheme="majorHAnsi"/>
        </w:rPr>
        <w:t xml:space="preserve"> – Design of novel Focus and FOV mechanisms, </w:t>
      </w:r>
      <w:r w:rsidR="0015354C">
        <w:rPr>
          <w:rFonts w:asciiTheme="majorHAnsi" w:eastAsia="Arial Unicode MS" w:hAnsiTheme="majorHAnsi"/>
        </w:rPr>
        <w:t>Optical benches</w:t>
      </w:r>
      <w:r w:rsidR="00DA7D71">
        <w:rPr>
          <w:rFonts w:asciiTheme="majorHAnsi" w:eastAsia="Arial Unicode MS" w:hAnsiTheme="majorHAnsi"/>
        </w:rPr>
        <w:t>,</w:t>
      </w:r>
      <w:r w:rsidR="0015354C">
        <w:rPr>
          <w:rFonts w:asciiTheme="majorHAnsi" w:eastAsia="Arial Unicode MS" w:hAnsiTheme="majorHAnsi"/>
        </w:rPr>
        <w:t xml:space="preserve"> electrical housing, and general mechanical infrastructure while implementing </w:t>
      </w:r>
      <w:r w:rsidR="00DA7D71">
        <w:rPr>
          <w:rFonts w:asciiTheme="majorHAnsi" w:eastAsia="Arial Unicode MS" w:hAnsiTheme="majorHAnsi"/>
        </w:rPr>
        <w:t xml:space="preserve"> </w:t>
      </w:r>
      <w:r w:rsidR="0015354C">
        <w:rPr>
          <w:rFonts w:asciiTheme="majorHAnsi" w:eastAsia="Arial Unicode MS" w:hAnsiTheme="majorHAnsi"/>
        </w:rPr>
        <w:t xml:space="preserve">temperature, vibration, and EMI/RFI considerations. </w:t>
      </w:r>
    </w:p>
    <w:p w14:paraId="537098AB" w14:textId="5574A6C7" w:rsidR="00876483" w:rsidRPr="00456BD7" w:rsidRDefault="00FD7A5D" w:rsidP="000F6B90">
      <w:pPr>
        <w:pStyle w:val="a3"/>
        <w:numPr>
          <w:ilvl w:val="0"/>
          <w:numId w:val="10"/>
        </w:numPr>
        <w:bidi w:val="0"/>
        <w:spacing w:line="240" w:lineRule="auto"/>
        <w:ind w:left="993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  <w:b/>
          <w:bCs/>
        </w:rPr>
        <w:t>Mechanical POC</w:t>
      </w:r>
      <w:r w:rsidR="001B296B">
        <w:rPr>
          <w:rFonts w:asciiTheme="majorHAnsi" w:eastAsia="Arial Unicode MS" w:hAnsiTheme="majorHAnsi"/>
          <w:b/>
          <w:bCs/>
        </w:rPr>
        <w:t xml:space="preserve"> </w:t>
      </w:r>
      <w:r w:rsidR="002241C6">
        <w:rPr>
          <w:rFonts w:asciiTheme="majorHAnsi" w:eastAsia="Arial Unicode MS" w:hAnsiTheme="majorHAnsi"/>
        </w:rPr>
        <w:t>–</w:t>
      </w:r>
      <w:r w:rsidR="001B296B">
        <w:rPr>
          <w:rFonts w:asciiTheme="majorHAnsi" w:eastAsia="Arial Unicode MS" w:hAnsiTheme="majorHAnsi"/>
        </w:rPr>
        <w:t xml:space="preserve"> </w:t>
      </w:r>
      <w:r w:rsidR="002241C6">
        <w:rPr>
          <w:rFonts w:asciiTheme="majorHAnsi" w:eastAsia="Arial Unicode MS" w:hAnsiTheme="majorHAnsi"/>
        </w:rPr>
        <w:t>Work</w:t>
      </w:r>
      <w:r w:rsidR="00B81664">
        <w:rPr>
          <w:rFonts w:asciiTheme="majorHAnsi" w:eastAsia="Arial Unicode MS" w:hAnsiTheme="majorHAnsi"/>
        </w:rPr>
        <w:t>ed</w:t>
      </w:r>
      <w:r w:rsidR="002241C6">
        <w:rPr>
          <w:rFonts w:asciiTheme="majorHAnsi" w:eastAsia="Arial Unicode MS" w:hAnsiTheme="majorHAnsi"/>
        </w:rPr>
        <w:t xml:space="preserve"> </w:t>
      </w:r>
      <w:r w:rsidR="008960E2">
        <w:rPr>
          <w:rFonts w:asciiTheme="majorHAnsi" w:eastAsia="Arial Unicode MS" w:hAnsiTheme="majorHAnsi"/>
        </w:rPr>
        <w:t xml:space="preserve">alongside </w:t>
      </w:r>
      <w:r>
        <w:rPr>
          <w:rFonts w:asciiTheme="majorHAnsi" w:eastAsia="Arial Unicode MS" w:hAnsiTheme="majorHAnsi"/>
        </w:rPr>
        <w:t>Optical, electrical, system, and manufacturing engineers, and providing solutions and support.</w:t>
      </w:r>
    </w:p>
    <w:p w14:paraId="11C4F26D" w14:textId="2F275FDB" w:rsidR="00227D2A" w:rsidRPr="00FD7A5D" w:rsidRDefault="00FD7A5D" w:rsidP="000F6B90">
      <w:pPr>
        <w:pStyle w:val="a3"/>
        <w:numPr>
          <w:ilvl w:val="0"/>
          <w:numId w:val="10"/>
        </w:numPr>
        <w:bidi w:val="0"/>
        <w:spacing w:line="240" w:lineRule="auto"/>
        <w:ind w:left="993"/>
        <w:rPr>
          <w:rFonts w:asciiTheme="majorHAnsi" w:eastAsia="Arial Unicode MS" w:hAnsiTheme="majorHAnsi"/>
          <w:b/>
          <w:bCs/>
        </w:rPr>
      </w:pPr>
      <w:r>
        <w:rPr>
          <w:rFonts w:asciiTheme="majorHAnsi" w:eastAsia="Arial Unicode MS" w:hAnsiTheme="majorHAnsi"/>
          <w:b/>
          <w:bCs/>
        </w:rPr>
        <w:t xml:space="preserve">Innovation lead – </w:t>
      </w:r>
      <w:r>
        <w:rPr>
          <w:rFonts w:asciiTheme="majorHAnsi" w:eastAsia="Arial Unicode MS" w:hAnsiTheme="majorHAnsi"/>
        </w:rPr>
        <w:t>One of 3 designated innovation leaders in Elbit’s intelligence division,</w:t>
      </w:r>
      <w:r>
        <w:rPr>
          <w:rFonts w:ascii="Segoe UI" w:hAnsi="Segoe UI" w:cs="Segoe UI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a </w:t>
      </w:r>
      <w:r>
        <w:rPr>
          <w:rFonts w:ascii="Segoe UI" w:hAnsi="Segoe UI" w:cs="Segoe UI"/>
          <w:sz w:val="21"/>
          <w:szCs w:val="21"/>
          <w:shd w:val="clear" w:color="auto" w:fill="FFFFFF"/>
        </w:rPr>
        <w:t>focal point for innovation among engineers, providing aid to technological initiatives and ideas.</w:t>
      </w:r>
    </w:p>
    <w:p w14:paraId="1C1D35B1" w14:textId="546C7466" w:rsidR="00FD7A5D" w:rsidRPr="00F22C0E" w:rsidRDefault="00FD7A5D" w:rsidP="000F6B90">
      <w:pPr>
        <w:spacing w:after="0" w:line="240" w:lineRule="auto"/>
        <w:rPr>
          <w:rFonts w:asciiTheme="majorHAnsi" w:eastAsia="Arial Unicode MS" w:hAnsiTheme="majorHAnsi"/>
          <w:b/>
          <w:bCs/>
          <w:sz w:val="22"/>
          <w:szCs w:val="22"/>
          <w:rtl/>
        </w:rPr>
      </w:pPr>
      <w:r>
        <w:rPr>
          <w:rFonts w:asciiTheme="majorHAnsi" w:eastAsia="Arial Unicode MS" w:hAnsiTheme="majorHAnsi"/>
          <w:b/>
          <w:bCs/>
          <w:color w:val="0066CC"/>
        </w:rPr>
        <w:t>Endospan</w:t>
      </w:r>
      <w:r>
        <w:rPr>
          <w:rFonts w:asciiTheme="majorHAnsi" w:eastAsia="Arial Unicode MS" w:hAnsiTheme="majorHAnsi"/>
          <w:b/>
          <w:bCs/>
          <w:color w:val="0066CC"/>
        </w:rPr>
        <w:t xml:space="preserve"> </w:t>
      </w:r>
      <w:r>
        <w:rPr>
          <w:rFonts w:asciiTheme="majorHAnsi" w:eastAsia="Arial Unicode MS" w:hAnsiTheme="majorHAnsi"/>
          <w:b/>
          <w:bCs/>
          <w:color w:val="0066CC"/>
        </w:rPr>
        <w:t>–</w:t>
      </w:r>
      <w:r>
        <w:rPr>
          <w:rFonts w:asciiTheme="majorHAnsi" w:eastAsia="Arial Unicode MS" w:hAnsiTheme="majorHAnsi"/>
          <w:b/>
          <w:bCs/>
          <w:color w:val="0066CC"/>
        </w:rPr>
        <w:t xml:space="preserve"> </w:t>
      </w:r>
      <w:r>
        <w:rPr>
          <w:rFonts w:asciiTheme="majorHAnsi" w:eastAsia="Arial Unicode MS" w:hAnsiTheme="majorHAnsi"/>
          <w:b/>
          <w:bCs/>
          <w:color w:val="0066CC"/>
        </w:rPr>
        <w:t xml:space="preserve">Medical device design engineer                               </w:t>
      </w:r>
      <w:r w:rsidRPr="000030E5">
        <w:rPr>
          <w:rFonts w:asciiTheme="majorHAnsi" w:eastAsia="Arial Unicode MS" w:hAnsiTheme="majorHAnsi"/>
          <w:color w:val="5F82B5"/>
        </w:rPr>
        <w:t xml:space="preserve">                     </w:t>
      </w:r>
      <w:r>
        <w:rPr>
          <w:rFonts w:asciiTheme="majorHAnsi" w:eastAsia="Arial Unicode MS" w:hAnsiTheme="majorHAnsi"/>
          <w:color w:val="5F82B5"/>
        </w:rPr>
        <w:t xml:space="preserve">                   </w:t>
      </w:r>
      <w:r>
        <w:rPr>
          <w:rFonts w:asciiTheme="majorHAnsi" w:eastAsia="Arial Unicode MS" w:hAnsiTheme="majorHAnsi"/>
          <w:color w:val="5F82B5"/>
        </w:rPr>
        <w:t xml:space="preserve"> </w:t>
      </w:r>
      <w:r>
        <w:rPr>
          <w:rFonts w:asciiTheme="majorHAnsi" w:eastAsia="Arial Unicode MS" w:hAnsiTheme="majorHAnsi"/>
          <w:color w:val="5F82B5"/>
        </w:rPr>
        <w:t xml:space="preserve">  </w:t>
      </w:r>
      <w:r w:rsidRPr="000030E5">
        <w:rPr>
          <w:rFonts w:asciiTheme="majorHAnsi" w:eastAsia="Arial Unicode MS" w:hAnsiTheme="majorHAnsi" w:hint="cs"/>
          <w:color w:val="5F82B5"/>
          <w:rtl/>
        </w:rPr>
        <w:t xml:space="preserve">   </w:t>
      </w:r>
      <w:r w:rsidRPr="000030E5">
        <w:rPr>
          <w:rFonts w:asciiTheme="majorHAnsi" w:eastAsia="Arial Unicode MS" w:hAnsiTheme="majorHAnsi"/>
          <w:color w:val="5F82B5"/>
        </w:rPr>
        <w:t xml:space="preserve"> </w:t>
      </w:r>
      <w:r w:rsidRPr="00A844A0">
        <w:rPr>
          <w:rFonts w:asciiTheme="majorHAnsi" w:eastAsia="Arial Unicode MS" w:hAnsiTheme="majorHAnsi"/>
          <w:b/>
          <w:bCs/>
          <w:sz w:val="22"/>
          <w:szCs w:val="22"/>
        </w:rPr>
        <w:t>201</w:t>
      </w:r>
      <w:r>
        <w:rPr>
          <w:rFonts w:asciiTheme="majorHAnsi" w:eastAsia="Arial Unicode MS" w:hAnsiTheme="majorHAnsi"/>
          <w:b/>
          <w:bCs/>
          <w:sz w:val="22"/>
          <w:szCs w:val="22"/>
        </w:rPr>
        <w:t>2</w:t>
      </w:r>
      <w:r w:rsidRPr="00A844A0">
        <w:rPr>
          <w:rFonts w:asciiTheme="majorHAnsi" w:eastAsia="Arial Unicode MS" w:hAnsiTheme="majorHAnsi"/>
          <w:b/>
          <w:bCs/>
          <w:sz w:val="22"/>
          <w:szCs w:val="22"/>
        </w:rPr>
        <w:t>-</w:t>
      </w:r>
      <w:r>
        <w:rPr>
          <w:rFonts w:asciiTheme="majorHAnsi" w:eastAsia="Arial Unicode MS" w:hAnsiTheme="majorHAnsi"/>
          <w:b/>
          <w:bCs/>
          <w:sz w:val="22"/>
          <w:szCs w:val="22"/>
        </w:rPr>
        <w:t>2014</w:t>
      </w:r>
      <w:r>
        <w:rPr>
          <w:rFonts w:asciiTheme="majorHAnsi" w:eastAsia="Arial Unicode MS" w:hAnsiTheme="majorHAnsi"/>
          <w:b/>
          <w:bCs/>
          <w:color w:val="0066CC"/>
          <w:rtl/>
        </w:rPr>
        <w:br/>
      </w:r>
    </w:p>
    <w:p w14:paraId="27A17589" w14:textId="6FD8B501" w:rsidR="00FD7A5D" w:rsidRPr="00FD7A5D" w:rsidRDefault="00FD7A5D" w:rsidP="000F6B90">
      <w:pPr>
        <w:pStyle w:val="a3"/>
        <w:numPr>
          <w:ilvl w:val="0"/>
          <w:numId w:val="10"/>
        </w:numPr>
        <w:bidi w:val="0"/>
        <w:spacing w:after="0" w:line="240" w:lineRule="auto"/>
        <w:ind w:left="990"/>
        <w:rPr>
          <w:rFonts w:asciiTheme="majorHAnsi" w:eastAsia="Arial Unicode MS" w:hAnsiTheme="majorHAnsi"/>
          <w:b/>
          <w:bCs/>
        </w:rPr>
      </w:pPr>
      <w:r>
        <w:rPr>
          <w:rFonts w:asciiTheme="majorHAnsi" w:eastAsia="Arial Unicode MS" w:hAnsiTheme="majorHAnsi"/>
          <w:b/>
          <w:bCs/>
        </w:rPr>
        <w:t>Mechanical design of stents and delivery systems</w:t>
      </w:r>
      <w:r w:rsidRPr="00F22C0E">
        <w:rPr>
          <w:rFonts w:asciiTheme="majorHAnsi" w:eastAsia="Arial Unicode MS" w:hAnsiTheme="majorHAnsi"/>
          <w:b/>
          <w:bCs/>
        </w:rPr>
        <w:t xml:space="preserve"> </w:t>
      </w:r>
      <w:r w:rsidRPr="00F22C0E">
        <w:rPr>
          <w:rFonts w:asciiTheme="majorHAnsi" w:eastAsia="Arial Unicode MS" w:hAnsiTheme="majorHAnsi"/>
        </w:rPr>
        <w:t>–</w:t>
      </w:r>
      <w:r>
        <w:rPr>
          <w:rFonts w:asciiTheme="majorHAnsi" w:eastAsia="Arial Unicode MS" w:hAnsiTheme="majorHAnsi"/>
        </w:rPr>
        <w:t xml:space="preserve">Design of NiTiNol stents for various </w:t>
      </w:r>
      <w:r w:rsidR="00C77C24">
        <w:rPr>
          <w:rFonts w:asciiTheme="majorHAnsi" w:eastAsia="Arial Unicode MS" w:hAnsiTheme="majorHAnsi"/>
        </w:rPr>
        <w:t>blood-vessels</w:t>
      </w:r>
      <w:r>
        <w:rPr>
          <w:rFonts w:asciiTheme="majorHAnsi" w:eastAsia="Arial Unicode MS" w:hAnsiTheme="majorHAnsi"/>
        </w:rPr>
        <w:t>, and Mechanical design of Medical delivery systems used by surgeons.</w:t>
      </w:r>
    </w:p>
    <w:p w14:paraId="0FA63B56" w14:textId="75C754BA" w:rsidR="00FD7A5D" w:rsidRPr="00C77C24" w:rsidRDefault="00C77C24" w:rsidP="000F6B90">
      <w:pPr>
        <w:pStyle w:val="a3"/>
        <w:numPr>
          <w:ilvl w:val="0"/>
          <w:numId w:val="10"/>
        </w:numPr>
        <w:bidi w:val="0"/>
        <w:spacing w:after="0" w:line="240" w:lineRule="auto"/>
        <w:ind w:left="990"/>
        <w:rPr>
          <w:rFonts w:asciiTheme="majorHAnsi" w:eastAsia="Arial Unicode MS" w:hAnsiTheme="majorHAnsi"/>
          <w:b/>
          <w:bCs/>
        </w:rPr>
      </w:pPr>
      <w:r>
        <w:rPr>
          <w:rFonts w:asciiTheme="majorHAnsi" w:eastAsia="Arial Unicode MS" w:hAnsiTheme="majorHAnsi"/>
          <w:b/>
          <w:bCs/>
        </w:rPr>
        <w:t xml:space="preserve">V&amp;V Infrastructure support – </w:t>
      </w:r>
      <w:r>
        <w:rPr>
          <w:rFonts w:asciiTheme="majorHAnsi" w:eastAsia="Arial Unicode MS" w:hAnsiTheme="majorHAnsi"/>
        </w:rPr>
        <w:t>providing mechanical design of devices for the V&amp;V team, and constructing the infrastructure needed to test various stents</w:t>
      </w:r>
      <w:r w:rsidR="002D3928">
        <w:rPr>
          <w:rFonts w:asciiTheme="majorHAnsi" w:eastAsia="Arial Unicode MS" w:hAnsiTheme="majorHAnsi"/>
        </w:rPr>
        <w:t>.</w:t>
      </w:r>
    </w:p>
    <w:p w14:paraId="673FE3AF" w14:textId="58D1358B" w:rsidR="00C77C24" w:rsidRPr="00F22C0E" w:rsidRDefault="00C77C24" w:rsidP="000F6B90">
      <w:pPr>
        <w:spacing w:after="0" w:line="240" w:lineRule="auto"/>
        <w:rPr>
          <w:rFonts w:asciiTheme="majorHAnsi" w:eastAsia="Arial Unicode MS" w:hAnsiTheme="majorHAnsi"/>
          <w:b/>
          <w:bCs/>
          <w:sz w:val="22"/>
          <w:szCs w:val="22"/>
          <w:rtl/>
        </w:rPr>
      </w:pPr>
      <w:r>
        <w:rPr>
          <w:rFonts w:asciiTheme="majorHAnsi" w:eastAsia="Arial Unicode MS" w:hAnsiTheme="majorHAnsi"/>
          <w:b/>
          <w:bCs/>
          <w:color w:val="0066CC"/>
        </w:rPr>
        <w:t>Eltel Technologistics</w:t>
      </w:r>
      <w:r>
        <w:rPr>
          <w:rFonts w:asciiTheme="majorHAnsi" w:eastAsia="Arial Unicode MS" w:hAnsiTheme="majorHAnsi"/>
          <w:b/>
          <w:bCs/>
          <w:color w:val="0066CC"/>
        </w:rPr>
        <w:t xml:space="preserve"> – </w:t>
      </w:r>
      <w:r>
        <w:rPr>
          <w:rFonts w:asciiTheme="majorHAnsi" w:eastAsia="Arial Unicode MS" w:hAnsiTheme="majorHAnsi"/>
          <w:b/>
          <w:bCs/>
          <w:color w:val="0066CC"/>
        </w:rPr>
        <w:t xml:space="preserve">Mechanical Design engineer                                                              </w:t>
      </w:r>
      <w:r w:rsidRPr="00A844A0">
        <w:rPr>
          <w:rFonts w:asciiTheme="majorHAnsi" w:eastAsia="Arial Unicode MS" w:hAnsiTheme="majorHAnsi"/>
          <w:b/>
          <w:bCs/>
          <w:sz w:val="22"/>
          <w:szCs w:val="22"/>
        </w:rPr>
        <w:t>201</w:t>
      </w:r>
      <w:r>
        <w:rPr>
          <w:rFonts w:asciiTheme="majorHAnsi" w:eastAsia="Arial Unicode MS" w:hAnsiTheme="majorHAnsi"/>
          <w:b/>
          <w:bCs/>
          <w:sz w:val="22"/>
          <w:szCs w:val="22"/>
        </w:rPr>
        <w:t>0</w:t>
      </w:r>
      <w:r w:rsidRPr="00A844A0">
        <w:rPr>
          <w:rFonts w:asciiTheme="majorHAnsi" w:eastAsia="Arial Unicode MS" w:hAnsiTheme="majorHAnsi"/>
          <w:b/>
          <w:bCs/>
          <w:sz w:val="22"/>
          <w:szCs w:val="22"/>
        </w:rPr>
        <w:t>-</w:t>
      </w:r>
      <w:r>
        <w:rPr>
          <w:rFonts w:asciiTheme="majorHAnsi" w:eastAsia="Arial Unicode MS" w:hAnsiTheme="majorHAnsi"/>
          <w:b/>
          <w:bCs/>
          <w:sz w:val="22"/>
          <w:szCs w:val="22"/>
        </w:rPr>
        <w:t>201</w:t>
      </w:r>
      <w:r w:rsidR="00C62042">
        <w:rPr>
          <w:rFonts w:asciiTheme="majorHAnsi" w:eastAsia="Arial Unicode MS" w:hAnsiTheme="majorHAnsi"/>
          <w:b/>
          <w:bCs/>
          <w:sz w:val="22"/>
          <w:szCs w:val="22"/>
        </w:rPr>
        <w:t>2</w:t>
      </w:r>
      <w:r>
        <w:rPr>
          <w:rFonts w:asciiTheme="majorHAnsi" w:eastAsia="Arial Unicode MS" w:hAnsiTheme="majorHAnsi"/>
          <w:b/>
          <w:bCs/>
          <w:color w:val="0066CC"/>
          <w:rtl/>
        </w:rPr>
        <w:br/>
      </w:r>
    </w:p>
    <w:p w14:paraId="190EA0E5" w14:textId="6CFFF4BA" w:rsidR="00C77C24" w:rsidRPr="000F6B90" w:rsidRDefault="00C77C24" w:rsidP="000F6B90">
      <w:pPr>
        <w:pStyle w:val="a3"/>
        <w:numPr>
          <w:ilvl w:val="0"/>
          <w:numId w:val="10"/>
        </w:numPr>
        <w:bidi w:val="0"/>
        <w:spacing w:after="0" w:line="240" w:lineRule="auto"/>
        <w:ind w:left="990"/>
        <w:rPr>
          <w:rFonts w:asciiTheme="majorHAnsi" w:eastAsia="Arial Unicode MS" w:hAnsiTheme="majorHAnsi"/>
          <w:b/>
          <w:bCs/>
        </w:rPr>
      </w:pPr>
      <w:r>
        <w:rPr>
          <w:rFonts w:asciiTheme="majorHAnsi" w:eastAsia="Arial Unicode MS" w:hAnsiTheme="majorHAnsi"/>
          <w:b/>
          <w:bCs/>
        </w:rPr>
        <w:t xml:space="preserve">Mechanical design of </w:t>
      </w:r>
      <w:r>
        <w:rPr>
          <w:rFonts w:asciiTheme="majorHAnsi" w:eastAsia="Arial Unicode MS" w:hAnsiTheme="majorHAnsi"/>
          <w:b/>
          <w:bCs/>
        </w:rPr>
        <w:t xml:space="preserve">optical Jigs, fixtures, and integration stations </w:t>
      </w:r>
      <w:r w:rsidRPr="00F22C0E">
        <w:rPr>
          <w:rFonts w:asciiTheme="majorHAnsi" w:eastAsia="Arial Unicode MS" w:hAnsiTheme="majorHAnsi"/>
        </w:rPr>
        <w:t>–</w:t>
      </w:r>
      <w:r>
        <w:rPr>
          <w:rFonts w:asciiTheme="majorHAnsi" w:eastAsia="Arial Unicode MS" w:hAnsiTheme="majorHAnsi"/>
        </w:rPr>
        <w:t xml:space="preserve">Design </w:t>
      </w:r>
      <w:r>
        <w:rPr>
          <w:rFonts w:asciiTheme="majorHAnsi" w:eastAsia="Arial Unicode MS" w:hAnsiTheme="majorHAnsi"/>
        </w:rPr>
        <w:t>of orbital equipment for optical systems, such as bonding and calibration jigs, mold fixtures, and assembly-line workstations.</w:t>
      </w:r>
    </w:p>
    <w:p w14:paraId="4F0E50EF" w14:textId="3A80AC76" w:rsidR="00C77C24" w:rsidRPr="00F22C0E" w:rsidRDefault="00C77C24" w:rsidP="000F6B90">
      <w:pPr>
        <w:spacing w:after="0" w:line="240" w:lineRule="auto"/>
        <w:rPr>
          <w:rFonts w:asciiTheme="majorHAnsi" w:eastAsia="Arial Unicode MS" w:hAnsiTheme="majorHAnsi"/>
          <w:b/>
          <w:bCs/>
          <w:sz w:val="22"/>
          <w:szCs w:val="22"/>
          <w:rtl/>
        </w:rPr>
      </w:pPr>
      <w:r>
        <w:rPr>
          <w:rFonts w:asciiTheme="majorHAnsi" w:eastAsia="Arial Unicode MS" w:hAnsiTheme="majorHAnsi"/>
          <w:b/>
          <w:bCs/>
          <w:color w:val="0066CC"/>
        </w:rPr>
        <w:t>Echo acoustics</w:t>
      </w:r>
      <w:r>
        <w:rPr>
          <w:rFonts w:asciiTheme="majorHAnsi" w:eastAsia="Arial Unicode MS" w:hAnsiTheme="majorHAnsi"/>
          <w:b/>
          <w:bCs/>
          <w:color w:val="0066CC"/>
        </w:rPr>
        <w:t xml:space="preserve"> – </w:t>
      </w:r>
      <w:r>
        <w:rPr>
          <w:rFonts w:asciiTheme="majorHAnsi" w:eastAsia="Arial Unicode MS" w:hAnsiTheme="majorHAnsi"/>
          <w:b/>
          <w:bCs/>
          <w:color w:val="0066CC"/>
        </w:rPr>
        <w:t xml:space="preserve">R&amp;D engineer                                                                                                        </w:t>
      </w:r>
      <w:r>
        <w:rPr>
          <w:rFonts w:asciiTheme="majorHAnsi" w:eastAsia="Arial Unicode MS" w:hAnsiTheme="majorHAnsi"/>
          <w:b/>
          <w:bCs/>
          <w:sz w:val="22"/>
          <w:szCs w:val="22"/>
        </w:rPr>
        <w:t>2009-</w:t>
      </w:r>
      <w:r>
        <w:rPr>
          <w:rFonts w:asciiTheme="majorHAnsi" w:eastAsia="Arial Unicode MS" w:hAnsiTheme="majorHAnsi"/>
          <w:b/>
          <w:bCs/>
          <w:sz w:val="22"/>
          <w:szCs w:val="22"/>
        </w:rPr>
        <w:t>201</w:t>
      </w:r>
      <w:r>
        <w:rPr>
          <w:rFonts w:asciiTheme="majorHAnsi" w:eastAsia="Arial Unicode MS" w:hAnsiTheme="majorHAnsi"/>
          <w:b/>
          <w:bCs/>
          <w:sz w:val="22"/>
          <w:szCs w:val="22"/>
        </w:rPr>
        <w:t>0</w:t>
      </w:r>
      <w:r>
        <w:rPr>
          <w:rFonts w:asciiTheme="majorHAnsi" w:eastAsia="Arial Unicode MS" w:hAnsiTheme="majorHAnsi"/>
          <w:b/>
          <w:bCs/>
          <w:color w:val="0066CC"/>
          <w:rtl/>
        </w:rPr>
        <w:br/>
      </w:r>
    </w:p>
    <w:p w14:paraId="438B38C9" w14:textId="1A054EA8" w:rsidR="00C77C24" w:rsidRPr="000F6B90" w:rsidRDefault="00A039FB" w:rsidP="000F6B90">
      <w:pPr>
        <w:pStyle w:val="a3"/>
        <w:numPr>
          <w:ilvl w:val="0"/>
          <w:numId w:val="10"/>
        </w:numPr>
        <w:bidi w:val="0"/>
        <w:spacing w:after="0" w:line="240" w:lineRule="auto"/>
        <w:ind w:left="990"/>
        <w:rPr>
          <w:rFonts w:asciiTheme="majorHAnsi" w:eastAsia="Arial Unicode MS" w:hAnsiTheme="majorHAnsi"/>
          <w:b/>
          <w:bCs/>
        </w:rPr>
      </w:pPr>
      <w:r w:rsidRPr="00A039FB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A</w:t>
      </w:r>
      <w:r w:rsidRPr="00A039FB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 xml:space="preserve">coustics and vibration </w:t>
      </w:r>
      <w:r w:rsidRPr="00A039FB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measurements</w:t>
      </w:r>
      <w:r w:rsidRPr="00A039FB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 xml:space="preserve"> &amp; </w:t>
      </w:r>
      <w:r w:rsidRPr="00A039FB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analysis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– preforming and analyzing acoustical measurements, and mechanical design of field monitoring stations.</w:t>
      </w:r>
    </w:p>
    <w:p w14:paraId="00A390D4" w14:textId="2A437B04" w:rsidR="00F431E8" w:rsidRPr="00F22C0E" w:rsidRDefault="00F431E8" w:rsidP="000F6B90">
      <w:pPr>
        <w:spacing w:after="0" w:line="240" w:lineRule="auto"/>
        <w:rPr>
          <w:rFonts w:asciiTheme="majorHAnsi" w:eastAsia="Arial Unicode MS" w:hAnsiTheme="majorHAnsi"/>
          <w:b/>
          <w:bCs/>
          <w:sz w:val="22"/>
          <w:szCs w:val="22"/>
          <w:rtl/>
        </w:rPr>
      </w:pPr>
      <w:r>
        <w:rPr>
          <w:rFonts w:asciiTheme="majorHAnsi" w:eastAsia="Arial Unicode MS" w:hAnsiTheme="majorHAnsi"/>
          <w:b/>
          <w:bCs/>
          <w:color w:val="0066CC"/>
        </w:rPr>
        <w:t>IWI</w:t>
      </w:r>
      <w:r>
        <w:rPr>
          <w:rFonts w:asciiTheme="majorHAnsi" w:eastAsia="Arial Unicode MS" w:hAnsiTheme="majorHAnsi"/>
          <w:b/>
          <w:bCs/>
          <w:color w:val="0066CC"/>
        </w:rPr>
        <w:t xml:space="preserve"> –</w:t>
      </w:r>
      <w:r>
        <w:rPr>
          <w:rFonts w:asciiTheme="majorHAnsi" w:eastAsia="Arial Unicode MS" w:hAnsiTheme="majorHAnsi"/>
          <w:b/>
          <w:bCs/>
          <w:color w:val="0066CC"/>
        </w:rPr>
        <w:t xml:space="preserve"> Student position</w:t>
      </w:r>
      <w:r>
        <w:rPr>
          <w:rFonts w:asciiTheme="majorHAnsi" w:eastAsia="Arial Unicode MS" w:hAnsiTheme="majorHAnsi"/>
          <w:b/>
          <w:bCs/>
          <w:color w:val="0066CC"/>
        </w:rPr>
        <w:t xml:space="preserve">                                                                                                 </w:t>
      </w:r>
      <w:r w:rsidR="000F6B90">
        <w:rPr>
          <w:rFonts w:asciiTheme="majorHAnsi" w:eastAsia="Arial Unicode MS" w:hAnsiTheme="majorHAnsi"/>
          <w:b/>
          <w:bCs/>
          <w:color w:val="0066CC"/>
        </w:rPr>
        <w:t xml:space="preserve">              </w:t>
      </w:r>
      <w:r>
        <w:rPr>
          <w:rFonts w:asciiTheme="majorHAnsi" w:eastAsia="Arial Unicode MS" w:hAnsiTheme="majorHAnsi"/>
          <w:b/>
          <w:bCs/>
          <w:color w:val="0066CC"/>
        </w:rPr>
        <w:t xml:space="preserve">   </w:t>
      </w:r>
      <w:r w:rsidR="000F6B90">
        <w:rPr>
          <w:rFonts w:asciiTheme="majorHAnsi" w:eastAsia="Arial Unicode MS" w:hAnsiTheme="majorHAnsi"/>
          <w:b/>
          <w:bCs/>
          <w:color w:val="0066CC"/>
        </w:rPr>
        <w:t xml:space="preserve"> </w:t>
      </w:r>
      <w:r>
        <w:rPr>
          <w:rFonts w:asciiTheme="majorHAnsi" w:eastAsia="Arial Unicode MS" w:hAnsiTheme="majorHAnsi"/>
          <w:b/>
          <w:bCs/>
          <w:color w:val="0066CC"/>
        </w:rPr>
        <w:t xml:space="preserve">      </w:t>
      </w:r>
      <w:r>
        <w:rPr>
          <w:rFonts w:asciiTheme="majorHAnsi" w:eastAsia="Arial Unicode MS" w:hAnsiTheme="majorHAnsi"/>
          <w:b/>
          <w:bCs/>
          <w:sz w:val="22"/>
          <w:szCs w:val="22"/>
        </w:rPr>
        <w:t>200</w:t>
      </w:r>
      <w:r w:rsidR="000F6B90">
        <w:rPr>
          <w:rFonts w:asciiTheme="majorHAnsi" w:eastAsia="Arial Unicode MS" w:hAnsiTheme="majorHAnsi"/>
          <w:b/>
          <w:bCs/>
          <w:sz w:val="22"/>
          <w:szCs w:val="22"/>
        </w:rPr>
        <w:t>8</w:t>
      </w:r>
      <w:r>
        <w:rPr>
          <w:rFonts w:asciiTheme="majorHAnsi" w:eastAsia="Arial Unicode MS" w:hAnsiTheme="majorHAnsi"/>
          <w:b/>
          <w:bCs/>
          <w:sz w:val="22"/>
          <w:szCs w:val="22"/>
        </w:rPr>
        <w:t>-20</w:t>
      </w:r>
      <w:r w:rsidR="000F6B90">
        <w:rPr>
          <w:rFonts w:asciiTheme="majorHAnsi" w:eastAsia="Arial Unicode MS" w:hAnsiTheme="majorHAnsi"/>
          <w:b/>
          <w:bCs/>
          <w:sz w:val="22"/>
          <w:szCs w:val="22"/>
        </w:rPr>
        <w:t>09</w:t>
      </w:r>
      <w:r>
        <w:rPr>
          <w:rFonts w:asciiTheme="majorHAnsi" w:eastAsia="Arial Unicode MS" w:hAnsiTheme="majorHAnsi"/>
          <w:b/>
          <w:bCs/>
          <w:color w:val="0066CC"/>
          <w:rtl/>
        </w:rPr>
        <w:br/>
      </w:r>
    </w:p>
    <w:p w14:paraId="1DF7C63F" w14:textId="6D4E056C" w:rsidR="00F431E8" w:rsidRPr="000F6B90" w:rsidRDefault="00F431E8" w:rsidP="000F6B90">
      <w:pPr>
        <w:pStyle w:val="a3"/>
        <w:numPr>
          <w:ilvl w:val="0"/>
          <w:numId w:val="10"/>
        </w:numPr>
        <w:bidi w:val="0"/>
        <w:spacing w:after="0" w:line="240" w:lineRule="auto"/>
        <w:ind w:left="990"/>
        <w:rPr>
          <w:rFonts w:asciiTheme="majorHAnsi" w:eastAsia="Arial Unicode MS" w:hAnsiTheme="majorHAnsi"/>
          <w:b/>
          <w:bCs/>
        </w:rPr>
      </w:pPr>
      <w:r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Design of an automated gun testing station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– </w:t>
      </w:r>
      <w:r>
        <w:rPr>
          <w:rFonts w:ascii="Segoe UI" w:hAnsi="Segoe UI" w:cs="Segoe UI"/>
          <w:sz w:val="21"/>
          <w:szCs w:val="21"/>
          <w:shd w:val="clear" w:color="auto" w:fill="FFFFFF"/>
        </w:rPr>
        <w:t>Mechanical design of an automated firing and reloading test station for IWI’s TAVOR assault rifle.</w:t>
      </w:r>
    </w:p>
    <w:p w14:paraId="3371E866" w14:textId="77777777" w:rsidR="002219F8" w:rsidRDefault="002219F8" w:rsidP="00566A73">
      <w:pPr>
        <w:pBdr>
          <w:bottom w:val="single" w:sz="6" w:space="1" w:color="auto"/>
        </w:pBdr>
        <w:spacing w:line="240" w:lineRule="auto"/>
        <w:rPr>
          <w:rFonts w:asciiTheme="majorHAnsi" w:eastAsia="Arial Unicode MS" w:hAnsiTheme="majorHAnsi"/>
          <w:b/>
          <w:bCs/>
        </w:rPr>
      </w:pPr>
    </w:p>
    <w:p w14:paraId="2EC27FF3" w14:textId="6D8571F6" w:rsidR="00566A73" w:rsidRPr="004C3D2F" w:rsidRDefault="00BD71BB" w:rsidP="00566A73">
      <w:pPr>
        <w:pBdr>
          <w:bottom w:val="single" w:sz="6" w:space="1" w:color="auto"/>
        </w:pBdr>
        <w:spacing w:line="240" w:lineRule="auto"/>
        <w:rPr>
          <w:rFonts w:asciiTheme="majorHAnsi" w:eastAsia="Arial Unicode MS" w:hAnsiTheme="majorHAnsi"/>
          <w:b/>
          <w:bCs/>
        </w:rPr>
      </w:pPr>
      <w:r w:rsidRPr="004C3D2F">
        <w:rPr>
          <w:rFonts w:asciiTheme="majorHAnsi" w:eastAsia="Arial Unicode MS" w:hAnsiTheme="majorHAnsi"/>
          <w:b/>
          <w:bCs/>
        </w:rPr>
        <w:t>Technical Skills</w:t>
      </w:r>
      <w:r w:rsidR="00A039FB">
        <w:rPr>
          <w:rFonts w:asciiTheme="majorHAnsi" w:eastAsia="Arial Unicode MS" w:hAnsiTheme="majorHAnsi"/>
          <w:b/>
          <w:bCs/>
        </w:rPr>
        <w:t xml:space="preserve"> and courses</w:t>
      </w:r>
    </w:p>
    <w:p w14:paraId="2AC9A055" w14:textId="27638684" w:rsidR="00227D2A" w:rsidRDefault="00A039FB" w:rsidP="00A032B4">
      <w:pPr>
        <w:pStyle w:val="a3"/>
        <w:numPr>
          <w:ilvl w:val="0"/>
          <w:numId w:val="10"/>
        </w:numPr>
        <w:bidi w:val="0"/>
        <w:spacing w:line="240" w:lineRule="auto"/>
        <w:ind w:left="993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CAD – Solidworks, SW simulation, SW surfaces, SW sheet-metal, Solidthinking Inspire.</w:t>
      </w:r>
    </w:p>
    <w:p w14:paraId="3AF19B30" w14:textId="5F857206" w:rsidR="00A039FB" w:rsidRDefault="00A039FB" w:rsidP="00A039FB">
      <w:pPr>
        <w:pStyle w:val="a3"/>
        <w:numPr>
          <w:ilvl w:val="0"/>
          <w:numId w:val="10"/>
        </w:numPr>
        <w:bidi w:val="0"/>
        <w:spacing w:line="240" w:lineRule="auto"/>
        <w:ind w:left="993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PLM, ePDM, full MS Office proficiency.</w:t>
      </w:r>
    </w:p>
    <w:p w14:paraId="1D7428AC" w14:textId="53BBF935" w:rsidR="00F431E8" w:rsidRDefault="00F431E8" w:rsidP="00F431E8">
      <w:pPr>
        <w:pStyle w:val="a3"/>
        <w:numPr>
          <w:ilvl w:val="0"/>
          <w:numId w:val="10"/>
        </w:numPr>
        <w:bidi w:val="0"/>
        <w:spacing w:line="240" w:lineRule="auto"/>
        <w:ind w:left="993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Full English proficiency</w:t>
      </w:r>
      <w:r w:rsidR="00C62042">
        <w:rPr>
          <w:rFonts w:asciiTheme="majorHAnsi" w:eastAsia="Arial Unicode MS" w:hAnsiTheme="majorHAnsi"/>
        </w:rPr>
        <w:t>.</w:t>
      </w:r>
    </w:p>
    <w:p w14:paraId="2171BDAD" w14:textId="7A48BE5D" w:rsidR="00C62042" w:rsidRDefault="00C62042" w:rsidP="00C62042">
      <w:pPr>
        <w:pStyle w:val="a3"/>
        <w:numPr>
          <w:ilvl w:val="0"/>
          <w:numId w:val="10"/>
        </w:numPr>
        <w:bidi w:val="0"/>
        <w:spacing w:line="240" w:lineRule="auto"/>
        <w:ind w:left="993"/>
        <w:rPr>
          <w:rFonts w:asciiTheme="majorHAnsi" w:eastAsia="Arial Unicode MS" w:hAnsiTheme="majorHAnsi"/>
        </w:rPr>
      </w:pPr>
      <w:r w:rsidRPr="00C62042">
        <w:rPr>
          <w:rFonts w:asciiTheme="majorHAnsi" w:eastAsia="Arial Unicode MS" w:hAnsiTheme="majorHAnsi"/>
        </w:rPr>
        <w:t>Business models innovation masterclass</w:t>
      </w:r>
      <w:r>
        <w:rPr>
          <w:rFonts w:asciiTheme="majorHAnsi" w:eastAsia="Arial Unicode MS" w:hAnsiTheme="majorHAnsi"/>
        </w:rPr>
        <w:t xml:space="preserve"> by ModelZ.</w:t>
      </w:r>
    </w:p>
    <w:p w14:paraId="336D446B" w14:textId="77777777" w:rsidR="002219F8" w:rsidRDefault="002219F8" w:rsidP="00CC4B83">
      <w:pPr>
        <w:pBdr>
          <w:bottom w:val="single" w:sz="6" w:space="1" w:color="auto"/>
        </w:pBdr>
        <w:spacing w:line="240" w:lineRule="auto"/>
        <w:rPr>
          <w:rFonts w:asciiTheme="majorHAnsi" w:eastAsia="Arial Unicode MS" w:hAnsiTheme="majorHAnsi"/>
          <w:b/>
          <w:bCs/>
          <w:color w:val="000000" w:themeColor="text1"/>
        </w:rPr>
      </w:pPr>
    </w:p>
    <w:p w14:paraId="229F623A" w14:textId="33ED589D" w:rsidR="00CC4B83" w:rsidRPr="00460C91" w:rsidRDefault="00CC4B83" w:rsidP="00CC4B83">
      <w:pPr>
        <w:pBdr>
          <w:bottom w:val="single" w:sz="6" w:space="1" w:color="auto"/>
        </w:pBdr>
        <w:spacing w:line="240" w:lineRule="auto"/>
        <w:rPr>
          <w:rFonts w:asciiTheme="majorHAnsi" w:eastAsia="Arial Unicode MS" w:hAnsiTheme="majorHAnsi"/>
          <w:b/>
          <w:bCs/>
        </w:rPr>
      </w:pPr>
      <w:r w:rsidRPr="004C3D2F">
        <w:rPr>
          <w:rFonts w:asciiTheme="majorHAnsi" w:eastAsia="Arial Unicode MS" w:hAnsiTheme="majorHAnsi"/>
          <w:b/>
          <w:bCs/>
          <w:color w:val="000000" w:themeColor="text1"/>
        </w:rPr>
        <w:t xml:space="preserve">Military Service </w:t>
      </w:r>
      <w:r>
        <w:rPr>
          <w:rFonts w:asciiTheme="majorHAnsi" w:eastAsia="Arial Unicode MS" w:hAnsiTheme="majorHAnsi"/>
          <w:b/>
          <w:bCs/>
        </w:rPr>
        <w:tab/>
      </w:r>
      <w:r>
        <w:rPr>
          <w:rFonts w:asciiTheme="majorHAnsi" w:eastAsia="Arial Unicode MS" w:hAnsiTheme="majorHAnsi"/>
          <w:b/>
          <w:bCs/>
        </w:rPr>
        <w:tab/>
      </w:r>
      <w:r>
        <w:rPr>
          <w:rFonts w:asciiTheme="majorHAnsi" w:eastAsia="Arial Unicode MS" w:hAnsiTheme="majorHAnsi"/>
          <w:b/>
          <w:bCs/>
        </w:rPr>
        <w:tab/>
      </w:r>
      <w:r>
        <w:rPr>
          <w:rFonts w:asciiTheme="majorHAnsi" w:eastAsia="Arial Unicode MS" w:hAnsiTheme="majorHAnsi"/>
          <w:b/>
          <w:bCs/>
        </w:rPr>
        <w:tab/>
      </w:r>
      <w:r>
        <w:rPr>
          <w:rFonts w:asciiTheme="majorHAnsi" w:eastAsia="Arial Unicode MS" w:hAnsiTheme="majorHAnsi"/>
          <w:b/>
          <w:bCs/>
        </w:rPr>
        <w:tab/>
      </w:r>
      <w:r>
        <w:rPr>
          <w:rFonts w:asciiTheme="majorHAnsi" w:eastAsia="Arial Unicode MS" w:hAnsiTheme="majorHAnsi"/>
          <w:b/>
          <w:bCs/>
        </w:rPr>
        <w:tab/>
      </w:r>
      <w:r>
        <w:rPr>
          <w:rFonts w:asciiTheme="majorHAnsi" w:eastAsia="Arial Unicode MS" w:hAnsiTheme="majorHAnsi"/>
          <w:b/>
          <w:bCs/>
        </w:rPr>
        <w:tab/>
      </w:r>
      <w:r>
        <w:rPr>
          <w:rFonts w:asciiTheme="majorHAnsi" w:eastAsia="Arial Unicode MS" w:hAnsiTheme="majorHAnsi"/>
          <w:b/>
          <w:bCs/>
        </w:rPr>
        <w:tab/>
      </w:r>
      <w:r>
        <w:rPr>
          <w:rFonts w:asciiTheme="majorHAnsi" w:eastAsia="Arial Unicode MS" w:hAnsiTheme="majorHAnsi"/>
          <w:b/>
          <w:bCs/>
        </w:rPr>
        <w:tab/>
      </w:r>
      <w:r>
        <w:rPr>
          <w:rFonts w:asciiTheme="majorHAnsi" w:eastAsia="Arial Unicode MS" w:hAnsiTheme="majorHAnsi"/>
          <w:b/>
          <w:bCs/>
        </w:rPr>
        <w:tab/>
      </w:r>
    </w:p>
    <w:p w14:paraId="17A0BFE0" w14:textId="77F5BF36" w:rsidR="002C1AEB" w:rsidRPr="002C1AEB" w:rsidRDefault="00A039FB" w:rsidP="00B63C38">
      <w:pPr>
        <w:spacing w:line="240" w:lineRule="auto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  <w:b/>
          <w:bCs/>
          <w:color w:val="0066CC"/>
        </w:rPr>
        <w:t>Armored corpse</w:t>
      </w:r>
      <w:r w:rsidR="00CC4B83">
        <w:rPr>
          <w:rFonts w:asciiTheme="majorHAnsi" w:eastAsia="Arial Unicode MS" w:hAnsiTheme="majorHAnsi"/>
          <w:b/>
          <w:bCs/>
          <w:sz w:val="22"/>
          <w:szCs w:val="22"/>
        </w:rPr>
        <w:t>-</w:t>
      </w:r>
      <w:r w:rsidR="00CC4B83" w:rsidRPr="00043E35">
        <w:rPr>
          <w:rFonts w:asciiTheme="majorHAnsi" w:eastAsia="Arial Unicode MS" w:hAnsiTheme="majorHAnsi"/>
        </w:rPr>
        <w:t xml:space="preserve"> </w:t>
      </w:r>
      <w:r>
        <w:rPr>
          <w:rFonts w:asciiTheme="majorHAnsi" w:eastAsia="Arial Unicode MS" w:hAnsiTheme="majorHAnsi"/>
        </w:rPr>
        <w:t>3 years</w:t>
      </w:r>
      <w:r w:rsidR="00F431E8">
        <w:rPr>
          <w:rFonts w:asciiTheme="majorHAnsi" w:eastAsia="Arial Unicode MS" w:hAnsiTheme="majorHAnsi"/>
        </w:rPr>
        <w:t xml:space="preserve"> of</w:t>
      </w:r>
      <w:r>
        <w:rPr>
          <w:rFonts w:asciiTheme="majorHAnsi" w:eastAsia="Arial Unicode MS" w:hAnsiTheme="majorHAnsi"/>
        </w:rPr>
        <w:t xml:space="preserve"> service as a </w:t>
      </w:r>
      <w:r w:rsidR="00F431E8">
        <w:rPr>
          <w:rFonts w:asciiTheme="majorHAnsi" w:eastAsia="Arial Unicode MS" w:hAnsiTheme="majorHAnsi"/>
        </w:rPr>
        <w:t>tank crewman</w:t>
      </w:r>
      <w:r>
        <w:rPr>
          <w:rFonts w:asciiTheme="majorHAnsi" w:eastAsia="Arial Unicode MS" w:hAnsiTheme="majorHAnsi"/>
        </w:rPr>
        <w:t xml:space="preserve">. Reserve </w:t>
      </w:r>
      <w:r w:rsidR="00F431E8">
        <w:rPr>
          <w:rFonts w:asciiTheme="majorHAnsi" w:eastAsia="Arial Unicode MS" w:hAnsiTheme="majorHAnsi"/>
        </w:rPr>
        <w:t>service as infantry Master Sergeant.</w:t>
      </w:r>
    </w:p>
    <w:sectPr w:rsidR="002C1AEB" w:rsidRPr="002C1AEB" w:rsidSect="00253AF9">
      <w:type w:val="continuous"/>
      <w:pgSz w:w="11906" w:h="16838"/>
      <w:pgMar w:top="36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C730E" w14:textId="77777777" w:rsidR="009D7AC0" w:rsidRDefault="009D7AC0" w:rsidP="008F203E">
      <w:pPr>
        <w:spacing w:after="0" w:line="240" w:lineRule="auto"/>
      </w:pPr>
      <w:r>
        <w:separator/>
      </w:r>
    </w:p>
  </w:endnote>
  <w:endnote w:type="continuationSeparator" w:id="0">
    <w:p w14:paraId="7E25DFB8" w14:textId="77777777" w:rsidR="009D7AC0" w:rsidRDefault="009D7AC0" w:rsidP="008F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54BA4" w14:textId="77777777" w:rsidR="009D7AC0" w:rsidRDefault="009D7AC0" w:rsidP="008F203E">
      <w:pPr>
        <w:spacing w:after="0" w:line="240" w:lineRule="auto"/>
      </w:pPr>
      <w:r>
        <w:separator/>
      </w:r>
    </w:p>
  </w:footnote>
  <w:footnote w:type="continuationSeparator" w:id="0">
    <w:p w14:paraId="29515583" w14:textId="77777777" w:rsidR="009D7AC0" w:rsidRDefault="009D7AC0" w:rsidP="008F2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0D94DE3"/>
    <w:multiLevelType w:val="hybridMultilevel"/>
    <w:tmpl w:val="166B51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482331"/>
    <w:multiLevelType w:val="hybridMultilevel"/>
    <w:tmpl w:val="3C6EB6DA"/>
    <w:lvl w:ilvl="0" w:tplc="3E709C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151C29"/>
    <w:multiLevelType w:val="hybridMultilevel"/>
    <w:tmpl w:val="C08A2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13AB7"/>
    <w:multiLevelType w:val="hybridMultilevel"/>
    <w:tmpl w:val="4A9256BA"/>
    <w:lvl w:ilvl="0" w:tplc="BA96A9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3D1172"/>
    <w:multiLevelType w:val="hybridMultilevel"/>
    <w:tmpl w:val="40D6D50C"/>
    <w:lvl w:ilvl="0" w:tplc="059EB904">
      <w:start w:val="2014"/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1F62361C"/>
    <w:multiLevelType w:val="hybridMultilevel"/>
    <w:tmpl w:val="2F1836F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37861BC"/>
    <w:multiLevelType w:val="hybridMultilevel"/>
    <w:tmpl w:val="839E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66656F"/>
    <w:multiLevelType w:val="hybridMultilevel"/>
    <w:tmpl w:val="2C6C89CE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131A42"/>
    <w:multiLevelType w:val="hybridMultilevel"/>
    <w:tmpl w:val="C770A210"/>
    <w:lvl w:ilvl="0" w:tplc="4AC01CCA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6812"/>
    <w:multiLevelType w:val="hybridMultilevel"/>
    <w:tmpl w:val="92A0A26E"/>
    <w:lvl w:ilvl="0" w:tplc="BA96A95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F62776"/>
    <w:multiLevelType w:val="hybridMultilevel"/>
    <w:tmpl w:val="42FE9A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2A51AC"/>
    <w:multiLevelType w:val="hybridMultilevel"/>
    <w:tmpl w:val="00AAB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FE6847"/>
    <w:multiLevelType w:val="hybridMultilevel"/>
    <w:tmpl w:val="7E0E3BC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86040F"/>
    <w:multiLevelType w:val="hybridMultilevel"/>
    <w:tmpl w:val="C986C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0784E"/>
    <w:multiLevelType w:val="hybridMultilevel"/>
    <w:tmpl w:val="1A024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7D256D"/>
    <w:multiLevelType w:val="hybridMultilevel"/>
    <w:tmpl w:val="0514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5"/>
  </w:num>
  <w:num w:numId="5">
    <w:abstractNumId w:val="9"/>
  </w:num>
  <w:num w:numId="6">
    <w:abstractNumId w:val="11"/>
  </w:num>
  <w:num w:numId="7">
    <w:abstractNumId w:val="14"/>
  </w:num>
  <w:num w:numId="8">
    <w:abstractNumId w:val="5"/>
  </w:num>
  <w:num w:numId="9">
    <w:abstractNumId w:val="10"/>
  </w:num>
  <w:num w:numId="10">
    <w:abstractNumId w:val="1"/>
  </w:num>
  <w:num w:numId="11">
    <w:abstractNumId w:val="12"/>
  </w:num>
  <w:num w:numId="12">
    <w:abstractNumId w:val="6"/>
  </w:num>
  <w:num w:numId="13">
    <w:abstractNumId w:val="7"/>
  </w:num>
  <w:num w:numId="14">
    <w:abstractNumId w:val="0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F7"/>
    <w:rsid w:val="000030E5"/>
    <w:rsid w:val="00014169"/>
    <w:rsid w:val="000166E4"/>
    <w:rsid w:val="000218CB"/>
    <w:rsid w:val="00034E04"/>
    <w:rsid w:val="00043E35"/>
    <w:rsid w:val="0005570A"/>
    <w:rsid w:val="000571E1"/>
    <w:rsid w:val="0007003E"/>
    <w:rsid w:val="000730AD"/>
    <w:rsid w:val="00083480"/>
    <w:rsid w:val="00087395"/>
    <w:rsid w:val="000903D8"/>
    <w:rsid w:val="000C30BB"/>
    <w:rsid w:val="000D198A"/>
    <w:rsid w:val="000D1DB2"/>
    <w:rsid w:val="000E4971"/>
    <w:rsid w:val="000F6B90"/>
    <w:rsid w:val="00125952"/>
    <w:rsid w:val="00125FDD"/>
    <w:rsid w:val="001305FE"/>
    <w:rsid w:val="0015354C"/>
    <w:rsid w:val="00154A15"/>
    <w:rsid w:val="001771B6"/>
    <w:rsid w:val="00182BCB"/>
    <w:rsid w:val="0018642E"/>
    <w:rsid w:val="00195082"/>
    <w:rsid w:val="001B296B"/>
    <w:rsid w:val="001D0D0B"/>
    <w:rsid w:val="001D1AFC"/>
    <w:rsid w:val="001D57CE"/>
    <w:rsid w:val="001F1771"/>
    <w:rsid w:val="001F32BA"/>
    <w:rsid w:val="00211431"/>
    <w:rsid w:val="002219F8"/>
    <w:rsid w:val="002241C6"/>
    <w:rsid w:val="00227D2A"/>
    <w:rsid w:val="002317D6"/>
    <w:rsid w:val="00232E45"/>
    <w:rsid w:val="00246253"/>
    <w:rsid w:val="002501D9"/>
    <w:rsid w:val="00253045"/>
    <w:rsid w:val="00253AF9"/>
    <w:rsid w:val="00271F18"/>
    <w:rsid w:val="002B0611"/>
    <w:rsid w:val="002B62D5"/>
    <w:rsid w:val="002C1AEB"/>
    <w:rsid w:val="002D1D20"/>
    <w:rsid w:val="002D3928"/>
    <w:rsid w:val="002F3A0B"/>
    <w:rsid w:val="002F4653"/>
    <w:rsid w:val="00324A15"/>
    <w:rsid w:val="00327C9D"/>
    <w:rsid w:val="00332924"/>
    <w:rsid w:val="00337713"/>
    <w:rsid w:val="00344776"/>
    <w:rsid w:val="0034755A"/>
    <w:rsid w:val="003531DB"/>
    <w:rsid w:val="00385527"/>
    <w:rsid w:val="00394FFF"/>
    <w:rsid w:val="00397F1A"/>
    <w:rsid w:val="003C4552"/>
    <w:rsid w:val="003D0B6D"/>
    <w:rsid w:val="003E64CB"/>
    <w:rsid w:val="004023F5"/>
    <w:rsid w:val="004277DF"/>
    <w:rsid w:val="00431B8F"/>
    <w:rsid w:val="00440FAB"/>
    <w:rsid w:val="004430B5"/>
    <w:rsid w:val="00456BD7"/>
    <w:rsid w:val="00460C91"/>
    <w:rsid w:val="00487290"/>
    <w:rsid w:val="00490C97"/>
    <w:rsid w:val="00494417"/>
    <w:rsid w:val="00495586"/>
    <w:rsid w:val="004971E0"/>
    <w:rsid w:val="004A3758"/>
    <w:rsid w:val="004C3D2F"/>
    <w:rsid w:val="004C4B1D"/>
    <w:rsid w:val="004C57FA"/>
    <w:rsid w:val="004D0A8E"/>
    <w:rsid w:val="004D4FC4"/>
    <w:rsid w:val="004D6E68"/>
    <w:rsid w:val="004E7BAC"/>
    <w:rsid w:val="00517381"/>
    <w:rsid w:val="005204B0"/>
    <w:rsid w:val="00525080"/>
    <w:rsid w:val="00537B95"/>
    <w:rsid w:val="00542555"/>
    <w:rsid w:val="00561BA3"/>
    <w:rsid w:val="00566A73"/>
    <w:rsid w:val="005926ED"/>
    <w:rsid w:val="00594A3E"/>
    <w:rsid w:val="0059510E"/>
    <w:rsid w:val="005B1F4F"/>
    <w:rsid w:val="005D75AE"/>
    <w:rsid w:val="005F5441"/>
    <w:rsid w:val="00601AAF"/>
    <w:rsid w:val="00612283"/>
    <w:rsid w:val="0061751E"/>
    <w:rsid w:val="0062285F"/>
    <w:rsid w:val="00627339"/>
    <w:rsid w:val="00652B15"/>
    <w:rsid w:val="00670436"/>
    <w:rsid w:val="006C4564"/>
    <w:rsid w:val="006D1EC1"/>
    <w:rsid w:val="006E43A7"/>
    <w:rsid w:val="007205D8"/>
    <w:rsid w:val="0074073F"/>
    <w:rsid w:val="0075056A"/>
    <w:rsid w:val="00776545"/>
    <w:rsid w:val="00780628"/>
    <w:rsid w:val="00790DD3"/>
    <w:rsid w:val="007A10EC"/>
    <w:rsid w:val="007F3986"/>
    <w:rsid w:val="0080497E"/>
    <w:rsid w:val="008548AF"/>
    <w:rsid w:val="008549F1"/>
    <w:rsid w:val="0086788C"/>
    <w:rsid w:val="00872B52"/>
    <w:rsid w:val="00876483"/>
    <w:rsid w:val="0087702A"/>
    <w:rsid w:val="008960E2"/>
    <w:rsid w:val="008A3BB9"/>
    <w:rsid w:val="008A4CD9"/>
    <w:rsid w:val="008B66EE"/>
    <w:rsid w:val="008B6C57"/>
    <w:rsid w:val="008C1C24"/>
    <w:rsid w:val="008C67DA"/>
    <w:rsid w:val="008F203E"/>
    <w:rsid w:val="008F3B21"/>
    <w:rsid w:val="008F6F22"/>
    <w:rsid w:val="008F7BBA"/>
    <w:rsid w:val="009057C5"/>
    <w:rsid w:val="00906DC1"/>
    <w:rsid w:val="00916818"/>
    <w:rsid w:val="00924CFB"/>
    <w:rsid w:val="009317E1"/>
    <w:rsid w:val="009367E3"/>
    <w:rsid w:val="009448E4"/>
    <w:rsid w:val="0095391C"/>
    <w:rsid w:val="0095416B"/>
    <w:rsid w:val="00971302"/>
    <w:rsid w:val="00984410"/>
    <w:rsid w:val="00986F5B"/>
    <w:rsid w:val="009878EE"/>
    <w:rsid w:val="009A04A8"/>
    <w:rsid w:val="009B1EB8"/>
    <w:rsid w:val="009D2382"/>
    <w:rsid w:val="009D7AC0"/>
    <w:rsid w:val="009F6459"/>
    <w:rsid w:val="00A032B4"/>
    <w:rsid w:val="00A039FB"/>
    <w:rsid w:val="00A07FD3"/>
    <w:rsid w:val="00A14DB2"/>
    <w:rsid w:val="00A22561"/>
    <w:rsid w:val="00A573F6"/>
    <w:rsid w:val="00A80B3A"/>
    <w:rsid w:val="00A81D4A"/>
    <w:rsid w:val="00A844A0"/>
    <w:rsid w:val="00A92597"/>
    <w:rsid w:val="00AA00BD"/>
    <w:rsid w:val="00AA2143"/>
    <w:rsid w:val="00AB68B8"/>
    <w:rsid w:val="00AC1908"/>
    <w:rsid w:val="00AC2933"/>
    <w:rsid w:val="00AE6478"/>
    <w:rsid w:val="00B07EF5"/>
    <w:rsid w:val="00B11475"/>
    <w:rsid w:val="00B13CE3"/>
    <w:rsid w:val="00B32E1B"/>
    <w:rsid w:val="00B52865"/>
    <w:rsid w:val="00B627F3"/>
    <w:rsid w:val="00B63C38"/>
    <w:rsid w:val="00B70B7B"/>
    <w:rsid w:val="00B81664"/>
    <w:rsid w:val="00B855FB"/>
    <w:rsid w:val="00B92B71"/>
    <w:rsid w:val="00BA5B44"/>
    <w:rsid w:val="00BA6EEC"/>
    <w:rsid w:val="00BA76D5"/>
    <w:rsid w:val="00BD71BB"/>
    <w:rsid w:val="00BE330F"/>
    <w:rsid w:val="00BF3844"/>
    <w:rsid w:val="00C07F1D"/>
    <w:rsid w:val="00C10BC8"/>
    <w:rsid w:val="00C36A87"/>
    <w:rsid w:val="00C47169"/>
    <w:rsid w:val="00C600E6"/>
    <w:rsid w:val="00C62042"/>
    <w:rsid w:val="00C62790"/>
    <w:rsid w:val="00C63A47"/>
    <w:rsid w:val="00C72B49"/>
    <w:rsid w:val="00C77C24"/>
    <w:rsid w:val="00C827F9"/>
    <w:rsid w:val="00CB2886"/>
    <w:rsid w:val="00CB48CC"/>
    <w:rsid w:val="00CB7499"/>
    <w:rsid w:val="00CC4B83"/>
    <w:rsid w:val="00CD0FD9"/>
    <w:rsid w:val="00CE22AA"/>
    <w:rsid w:val="00CE7981"/>
    <w:rsid w:val="00D10F0B"/>
    <w:rsid w:val="00D127EF"/>
    <w:rsid w:val="00D2130B"/>
    <w:rsid w:val="00D21EDE"/>
    <w:rsid w:val="00D27BA2"/>
    <w:rsid w:val="00D3474B"/>
    <w:rsid w:val="00D43E9A"/>
    <w:rsid w:val="00D46482"/>
    <w:rsid w:val="00D51183"/>
    <w:rsid w:val="00D539D4"/>
    <w:rsid w:val="00D87BE7"/>
    <w:rsid w:val="00DA3F82"/>
    <w:rsid w:val="00DA7D71"/>
    <w:rsid w:val="00DB3945"/>
    <w:rsid w:val="00DE6149"/>
    <w:rsid w:val="00DE7565"/>
    <w:rsid w:val="00E16724"/>
    <w:rsid w:val="00E16873"/>
    <w:rsid w:val="00E16BB7"/>
    <w:rsid w:val="00E94C5D"/>
    <w:rsid w:val="00EA368F"/>
    <w:rsid w:val="00EB6FD0"/>
    <w:rsid w:val="00EC41AD"/>
    <w:rsid w:val="00EC6F92"/>
    <w:rsid w:val="00ED3D97"/>
    <w:rsid w:val="00ED40A3"/>
    <w:rsid w:val="00ED70FE"/>
    <w:rsid w:val="00EE6FF0"/>
    <w:rsid w:val="00EE791B"/>
    <w:rsid w:val="00EF659A"/>
    <w:rsid w:val="00F07E1F"/>
    <w:rsid w:val="00F15539"/>
    <w:rsid w:val="00F22C0E"/>
    <w:rsid w:val="00F40D17"/>
    <w:rsid w:val="00F431E8"/>
    <w:rsid w:val="00F57F80"/>
    <w:rsid w:val="00F677F7"/>
    <w:rsid w:val="00F7769B"/>
    <w:rsid w:val="00FC271F"/>
    <w:rsid w:val="00FD1F05"/>
    <w:rsid w:val="00FD3CD8"/>
    <w:rsid w:val="00FD7A5D"/>
    <w:rsid w:val="00F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D8F16"/>
  <w15:docId w15:val="{0B948B7E-83EA-4BFA-9E7A-55078228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David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600E6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600E6"/>
    <w:pPr>
      <w:bidi/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">
    <w:name w:val="הזכר1"/>
    <w:basedOn w:val="a0"/>
    <w:uiPriority w:val="99"/>
    <w:semiHidden/>
    <w:unhideWhenUsed/>
    <w:rsid w:val="008A3BB9"/>
    <w:rPr>
      <w:color w:val="2B579A"/>
      <w:shd w:val="clear" w:color="auto" w:fill="E6E6E6"/>
    </w:rPr>
  </w:style>
  <w:style w:type="character" w:styleId="a4">
    <w:name w:val="annotation reference"/>
    <w:basedOn w:val="a0"/>
    <w:uiPriority w:val="99"/>
    <w:semiHidden/>
    <w:unhideWhenUsed/>
    <w:rsid w:val="00C72B4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72B49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C72B4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72B49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C72B4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72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C72B4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16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6A73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ac">
    <w:name w:val="Unresolved Mention"/>
    <w:basedOn w:val="a0"/>
    <w:uiPriority w:val="99"/>
    <w:semiHidden/>
    <w:unhideWhenUsed/>
    <w:rsid w:val="00652B15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271F18"/>
    <w:rPr>
      <w:b/>
      <w:bCs/>
    </w:rPr>
  </w:style>
  <w:style w:type="paragraph" w:styleId="NormalWeb">
    <w:name w:val="Normal (Web)"/>
    <w:basedOn w:val="a"/>
    <w:uiPriority w:val="99"/>
    <w:unhideWhenUsed/>
    <w:rsid w:val="00271F18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paragraph" w:styleId="ae">
    <w:name w:val="header"/>
    <w:basedOn w:val="a"/>
    <w:link w:val="af"/>
    <w:uiPriority w:val="99"/>
    <w:unhideWhenUsed/>
    <w:rsid w:val="008F2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8F203E"/>
  </w:style>
  <w:style w:type="paragraph" w:styleId="af0">
    <w:name w:val="footer"/>
    <w:basedOn w:val="a"/>
    <w:link w:val="af1"/>
    <w:uiPriority w:val="99"/>
    <w:unhideWhenUsed/>
    <w:rsid w:val="008F2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8F2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talcohen49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lcohen491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lcohen491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013F0-F3EB-4B82-9C97-94BD1C3D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Teva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Tal Cohen</cp:lastModifiedBy>
  <cp:revision>33</cp:revision>
  <cp:lastPrinted>2020-07-07T17:55:00Z</cp:lastPrinted>
  <dcterms:created xsi:type="dcterms:W3CDTF">2020-06-13T17:49:00Z</dcterms:created>
  <dcterms:modified xsi:type="dcterms:W3CDTF">2020-07-07T17:56:00Z</dcterms:modified>
</cp:coreProperties>
</file>