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761EA" w:rsidRPr="00AB1BCC" w:rsidP="004761EA">
      <w:pPr>
        <w:bidi/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u w:val="single"/>
          <w:rtl/>
        </w:rPr>
      </w:pPr>
      <w:r w:rsidRPr="00A5185E">
        <w:rPr>
          <w:rFonts w:ascii="Tahoma" w:hAnsi="Tahoma" w:cs="Tahoma"/>
          <w:b/>
          <w:bCs/>
          <w:sz w:val="22"/>
          <w:szCs w:val="22"/>
          <w:u w:val="single"/>
          <w:rtl/>
        </w:rPr>
        <w:t xml:space="preserve">קורות חיים – </w:t>
      </w:r>
      <w:r>
        <w:rPr>
          <w:rFonts w:ascii="Tahoma" w:hAnsi="Tahoma" w:cs="Tahoma" w:hint="cs"/>
          <w:b/>
          <w:bCs/>
          <w:sz w:val="22"/>
          <w:szCs w:val="22"/>
          <w:u w:val="single"/>
          <w:rtl/>
        </w:rPr>
        <w:t>אביהו אמביי</w:t>
      </w:r>
    </w:p>
    <w:p w:rsidR="004761EA" w:rsidRPr="00A5185E" w:rsidP="004761EA">
      <w:pPr>
        <w:bidi/>
        <w:spacing w:line="360" w:lineRule="auto"/>
        <w:jc w:val="center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A5185E">
        <w:rPr>
          <w:rFonts w:ascii="Tahoma" w:hAnsi="Tahoma" w:cs="Tahoma"/>
          <w:b/>
          <w:bCs/>
          <w:sz w:val="20"/>
          <w:szCs w:val="20"/>
          <w:u w:val="single"/>
          <w:rtl/>
        </w:rPr>
        <w:t>פרטים אישיים</w:t>
      </w:r>
    </w:p>
    <w:p w:rsidR="004761EA" w:rsidRPr="00783E2E" w:rsidP="004761EA">
      <w:pPr>
        <w:bidi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>ת"ז: 304202344</w:t>
      </w:r>
    </w:p>
    <w:p w:rsidR="004761EA" w:rsidRPr="00783E2E" w:rsidP="004761EA">
      <w:pPr>
        <w:tabs>
          <w:tab w:val="right" w:pos="3960"/>
        </w:tabs>
        <w:bidi/>
        <w:spacing w:line="360" w:lineRule="auto"/>
        <w:jc w:val="center"/>
        <w:rPr>
          <w:rFonts w:ascii="Tahoma" w:hAnsi="Tahoma" w:cs="Tahoma"/>
          <w:sz w:val="20"/>
          <w:szCs w:val="20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>נייד: 054-4217756</w:t>
      </w:r>
    </w:p>
    <w:p w:rsidR="004761EA" w:rsidRPr="00783E2E" w:rsidP="004761EA">
      <w:pPr>
        <w:tabs>
          <w:tab w:val="right" w:pos="4140"/>
        </w:tabs>
        <w:bidi/>
        <w:spacing w:line="360" w:lineRule="auto"/>
        <w:jc w:val="center"/>
        <w:rPr>
          <w:rFonts w:ascii="Tahoma" w:hAnsi="Tahoma" w:cs="Tahoma"/>
          <w:color w:val="0563C1" w:themeColor="hyperlink"/>
          <w:sz w:val="20"/>
          <w:szCs w:val="20"/>
          <w:u w:val="single"/>
          <w:rtl/>
        </w:rPr>
      </w:pPr>
      <w:r w:rsidRPr="00783E2E">
        <w:rPr>
          <w:rFonts w:ascii="Tahoma" w:hAnsi="Tahoma" w:cs="Tahoma"/>
          <w:sz w:val="20"/>
          <w:szCs w:val="20"/>
          <w:rtl/>
        </w:rPr>
        <w:t xml:space="preserve">דוא"ל: </w:t>
      </w:r>
      <w:r w:rsidRPr="00783E2E">
        <w:rPr>
          <w:rFonts w:ascii="Tahoma" w:hAnsi="Tahoma" w:cs="Tahoma"/>
          <w:sz w:val="20"/>
          <w:szCs w:val="20"/>
        </w:rPr>
        <w:t>ambayeavihu@gmail.com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השכלה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027570">
        <w:rPr>
          <w:rFonts w:ascii="Tahoma" w:hAnsi="Tahoma" w:cs="Tahoma"/>
          <w:sz w:val="20"/>
          <w:szCs w:val="20"/>
          <w:rtl/>
        </w:rPr>
        <w:t>2011-2008</w:t>
      </w:r>
      <w:r>
        <w:rPr>
          <w:rFonts w:ascii="Tahoma" w:hAnsi="Tahoma" w:cs="Tahoma" w:hint="cs"/>
          <w:sz w:val="20"/>
          <w:szCs w:val="20"/>
          <w:rtl/>
        </w:rPr>
        <w:t>: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027570">
        <w:rPr>
          <w:rFonts w:ascii="Tahoma" w:hAnsi="Tahoma" w:cs="Tahoma"/>
          <w:b/>
          <w:bCs/>
          <w:sz w:val="20"/>
          <w:szCs w:val="20"/>
        </w:rPr>
        <w:t>B.Sc</w:t>
      </w:r>
      <w:r w:rsidRPr="0002757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sz w:val="20"/>
          <w:szCs w:val="20"/>
          <w:rtl/>
        </w:rPr>
        <w:t xml:space="preserve"> בפיסיקה/הנדסת אלקטרו-אופטיקה בבית הספר גבוהה לטכנולוגיה מכון לב.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u w:val="single"/>
          <w:rtl/>
        </w:rPr>
      </w:pPr>
      <w:r w:rsidRPr="006B47A4">
        <w:rPr>
          <w:rFonts w:ascii="Tahoma" w:hAnsi="Tahoma" w:cs="Tahoma"/>
          <w:sz w:val="20"/>
          <w:szCs w:val="20"/>
          <w:u w:val="single"/>
          <w:rtl/>
        </w:rPr>
        <w:t>קורסים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>קורס מיישם הגנת סייבר (</w:t>
      </w:r>
      <w:r w:rsidRPr="006B47A4">
        <w:rPr>
          <w:rFonts w:ascii="Tahoma" w:hAnsi="Tahoma" w:cs="Tahoma"/>
          <w:b/>
          <w:bCs/>
          <w:sz w:val="20"/>
          <w:szCs w:val="20"/>
        </w:rPr>
        <w:t>Cyber Security Practitioner</w:t>
      </w:r>
      <w:r w:rsidRPr="006B47A4">
        <w:rPr>
          <w:rFonts w:ascii="Tahoma" w:hAnsi="Tahoma" w:cs="Tahoma"/>
          <w:sz w:val="20"/>
          <w:szCs w:val="20"/>
          <w:rtl/>
        </w:rPr>
        <w:t xml:space="preserve">) במכללת </w:t>
      </w:r>
      <w:r w:rsidRPr="006B47A4">
        <w:rPr>
          <w:rFonts w:ascii="Tahoma" w:hAnsi="Tahoma" w:cs="Tahoma"/>
          <w:sz w:val="20"/>
          <w:szCs w:val="20"/>
        </w:rPr>
        <w:t>see security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460</w:t>
      </w:r>
      <w:r w:rsidRPr="006B47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שעות</w:t>
      </w:r>
      <w:r w:rsidRPr="006B47A4">
        <w:rPr>
          <w:rFonts w:ascii="Tahoma" w:hAnsi="Tahoma" w:cs="Tahoma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 xml:space="preserve">סייבר בסיסי לגופים המונחים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45 שעות.</w:t>
      </w:r>
    </w:p>
    <w:p w:rsidR="004761EA" w:rsidRPr="006B47A4" w:rsidP="004761EA">
      <w:pPr>
        <w:pStyle w:val="ListParagraph"/>
        <w:numPr>
          <w:ilvl w:val="0"/>
          <w:numId w:val="1"/>
        </w:numPr>
        <w:bidi/>
        <w:spacing w:line="360" w:lineRule="auto"/>
        <w:rPr>
          <w:rFonts w:ascii="Tahoma" w:hAnsi="Tahoma" w:cs="Tahoma"/>
          <w:sz w:val="20"/>
          <w:szCs w:val="20"/>
        </w:rPr>
      </w:pPr>
      <w:r w:rsidRPr="006B47A4">
        <w:rPr>
          <w:rFonts w:ascii="Tahoma" w:hAnsi="Tahoma" w:cs="Tahoma"/>
          <w:sz w:val="20"/>
          <w:szCs w:val="20"/>
          <w:rtl/>
        </w:rPr>
        <w:t>טכנאי אופטיקה, בצה"ל.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bookmarkStart w:id="0" w:name="_GoBack"/>
      <w:bookmarkEnd w:id="0"/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ניסיון מקצועי</w:t>
      </w:r>
    </w:p>
    <w:p w:rsidR="004761EA" w:rsidRPr="00DD1AF1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</w:rPr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 xml:space="preserve">2016- היום: </w:t>
      </w:r>
      <w:r w:rsidRPr="00F91352" w:rsidR="00F91352">
        <w:rPr>
          <w:rFonts w:ascii="Tahoma" w:hAnsi="Tahoma" w:cs="Tahoma" w:hint="cs"/>
          <w:b/>
          <w:bCs/>
          <w:sz w:val="20"/>
          <w:szCs w:val="20"/>
          <w:u w:val="single"/>
          <w:rtl/>
        </w:rPr>
        <w:t>אבטחת מידע(</w:t>
      </w:r>
      <w:r w:rsidRPr="00F91352">
        <w:rPr>
          <w:rFonts w:ascii="Tahoma" w:hAnsi="Tahoma" w:cs="Tahoma"/>
          <w:b/>
          <w:bCs/>
          <w:sz w:val="20"/>
          <w:szCs w:val="20"/>
          <w:u w:val="single"/>
          <w:rtl/>
        </w:rPr>
        <w:t>מנתח מערכות מחשב</w:t>
      </w:r>
      <w:r w:rsidRPr="00F91352" w:rsidR="00F91352">
        <w:rPr>
          <w:rFonts w:ascii="Tahoma" w:hAnsi="Tahoma" w:cs="Tahoma" w:hint="cs"/>
          <w:b/>
          <w:bCs/>
          <w:sz w:val="20"/>
          <w:szCs w:val="20"/>
          <w:u w:val="single"/>
          <w:rtl/>
        </w:rPr>
        <w:t>)</w:t>
      </w:r>
      <w:r w:rsidRPr="00F91352">
        <w:rPr>
          <w:rFonts w:ascii="Tahoma" w:hAnsi="Tahoma" w:cs="Tahoma"/>
          <w:b/>
          <w:bCs/>
          <w:sz w:val="20"/>
          <w:szCs w:val="20"/>
          <w:u w:val="single"/>
          <w:rtl/>
        </w:rPr>
        <w:t>, משרד הפנים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תפעול </w:t>
      </w:r>
      <w:r w:rsidRPr="006B47A4">
        <w:rPr>
          <w:rFonts w:ascii="Tahoma" w:hAnsi="Tahoma" w:eastAsiaTheme="minorHAnsi" w:cs="Tahoma"/>
          <w:sz w:val="20"/>
          <w:szCs w:val="20"/>
          <w:rtl/>
        </w:rPr>
        <w:t>יישום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 והטמעת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מערכות ביומטריות</w:t>
      </w:r>
      <w:r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ו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ממוחשבות ביחידה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ובחינת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יעילותן</w:t>
      </w:r>
      <w:r>
        <w:rPr>
          <w:rFonts w:ascii="Tahoma" w:hAnsi="Tahoma" w:eastAsiaTheme="minorHAnsi" w:cs="Tahoma" w:hint="cs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6B47A4">
        <w:rPr>
          <w:rFonts w:ascii="Tahoma" w:hAnsi="Tahoma" w:eastAsiaTheme="minorHAnsi" w:cs="Tahoma"/>
          <w:sz w:val="20"/>
          <w:szCs w:val="20"/>
          <w:rtl/>
        </w:rPr>
        <w:t>ביצוע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9E6550">
        <w:rPr>
          <w:rFonts w:ascii="Tahoma" w:hAnsi="Tahoma" w:eastAsiaTheme="minorHAnsi" w:cs="Tahoma"/>
          <w:b/>
          <w:bCs/>
          <w:sz w:val="20"/>
          <w:szCs w:val="20"/>
          <w:rtl/>
        </w:rPr>
        <w:t>בדיקות</w:t>
      </w:r>
      <w:r w:rsidRPr="009E6550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9E6550">
        <w:rPr>
          <w:rFonts w:ascii="Tahoma" w:hAnsi="Tahoma" w:eastAsiaTheme="minorHAnsi" w:cs="Tahoma"/>
          <w:b/>
          <w:bCs/>
          <w:sz w:val="20"/>
          <w:szCs w:val="20"/>
          <w:rtl/>
        </w:rPr>
        <w:t>תכנה</w:t>
      </w:r>
      <w:r>
        <w:rPr>
          <w:rFonts w:ascii="Tahoma" w:hAnsi="Tahoma" w:eastAsiaTheme="minorHAnsi" w:cs="Tahoma"/>
          <w:sz w:val="20"/>
          <w:szCs w:val="20"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ואחזקה שוטפת של </w:t>
      </w:r>
      <w:r w:rsidRPr="006B47A4">
        <w:rPr>
          <w:rFonts w:ascii="Tahoma" w:hAnsi="Tahoma" w:eastAsiaTheme="minorHAnsi" w:cs="Tahoma"/>
          <w:sz w:val="20"/>
          <w:szCs w:val="20"/>
          <w:rtl/>
        </w:rPr>
        <w:t>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קיימות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ביצוע </w:t>
      </w:r>
      <w:r w:rsidRPr="006B47A4">
        <w:rPr>
          <w:rFonts w:ascii="Tahoma" w:hAnsi="Tahoma" w:eastAsiaTheme="minorHAnsi" w:cs="Tahoma"/>
          <w:sz w:val="20"/>
          <w:szCs w:val="20"/>
          <w:rtl/>
        </w:rPr>
        <w:t>עדכון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בהתאם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לצורך.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>יישום תהליכי</w:t>
      </w:r>
      <w:r w:rsidRPr="00DD1AF1"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אבטחת מידע</w:t>
      </w:r>
      <w:r>
        <w:rPr>
          <w:rFonts w:ascii="Tahoma" w:hAnsi="Tahoma" w:cs="Tahoma" w:hint="cs"/>
          <w:b/>
          <w:bCs/>
          <w:sz w:val="20"/>
          <w:szCs w:val="20"/>
          <w:rtl/>
          <w:lang w:val="en-GB"/>
        </w:rPr>
        <w:t xml:space="preserve"> שגרתיים על פי הכללים הנהוגים במשרד</w:t>
      </w:r>
      <w:r>
        <w:rPr>
          <w:rFonts w:ascii="Tahoma" w:hAnsi="Tahoma" w:cs="Tahoma" w:hint="cs"/>
          <w:sz w:val="20"/>
          <w:szCs w:val="20"/>
          <w:rtl/>
          <w:lang w:val="en-GB"/>
        </w:rPr>
        <w:t>: ניהול משתמשים וסיסמאות למחשבים ולמידע.</w:t>
      </w:r>
    </w:p>
    <w:p w:rsidR="004761EA" w:rsidRPr="0057360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>תפעול רשתות אבטחת מידע מבוססות</w:t>
      </w:r>
      <w:r w:rsidRPr="004401D6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4401D6">
        <w:rPr>
          <w:rFonts w:ascii="Tahoma" w:hAnsi="Tahoma" w:eastAsiaTheme="minorHAnsi" w:cs="Tahoma"/>
          <w:b/>
          <w:bCs/>
          <w:sz w:val="20"/>
          <w:szCs w:val="20"/>
        </w:rPr>
        <w:t>WINDOWS</w:t>
      </w:r>
      <w:r w:rsidRPr="004401D6">
        <w:rPr>
          <w:rFonts w:ascii="Tahoma" w:hAnsi="Tahoma" w:eastAsiaTheme="minorHAnsi" w:cs="Tahoma"/>
          <w:b/>
          <w:bCs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eastAsia"/>
          <w:sz w:val="20"/>
          <w:szCs w:val="20"/>
          <w:rtl/>
        </w:rPr>
        <w:t>מתן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תמיכה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במערכת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sz w:val="20"/>
          <w:szCs w:val="20"/>
        </w:rPr>
        <w:t>,</w:t>
      </w:r>
      <w:r w:rsidRPr="001D5968">
        <w:rPr>
          <w:rFonts w:ascii="Tahoma" w:hAnsi="Tahoma" w:eastAsiaTheme="minorHAnsi" w:cs="Tahoma"/>
          <w:b/>
          <w:bCs/>
          <w:sz w:val="20"/>
          <w:szCs w:val="20"/>
        </w:rPr>
        <w:t>Active Directory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טיפול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במדיניות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בטיחות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הרשת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ע</w:t>
      </w:r>
      <w:r w:rsidRPr="00DD1AF1">
        <w:rPr>
          <w:rFonts w:ascii="Tahoma" w:hAnsi="Tahoma" w:eastAsiaTheme="minorHAnsi" w:cs="Tahoma"/>
          <w:sz w:val="20"/>
          <w:szCs w:val="20"/>
          <w:rtl/>
        </w:rPr>
        <w:t>"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י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1D5968">
        <w:rPr>
          <w:rFonts w:ascii="Tahoma" w:hAnsi="Tahoma" w:eastAsiaTheme="minorHAnsi" w:cs="Tahoma"/>
          <w:b/>
          <w:bCs/>
          <w:sz w:val="20"/>
          <w:szCs w:val="20"/>
        </w:rPr>
        <w:t>Firewall</w:t>
      </w:r>
      <w:r w:rsidRPr="00DD1AF1">
        <w:rPr>
          <w:rFonts w:ascii="Tahoma" w:hAnsi="Tahoma" w:eastAsiaTheme="minorHAnsi" w:cs="Tahoma"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ניהול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אנטי וירוס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של </w:t>
      </w:r>
      <w:r w:rsidRPr="00DD1AF1">
        <w:rPr>
          <w:rFonts w:ascii="Tahoma" w:hAnsi="Tahoma" w:eastAsiaTheme="minorHAnsi" w:cs="Tahoma"/>
          <w:sz w:val="20"/>
          <w:szCs w:val="20"/>
        </w:rPr>
        <w:t>MacAfee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עבודה עם ציוד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 xml:space="preserve">בקרת גישה 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</w:rPr>
        <w:t>NAC</w:t>
      </w:r>
      <w:r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>
        <w:rPr>
          <w:rFonts w:ascii="Tahoma" w:eastAsia="Arial" w:hAnsi="Tahoma" w:cs="Tahoma"/>
          <w:b/>
          <w:sz w:val="20"/>
          <w:szCs w:val="20"/>
        </w:rPr>
        <w:t>(</w:t>
      </w:r>
      <w:r>
        <w:rPr>
          <w:rFonts w:ascii="Tahoma" w:eastAsia="Arial" w:hAnsi="Tahoma" w:cs="Tahoma"/>
          <w:b/>
          <w:sz w:val="20"/>
          <w:szCs w:val="20"/>
        </w:rPr>
        <w:t>Portnox</w:t>
      </w:r>
      <w:r>
        <w:rPr>
          <w:rFonts w:ascii="Tahoma" w:eastAsia="Arial" w:hAnsi="Tahoma" w:cs="Tahoma"/>
          <w:b/>
          <w:sz w:val="20"/>
          <w:szCs w:val="20"/>
        </w:rPr>
        <w:t>)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עבודה עם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מערכות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למניעת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חדירה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(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IPS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)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>ו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גילוי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 w:hint="eastAsia"/>
          <w:sz w:val="20"/>
          <w:szCs w:val="20"/>
          <w:rtl/>
        </w:rPr>
        <w:t>חדירה</w:t>
      </w:r>
      <w:r w:rsidRPr="00DD1AF1">
        <w:rPr>
          <w:rFonts w:ascii="Tahoma" w:hAnsi="Tahoma" w:eastAsiaTheme="minorHAnsi" w:cs="Tahoma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(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IDS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)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עבודה עם מערכת </w:t>
      </w:r>
      <w:r w:rsidRPr="00F53DC8">
        <w:rPr>
          <w:rFonts w:ascii="Tahoma" w:hAnsi="Tahoma" w:eastAsiaTheme="minorHAnsi" w:cs="Tahoma" w:hint="cs"/>
          <w:b/>
          <w:bCs/>
          <w:sz w:val="20"/>
          <w:szCs w:val="20"/>
        </w:rPr>
        <w:t>SIEM</w:t>
      </w:r>
      <w:r>
        <w:rPr>
          <w:rFonts w:ascii="Tahoma" w:hAnsi="Tahoma" w:eastAsiaTheme="minorHAnsi" w:cs="Tahoma" w:hint="cs"/>
          <w:sz w:val="20"/>
          <w:szCs w:val="20"/>
          <w:rtl/>
        </w:rPr>
        <w:t xml:space="preserve"> של </w:t>
      </w:r>
      <w:r w:rsidRPr="00F53DC8">
        <w:rPr>
          <w:rFonts w:ascii="Tahoma" w:hAnsi="Tahoma" w:eastAsiaTheme="minorHAnsi" w:cs="Tahoma"/>
          <w:b/>
          <w:bCs/>
          <w:sz w:val="20"/>
          <w:szCs w:val="20"/>
        </w:rPr>
        <w:t>ArcSight</w:t>
      </w:r>
      <w:r>
        <w:rPr>
          <w:rFonts w:ascii="Arial" w:hAnsi="Arial" w:cs="Arial" w:hint="cs"/>
          <w:color w:val="061F29"/>
          <w:sz w:val="30"/>
          <w:szCs w:val="30"/>
          <w:shd w:val="clear" w:color="auto" w:fill="FFFFFF"/>
          <w:rtl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>תחזוקה שוטפת של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FireWall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>
        <w:rPr>
          <w:rFonts w:ascii="Tahoma" w:hAnsi="Tahoma" w:eastAsiaTheme="minorHAnsi" w:cs="Tahoma" w:hint="cs"/>
          <w:sz w:val="20"/>
          <w:szCs w:val="20"/>
          <w:rtl/>
        </w:rPr>
        <w:t>מסוג</w:t>
      </w:r>
      <w:r w:rsidRPr="00DD1AF1">
        <w:rPr>
          <w:rFonts w:ascii="Tahoma" w:hAnsi="Tahoma" w:eastAsiaTheme="minorHAnsi" w:cs="Tahoma" w:hint="cs"/>
          <w:sz w:val="20"/>
          <w:szCs w:val="20"/>
          <w:rtl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Check</w:t>
      </w:r>
      <w:r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DD1AF1">
        <w:rPr>
          <w:rFonts w:ascii="Tahoma" w:hAnsi="Tahoma" w:eastAsiaTheme="minorHAnsi" w:cs="Tahoma"/>
          <w:b/>
          <w:bCs/>
          <w:sz w:val="20"/>
          <w:szCs w:val="20"/>
        </w:rPr>
        <w:t>Point</w:t>
      </w:r>
      <w:r w:rsidRPr="00DD1AF1">
        <w:rPr>
          <w:rFonts w:ascii="Tahoma" w:hAnsi="Tahoma" w:eastAsiaTheme="minorHAnsi" w:cs="Tahoma" w:hint="cs"/>
          <w:b/>
          <w:bCs/>
          <w:sz w:val="20"/>
          <w:szCs w:val="20"/>
          <w:rtl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hAnsi="Tahoma" w:eastAsiaTheme="minorHAnsi" w:cs="Tahoma" w:hint="cs"/>
          <w:sz w:val="20"/>
          <w:szCs w:val="20"/>
          <w:rtl/>
        </w:rPr>
        <w:t xml:space="preserve">ביצוע </w:t>
      </w:r>
      <w:r w:rsidRPr="004750D8">
        <w:rPr>
          <w:rFonts w:ascii="Tahoma" w:hAnsi="Tahoma" w:eastAsiaTheme="minorHAnsi" w:cs="Tahoma" w:hint="cs"/>
          <w:b/>
          <w:bCs/>
          <w:sz w:val="20"/>
          <w:szCs w:val="20"/>
          <w:rtl/>
        </w:rPr>
        <w:t>תחקירי</w:t>
      </w:r>
      <w:r w:rsidRPr="004750D8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>אירועי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תקיפה 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 xml:space="preserve">של אבטחת מידע </w:t>
      </w:r>
      <w:r w:rsidRPr="00DD1AF1">
        <w:rPr>
          <w:rFonts w:ascii="Tahoma" w:hAnsi="Tahoma" w:eastAsiaTheme="minorHAnsi" w:cs="Tahoma"/>
          <w:b/>
          <w:bCs/>
          <w:sz w:val="20"/>
          <w:szCs w:val="20"/>
          <w:rtl/>
        </w:rPr>
        <w:t>מסוגים שונים.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>
        <w:rPr>
          <w:rFonts w:ascii="Tahoma" w:eastAsia="Arial" w:hAnsi="Tahoma" w:cs="Tahoma" w:hint="cs"/>
          <w:b/>
          <w:sz w:val="20"/>
          <w:szCs w:val="20"/>
          <w:rtl/>
        </w:rPr>
        <w:t>עבודה</w:t>
      </w:r>
      <w:r w:rsidRPr="00B32C0F">
        <w:rPr>
          <w:rFonts w:ascii="Tahoma" w:eastAsia="Arial" w:hAnsi="Tahoma" w:cs="Tahoma"/>
          <w:b/>
          <w:sz w:val="20"/>
          <w:szCs w:val="20"/>
          <w:rtl/>
        </w:rPr>
        <w:t xml:space="preserve"> עם </w:t>
      </w:r>
      <w:r>
        <w:rPr>
          <w:rFonts w:ascii="Tahoma" w:hAnsi="Tahoma" w:eastAsiaTheme="minorHAnsi" w:cs="Tahoma"/>
          <w:b/>
          <w:bCs/>
          <w:sz w:val="20"/>
          <w:szCs w:val="20"/>
          <w:rtl/>
        </w:rPr>
        <w:t>מערכת הלבנ</w:t>
      </w:r>
      <w:r>
        <w:rPr>
          <w:rFonts w:ascii="Tahoma" w:hAnsi="Tahoma" w:eastAsiaTheme="minorHAnsi" w:cs="Tahoma" w:hint="cs"/>
          <w:b/>
          <w:bCs/>
          <w:sz w:val="20"/>
          <w:szCs w:val="20"/>
          <w:rtl/>
        </w:rPr>
        <w:t>ת/השחרת</w:t>
      </w:r>
      <w:r w:rsidRPr="00775B74">
        <w:rPr>
          <w:rFonts w:ascii="Tahoma" w:hAnsi="Tahoma" w:eastAsiaTheme="minorHAnsi" w:cs="Tahoma"/>
          <w:b/>
          <w:bCs/>
          <w:sz w:val="20"/>
          <w:szCs w:val="20"/>
          <w:rtl/>
        </w:rPr>
        <w:t xml:space="preserve"> קבצים</w:t>
      </w:r>
      <w:r w:rsidRPr="00775B74">
        <w:rPr>
          <w:rFonts w:ascii="Tahoma" w:hAnsi="Tahoma" w:eastAsiaTheme="minorHAnsi" w:cs="Tahoma"/>
          <w:sz w:val="20"/>
          <w:szCs w:val="20"/>
        </w:rPr>
        <w:t>.</w:t>
      </w:r>
    </w:p>
    <w:p w:rsidR="004761EA" w:rsidRPr="006B47A4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איתור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ותפעול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תקלות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במערכות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המחשוב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במהלך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התפעול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השוטף</w:t>
      </w:r>
      <w:r w:rsidRPr="006B47A4">
        <w:rPr>
          <w:rFonts w:ascii="Tahoma" w:hAnsi="Tahoma" w:eastAsiaTheme="minorHAnsi" w:cs="Tahoma"/>
          <w:sz w:val="20"/>
          <w:szCs w:val="20"/>
        </w:rPr>
        <w:t>.</w:t>
      </w:r>
    </w:p>
    <w:p w:rsidR="004761EA" w:rsidRPr="00DD1AF1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הפעלה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ותחזוקה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של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מערכות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מחשב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וציוד</w:t>
      </w:r>
      <w:r w:rsidRPr="00AB49EF">
        <w:rPr>
          <w:rFonts w:ascii="Tahoma" w:hAnsi="Tahoma" w:eastAsiaTheme="minorHAnsi" w:cs="Tahoma"/>
          <w:b/>
          <w:bCs/>
          <w:sz w:val="20"/>
          <w:szCs w:val="20"/>
        </w:rPr>
        <w:t xml:space="preserve"> </w:t>
      </w:r>
      <w:r w:rsidRPr="00AB49EF">
        <w:rPr>
          <w:rFonts w:ascii="Tahoma" w:hAnsi="Tahoma" w:eastAsiaTheme="minorHAnsi" w:cs="Tahoma"/>
          <w:b/>
          <w:bCs/>
          <w:sz w:val="20"/>
          <w:szCs w:val="20"/>
          <w:rtl/>
        </w:rPr>
        <w:t>היקפי</w:t>
      </w:r>
      <w:r w:rsidRPr="006B47A4">
        <w:rPr>
          <w:rFonts w:ascii="Tahoma" w:hAnsi="Tahoma" w:eastAsiaTheme="minorHAnsi" w:cs="Tahoma"/>
          <w:sz w:val="20"/>
          <w:szCs w:val="20"/>
        </w:rPr>
        <w:t>,</w:t>
      </w:r>
      <w:r w:rsidRPr="006B47A4">
        <w:rPr>
          <w:rFonts w:ascii="Tahoma" w:hAnsi="Tahoma" w:eastAsiaTheme="minorHAnsi" w:cs="Tahoma"/>
          <w:sz w:val="20"/>
          <w:szCs w:val="20"/>
          <w:rtl/>
        </w:rPr>
        <w:t xml:space="preserve"> לרבות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תחנות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עבודה</w:t>
      </w:r>
      <w:r w:rsidRPr="006B47A4">
        <w:rPr>
          <w:rFonts w:ascii="Tahoma" w:hAnsi="Tahoma" w:cs="Tahoma"/>
          <w:sz w:val="20"/>
          <w:szCs w:val="20"/>
          <w:rtl/>
          <w:lang w:val="en-GB"/>
        </w:rPr>
        <w:t>,</w:t>
      </w:r>
      <w:r w:rsidRPr="006B47A4">
        <w:rPr>
          <w:rFonts w:ascii="Tahoma" w:hAnsi="Tahoma" w:eastAsiaTheme="minorHAnsi" w:cs="Tahoma"/>
          <w:sz w:val="20"/>
          <w:szCs w:val="20"/>
          <w:rtl/>
        </w:rPr>
        <w:t xml:space="preserve"> שרתים, מסופים, מדפסות</w:t>
      </w:r>
      <w:r w:rsidRPr="006B47A4">
        <w:rPr>
          <w:rFonts w:ascii="Tahoma" w:hAnsi="Tahoma" w:eastAsiaTheme="minorHAnsi" w:cs="Tahoma"/>
          <w:sz w:val="20"/>
          <w:szCs w:val="20"/>
        </w:rPr>
        <w:t xml:space="preserve"> </w:t>
      </w:r>
      <w:r w:rsidRPr="006B47A4">
        <w:rPr>
          <w:rFonts w:ascii="Tahoma" w:hAnsi="Tahoma" w:eastAsiaTheme="minorHAnsi" w:cs="Tahoma"/>
          <w:sz w:val="20"/>
          <w:szCs w:val="20"/>
          <w:rtl/>
        </w:rPr>
        <w:t>וכדומה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4761EA" w:rsidP="004761EA">
      <w:pPr>
        <w:pStyle w:val="ListParagraph"/>
        <w:numPr>
          <w:ilvl w:val="0"/>
          <w:numId w:val="2"/>
        </w:numPr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</w:rPr>
      </w:pPr>
      <w:r w:rsidRPr="006B47A4">
        <w:rPr>
          <w:rFonts w:ascii="Tahoma" w:hAnsi="Tahoma" w:eastAsiaTheme="minorHAnsi" w:cs="Tahoma"/>
          <w:sz w:val="20"/>
          <w:szCs w:val="20"/>
          <w:rtl/>
        </w:rPr>
        <w:t>סיווג ביטחוני רמה 2+פוליגרף בתוקף</w:t>
      </w:r>
      <w:r>
        <w:rPr>
          <w:rFonts w:ascii="Tahoma" w:hAnsi="Tahoma" w:eastAsiaTheme="minorHAnsi" w:cs="Tahoma" w:hint="cs"/>
          <w:sz w:val="20"/>
          <w:szCs w:val="20"/>
          <w:rtl/>
        </w:rPr>
        <w:t>.</w:t>
      </w:r>
    </w:p>
    <w:p w:rsidR="004761EA" w:rsidRPr="006B47A4" w:rsidP="004761EA">
      <w:pPr>
        <w:pStyle w:val="ListParagraph"/>
        <w:tabs>
          <w:tab w:val="left" w:pos="926"/>
        </w:tabs>
        <w:bidi/>
        <w:spacing w:line="360" w:lineRule="auto"/>
        <w:jc w:val="both"/>
        <w:rPr>
          <w:rFonts w:ascii="Tahoma" w:hAnsi="Tahoma" w:eastAsiaTheme="minorHAnsi" w:cs="Tahoma"/>
          <w:sz w:val="20"/>
          <w:szCs w:val="20"/>
          <w:rtl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 xml:space="preserve">2016-2011: </w:t>
      </w:r>
      <w:r w:rsidRPr="006B47A4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u w:val="single"/>
        </w:rPr>
        <w:t>HP ,Indigo Print Quality Test Owner</w:t>
      </w:r>
    </w:p>
    <w:p w:rsidR="004761EA" w:rsidRPr="006B47A4" w:rsidP="004761EA">
      <w:pPr>
        <w:pStyle w:val="ListParagraph"/>
        <w:numPr>
          <w:ilvl w:val="0"/>
          <w:numId w:val="3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6B47A4">
        <w:rPr>
          <w:rFonts w:ascii="Tahoma" w:hAnsi="Tahoma" w:cs="Tahoma"/>
          <w:sz w:val="20"/>
          <w:szCs w:val="20"/>
          <w:rtl/>
          <w:lang w:val="en-GB"/>
        </w:rPr>
        <w:t>מוביל ניסוי באיכות הדפסה</w:t>
      </w:r>
      <w:r>
        <w:rPr>
          <w:rFonts w:ascii="Tahoma" w:hAnsi="Tahoma" w:cs="Tahoma" w:hint="cs"/>
          <w:sz w:val="20"/>
          <w:szCs w:val="20"/>
          <w:rtl/>
          <w:lang w:val="en-GB"/>
        </w:rPr>
        <w:t>.</w:t>
      </w:r>
    </w:p>
    <w:p w:rsidR="004761EA" w:rsidP="004761EA">
      <w:pPr>
        <w:pStyle w:val="ListParagraph"/>
        <w:numPr>
          <w:ilvl w:val="0"/>
          <w:numId w:val="3"/>
        </w:num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lang w:val="en-GB"/>
        </w:rPr>
      </w:pPr>
      <w:r w:rsidRPr="006B47A4">
        <w:rPr>
          <w:rFonts w:ascii="Tahoma" w:hAnsi="Tahoma" w:cs="Tahoma"/>
          <w:sz w:val="20"/>
          <w:szCs w:val="20"/>
          <w:rtl/>
          <w:lang w:val="en-GB"/>
        </w:rPr>
        <w:t>סיוע לאינטגרציה ובדיקות איכות במכונות דפוס תעשייתיות, ובדיקות</w:t>
      </w:r>
      <w:r w:rsidRPr="006B47A4">
        <w:rPr>
          <w:rFonts w:ascii="Tahoma" w:hAnsi="Tahoma" w:cs="Tahoma"/>
          <w:sz w:val="20"/>
          <w:szCs w:val="20"/>
          <w:lang w:val="en-GB"/>
        </w:rPr>
        <w:t>QC</w:t>
      </w:r>
      <w:r w:rsidRPr="006B47A4">
        <w:rPr>
          <w:rFonts w:ascii="Tahoma" w:hAnsi="Tahoma" w:cs="Tahoma"/>
          <w:sz w:val="20"/>
          <w:szCs w:val="20"/>
        </w:rPr>
        <w:t xml:space="preserve"> </w:t>
      </w:r>
      <w:r w:rsidRPr="006B47A4">
        <w:rPr>
          <w:rFonts w:ascii="Tahoma" w:hAnsi="Tahoma" w:cs="Tahoma"/>
          <w:sz w:val="20"/>
          <w:szCs w:val="20"/>
          <w:rtl/>
        </w:rPr>
        <w:t>.</w:t>
      </w:r>
    </w:p>
    <w:p w:rsidR="004761EA" w:rsidP="004761EA">
      <w:pPr>
        <w:tabs>
          <w:tab w:val="left" w:pos="926"/>
        </w:tabs>
        <w:bidi/>
        <w:spacing w:line="360" w:lineRule="auto"/>
        <w:jc w:val="both"/>
        <w:rPr>
          <w:rFonts w:ascii="Tahoma" w:hAnsi="Tahoma" w:cs="Tahoma"/>
          <w:sz w:val="20"/>
          <w:szCs w:val="20"/>
          <w:rtl/>
          <w:lang w:val="en-GB"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שפות</w:t>
      </w:r>
    </w:p>
    <w:p w:rsidR="00557E25" w:rsidP="004761EA">
      <w:pPr>
        <w:jc w:val="right"/>
      </w:pPr>
      <w:r w:rsidRPr="006B47A4">
        <w:rPr>
          <w:rFonts w:ascii="Tahoma" w:hAnsi="Tahoma" w:cs="Tahoma"/>
          <w:b/>
          <w:bCs/>
          <w:sz w:val="20"/>
          <w:szCs w:val="20"/>
          <w:rtl/>
        </w:rPr>
        <w:t>עברית</w:t>
      </w:r>
      <w:r w:rsidRPr="006B47A4">
        <w:rPr>
          <w:rFonts w:ascii="Tahoma" w:hAnsi="Tahoma" w:cs="Tahoma"/>
          <w:sz w:val="20"/>
          <w:szCs w:val="20"/>
          <w:rtl/>
        </w:rPr>
        <w:t xml:space="preserve">- שפת אם </w:t>
      </w:r>
      <w:r w:rsidRPr="006B47A4">
        <w:rPr>
          <w:rFonts w:ascii="Tahoma" w:hAnsi="Tahoma" w:cs="Tahoma"/>
          <w:sz w:val="20"/>
          <w:szCs w:val="20"/>
        </w:rPr>
        <w:t>l</w:t>
      </w:r>
      <w:r w:rsidRPr="006B47A4">
        <w:rPr>
          <w:rFonts w:ascii="Tahoma" w:hAnsi="Tahoma" w:cs="Tahoma"/>
          <w:sz w:val="20"/>
          <w:szCs w:val="20"/>
          <w:rtl/>
        </w:rPr>
        <w:t xml:space="preserve"> </w:t>
      </w:r>
      <w:r w:rsidRPr="006B47A4">
        <w:rPr>
          <w:rFonts w:ascii="Tahoma" w:hAnsi="Tahoma" w:cs="Tahoma"/>
          <w:b/>
          <w:bCs/>
          <w:sz w:val="20"/>
          <w:szCs w:val="20"/>
          <w:rtl/>
        </w:rPr>
        <w:t>אנגלית טכנית</w:t>
      </w:r>
      <w:r w:rsidRPr="006B47A4">
        <w:rPr>
          <w:rFonts w:ascii="Tahoma" w:hAnsi="Tahoma" w:cs="Tahoma"/>
          <w:sz w:val="20"/>
          <w:szCs w:val="20"/>
          <w:rtl/>
        </w:rPr>
        <w:t>- כתיבה, קריאה ברמה טובה</w:t>
      </w:r>
    </w:p>
    <w:p w:rsidR="004761EA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</w:p>
    <w:p w:rsidR="004761EA" w:rsidRPr="006B47A4" w:rsidP="004761EA">
      <w:pPr>
        <w:bidi/>
        <w:spacing w:line="360" w:lineRule="auto"/>
        <w:rPr>
          <w:rFonts w:ascii="Tahoma" w:hAnsi="Tahoma" w:cs="Tahoma"/>
          <w:b/>
          <w:bCs/>
          <w:sz w:val="20"/>
          <w:szCs w:val="20"/>
          <w:u w:val="single"/>
          <w:rtl/>
        </w:rPr>
      </w:pPr>
      <w:r w:rsidRPr="006B47A4">
        <w:rPr>
          <w:rFonts w:ascii="Tahoma" w:hAnsi="Tahoma" w:cs="Tahoma"/>
          <w:b/>
          <w:bCs/>
          <w:sz w:val="20"/>
          <w:szCs w:val="20"/>
          <w:u w:val="single"/>
          <w:rtl/>
        </w:rPr>
        <w:t>שירות צבאי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  <w:r w:rsidRPr="006B47A4">
        <w:rPr>
          <w:rFonts w:ascii="Tahoma" w:hAnsi="Tahoma" w:cs="Tahoma" w:hint="cs"/>
          <w:sz w:val="20"/>
          <w:szCs w:val="20"/>
          <w:rtl/>
        </w:rPr>
        <w:t>2009-2006:</w:t>
      </w:r>
      <w:r w:rsidRPr="006B47A4">
        <w:rPr>
          <w:rFonts w:ascii="Tahoma" w:hAnsi="Tahoma" w:cs="Tahoma"/>
          <w:sz w:val="20"/>
          <w:szCs w:val="20"/>
          <w:rtl/>
        </w:rPr>
        <w:t xml:space="preserve">  טכנאי אופטיקה ואחראי אחזקה של ציוד תצפית בדרג א</w:t>
      </w:r>
      <w:r w:rsidRPr="006B47A4">
        <w:rPr>
          <w:rFonts w:ascii="Tahoma" w:hAnsi="Tahoma" w:cs="Tahoma" w:hint="cs"/>
          <w:sz w:val="20"/>
          <w:szCs w:val="20"/>
          <w:rtl/>
        </w:rPr>
        <w:t>, חיל חימוש.</w:t>
      </w:r>
    </w:p>
    <w:p w:rsidR="004761EA" w:rsidRPr="006B47A4" w:rsidP="004761EA">
      <w:pPr>
        <w:bidi/>
        <w:spacing w:line="360" w:lineRule="auto"/>
        <w:rPr>
          <w:rFonts w:ascii="Tahoma" w:hAnsi="Tahoma" w:cs="Tahoma"/>
          <w:sz w:val="20"/>
          <w:szCs w:val="20"/>
          <w:rtl/>
        </w:rPr>
      </w:pPr>
    </w:p>
    <w:p w:rsidR="004761EA" w:rsidP="004761EA">
      <w:pPr>
        <w:jc w:val="right"/>
      </w:pPr>
    </w:p>
    <w:sectPr w:rsidSect="0099527C">
      <w:headerReference w:type="default" r:id="rId4"/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14558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4773F"/>
    <w:multiLevelType w:val="hybridMultilevel"/>
    <w:tmpl w:val="EC86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475A5B"/>
    <w:multiLevelType w:val="hybridMultilevel"/>
    <w:tmpl w:val="69F098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99204D"/>
    <w:multiLevelType w:val="hybridMultilevel"/>
    <w:tmpl w:val="EC783B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E5722"/>
    <w:multiLevelType w:val="hybridMultilevel"/>
    <w:tmpl w:val="24DEB4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EA"/>
    <w:rsid w:val="00027570"/>
    <w:rsid w:val="001D5968"/>
    <w:rsid w:val="004401D6"/>
    <w:rsid w:val="004750D8"/>
    <w:rsid w:val="004761EA"/>
    <w:rsid w:val="00557E25"/>
    <w:rsid w:val="00573604"/>
    <w:rsid w:val="00593462"/>
    <w:rsid w:val="006B47A4"/>
    <w:rsid w:val="007144D9"/>
    <w:rsid w:val="00775B74"/>
    <w:rsid w:val="00783E2E"/>
    <w:rsid w:val="0099527C"/>
    <w:rsid w:val="009E6550"/>
    <w:rsid w:val="00A5185E"/>
    <w:rsid w:val="00AB1BCC"/>
    <w:rsid w:val="00AB49EF"/>
    <w:rsid w:val="00B32C0F"/>
    <w:rsid w:val="00DD1AF1"/>
    <w:rsid w:val="00F53DC8"/>
    <w:rsid w:val="00F91352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EB63FE-6823-4CD2-8F3C-77149AA78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61E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61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253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אביהו אמביי</dc:creator>
  <cp:lastModifiedBy>אביהו אמביי</cp:lastModifiedBy>
  <cp:revision>3</cp:revision>
  <dcterms:created xsi:type="dcterms:W3CDTF">2020-12-21T07:51:00Z</dcterms:created>
  <dcterms:modified xsi:type="dcterms:W3CDTF">2021-01-04T09:02:00Z</dcterms:modified>
</cp:coreProperties>
</file>