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9A29" w14:textId="77777777" w:rsidR="00BE5B06" w:rsidRPr="00BE5B06" w:rsidRDefault="003342B4" w:rsidP="00BE5B06">
      <w:pPr>
        <w:tabs>
          <w:tab w:val="left" w:pos="3702"/>
          <w:tab w:val="center" w:pos="4986"/>
        </w:tabs>
        <w:spacing w:line="276" w:lineRule="auto"/>
        <w:jc w:val="center"/>
        <w:rPr>
          <w:rFonts w:ascii="Tw Cen MT" w:eastAsia="Avenir" w:hAnsi="Tw Cen MT" w:cs="Avenir"/>
          <w:b/>
          <w:sz w:val="28"/>
          <w:szCs w:val="28"/>
        </w:rPr>
      </w:pPr>
      <w:r w:rsidRPr="00BE5B06">
        <w:rPr>
          <w:rFonts w:ascii="Tw Cen MT" w:eastAsia="Avenir" w:hAnsi="Tw Cen MT" w:cs="Avenir"/>
          <w:b/>
          <w:sz w:val="28"/>
          <w:szCs w:val="28"/>
        </w:rPr>
        <w:t>Tal A. Toledano</w:t>
      </w:r>
      <w:r w:rsidR="00534AFC" w:rsidRPr="00BE5B06">
        <w:rPr>
          <w:rFonts w:ascii="Tw Cen MT" w:eastAsia="Avenir" w:hAnsi="Tw Cen MT" w:cs="Avenir"/>
          <w:b/>
          <w:sz w:val="28"/>
          <w:szCs w:val="28"/>
        </w:rPr>
        <w:t xml:space="preserve"> </w:t>
      </w:r>
    </w:p>
    <w:p w14:paraId="6A59F17B" w14:textId="77777777" w:rsidR="003A3768" w:rsidRPr="00524E33" w:rsidRDefault="00494EA1" w:rsidP="00BE5B06">
      <w:pPr>
        <w:tabs>
          <w:tab w:val="left" w:pos="3702"/>
          <w:tab w:val="center" w:pos="4986"/>
        </w:tabs>
        <w:spacing w:line="276" w:lineRule="auto"/>
        <w:jc w:val="center"/>
        <w:rPr>
          <w:rFonts w:ascii="Tw Cen MT" w:eastAsia="Avenir" w:hAnsi="Tw Cen MT" w:cs="Avenir"/>
          <w:b/>
        </w:rPr>
      </w:pPr>
      <w:r w:rsidRPr="00494EA1">
        <w:rPr>
          <w:rFonts w:ascii="Tw Cen MT" w:eastAsia="Avenir" w:hAnsi="Tw Cen MT" w:cs="Avenir"/>
          <w:b/>
        </w:rPr>
        <w:t>Data Scientist</w:t>
      </w:r>
      <w:r w:rsidR="00D46C60">
        <w:rPr>
          <w:rFonts w:ascii="Tw Cen MT" w:eastAsia="Avenir" w:hAnsi="Tw Cen MT" w:cs="Avenir"/>
          <w:b/>
        </w:rPr>
        <w:t xml:space="preserve"> with PhD in Physical Chemistry</w:t>
      </w:r>
    </w:p>
    <w:p w14:paraId="1791ECAE" w14:textId="77777777" w:rsidR="000738BB" w:rsidRPr="006C1FF6" w:rsidRDefault="00A45D2D" w:rsidP="006C1FF6">
      <w:pPr>
        <w:tabs>
          <w:tab w:val="left" w:pos="7935"/>
        </w:tabs>
        <w:spacing w:line="276" w:lineRule="auto"/>
        <w:jc w:val="center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+972 (5</w:t>
      </w:r>
      <w:r w:rsidR="003342B4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0</w:t>
      </w: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) </w:t>
      </w:r>
      <w:r w:rsidR="003342B4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480-0448</w:t>
      </w: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</w:t>
      </w:r>
      <w:r w:rsidR="003342B4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| taltole@me.com</w:t>
      </w: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|</w:t>
      </w:r>
      <w:r w:rsidR="001733F1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</w:t>
      </w:r>
      <w:r w:rsidR="001733F1" w:rsidRPr="00CE584F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LinkedIn</w:t>
      </w:r>
      <w:r w:rsidR="00CE584F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: </w:t>
      </w:r>
      <w:hyperlink r:id="rId8" w:history="1">
        <w:r w:rsidR="00CE584F">
          <w:rPr>
            <w:rStyle w:val="Hyperlink"/>
            <w:rFonts w:ascii="Twentieth Century" w:eastAsia="Twentieth Century" w:hAnsi="Twentieth Century" w:cs="Twentieth Century"/>
            <w:sz w:val="22"/>
            <w:szCs w:val="22"/>
            <w:lang w:bidi="ar-SA"/>
          </w:rPr>
          <w:t>T</w:t>
        </w:r>
        <w:r w:rsidR="00CE584F" w:rsidRPr="00CE584F">
          <w:rPr>
            <w:rStyle w:val="Hyperlink"/>
            <w:rFonts w:ascii="Twentieth Century" w:eastAsia="Twentieth Century" w:hAnsi="Twentieth Century" w:cs="Twentieth Century"/>
            <w:sz w:val="22"/>
            <w:szCs w:val="22"/>
            <w:lang w:bidi="ar-SA"/>
          </w:rPr>
          <w:t>al</w:t>
        </w:r>
        <w:r w:rsidR="00CE584F">
          <w:rPr>
            <w:rStyle w:val="Hyperlink"/>
            <w:rFonts w:ascii="Twentieth Century" w:eastAsia="Twentieth Century" w:hAnsi="Twentieth Century" w:cs="Twentieth Century"/>
            <w:sz w:val="22"/>
            <w:szCs w:val="22"/>
            <w:lang w:bidi="ar-SA"/>
          </w:rPr>
          <w:t xml:space="preserve"> A. T</w:t>
        </w:r>
        <w:r w:rsidR="00CE584F" w:rsidRPr="00CE584F">
          <w:rPr>
            <w:rStyle w:val="Hyperlink"/>
            <w:rFonts w:ascii="Twentieth Century" w:eastAsia="Twentieth Century" w:hAnsi="Twentieth Century" w:cs="Twentieth Century"/>
            <w:sz w:val="22"/>
            <w:szCs w:val="22"/>
            <w:lang w:bidi="ar-SA"/>
          </w:rPr>
          <w:t>oledano</w:t>
        </w:r>
      </w:hyperlink>
      <w:r w:rsidR="00CE584F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| </w:t>
      </w:r>
      <w:r w:rsidR="001733F1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GitHub</w:t>
      </w:r>
      <w:r w:rsidR="00CE584F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: </w:t>
      </w:r>
      <w:hyperlink r:id="rId9" w:history="1">
        <w:r w:rsidR="00CE584F" w:rsidRPr="00CE584F">
          <w:rPr>
            <w:rStyle w:val="Hyperlink"/>
            <w:rFonts w:ascii="Twentieth Century" w:eastAsia="Twentieth Century" w:hAnsi="Twentieth Century" w:cs="Twentieth Century"/>
            <w:sz w:val="22"/>
            <w:szCs w:val="22"/>
            <w:lang w:bidi="ar-SA"/>
          </w:rPr>
          <w:t>@taltole</w:t>
        </w:r>
      </w:hyperlink>
    </w:p>
    <w:p w14:paraId="54317F64" w14:textId="77777777" w:rsidR="003A3768" w:rsidRPr="00EB7B5E" w:rsidRDefault="00BE5B06" w:rsidP="00C0181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before="120"/>
        <w:rPr>
          <w:rFonts w:ascii="Tw Cen MT" w:eastAsia="Avenir" w:hAnsi="Tw Cen MT" w:cs="Avenir"/>
          <w:b/>
          <w:color w:val="000000"/>
        </w:rPr>
      </w:pPr>
      <w:r w:rsidRPr="00281183">
        <w:rPr>
          <w:rFonts w:ascii="Tw Cen MT" w:eastAsia="Avenir" w:hAnsi="Tw Cen MT" w:cs="Avenir"/>
          <w:b/>
          <w:color w:val="000000"/>
        </w:rPr>
        <w:t xml:space="preserve">Professional </w:t>
      </w:r>
      <w:r w:rsidR="00A45D2D" w:rsidRPr="00EB7B5E">
        <w:rPr>
          <w:rFonts w:ascii="Tw Cen MT" w:eastAsia="Avenir" w:hAnsi="Tw Cen MT" w:cs="Avenir"/>
          <w:b/>
          <w:color w:val="000000"/>
        </w:rPr>
        <w:t>Skills</w:t>
      </w:r>
    </w:p>
    <w:p w14:paraId="09F0F14E" w14:textId="0C1EE286" w:rsidR="003A3768" w:rsidRPr="00BE5B06" w:rsidRDefault="00A45D2D" w:rsidP="008734FD">
      <w:p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Python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, </w:t>
      </w:r>
      <w:r w:rsidR="00092F5C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MATLAB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,</w:t>
      </w:r>
      <w:r w:rsidR="00092F5C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C++,</w:t>
      </w:r>
      <w:r w:rsidR="00092F5C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Data Exploration, Data Preprocessing, Feature Engineering and Feature Extraction, dimensionality reduction, Machine Learning Modeling (supervised and unsupervised, including Deep Learning) and Model Evaluation, Model Optimization, Data Visualizations</w:t>
      </w:r>
      <w:r w:rsidR="00B30796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, </w:t>
      </w:r>
      <w:r w:rsidR="001A436F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Data Mining</w:t>
      </w:r>
      <w:r w:rsidR="00092F5C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/ Scrapping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, Computer Vision</w:t>
      </w:r>
      <w:r w:rsidR="001A436F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/ NLP</w:t>
      </w:r>
      <w:r w:rsidR="00BE2A16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,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Git, Linux, Docker, Spark, SQL</w:t>
      </w:r>
      <w:r w:rsidR="00604A6C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,</w:t>
      </w:r>
      <w:r w:rsidR="00604A6C" w:rsidRPr="00604A6C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Keras, TensorFlow, OpenCV</w:t>
      </w:r>
      <w:r w:rsidR="00604A6C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, AWS, etc.</w:t>
      </w:r>
    </w:p>
    <w:p w14:paraId="7B65E5DE" w14:textId="77777777" w:rsidR="00BE2A16" w:rsidRDefault="00D46C60" w:rsidP="008734FD">
      <w:p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I</w:t>
      </w:r>
      <w:r w:rsidR="00BC6F49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nquisitive, </w:t>
      </w:r>
      <w:r w:rsidR="008E45AA" w:rsidRPr="008E45AA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autodidact</w:t>
      </w:r>
      <w:r w:rsidR="00BC6F49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, </w:t>
      </w:r>
      <w:r w:rsidR="00F61A77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fast learner, </w:t>
      </w:r>
      <w:r w:rsidR="00BC6F49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problem-solving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, </w:t>
      </w:r>
      <w:r w:rsidR="00BC6F49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creative thinking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with strong tech orientation and result driven focus, alongside a positive can-do attitude and infinite optimism</w:t>
      </w:r>
    </w:p>
    <w:p w14:paraId="0F30801F" w14:textId="77777777" w:rsidR="00BE2A16" w:rsidRPr="00BE2A16" w:rsidRDefault="00BE2A16" w:rsidP="00D46C60">
      <w:pPr>
        <w:pBdr>
          <w:bottom w:val="single" w:sz="12" w:space="1" w:color="000000"/>
        </w:pBdr>
        <w:spacing w:line="276" w:lineRule="auto"/>
        <w:rPr>
          <w:rFonts w:ascii="Tw Cen MT" w:eastAsia="Avenir" w:hAnsi="Tw Cen MT" w:cs="Avenir"/>
          <w:sz w:val="22"/>
          <w:szCs w:val="22"/>
        </w:rPr>
      </w:pPr>
      <w:r w:rsidRPr="00281183">
        <w:rPr>
          <w:rFonts w:ascii="Tw Cen MT" w:eastAsia="Avenir" w:hAnsi="Tw Cen MT" w:cs="Avenir"/>
          <w:b/>
          <w:color w:val="000000"/>
        </w:rPr>
        <w:t>Professional Experience</w:t>
      </w:r>
    </w:p>
    <w:p w14:paraId="52AFCC26" w14:textId="77777777" w:rsidR="00BE2A16" w:rsidRPr="00E708F8" w:rsidRDefault="000A3075" w:rsidP="008734F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Tw Cen MT" w:eastAsia="Avenir" w:hAnsi="Tw Cen MT" w:cs="Avenir"/>
          <w:b/>
          <w:color w:val="000000"/>
          <w:sz w:val="22"/>
          <w:szCs w:val="22"/>
        </w:rPr>
      </w:pPr>
      <w:r>
        <w:rPr>
          <w:rFonts w:ascii="Tw Cen MT" w:eastAsia="Avenir" w:hAnsi="Tw Cen MT" w:cs="Avenir"/>
          <w:b/>
          <w:color w:val="000000"/>
          <w:sz w:val="22"/>
          <w:szCs w:val="22"/>
        </w:rPr>
        <w:t xml:space="preserve">Data Scientist </w:t>
      </w:r>
      <w:r w:rsidR="00BE2A16">
        <w:rPr>
          <w:rFonts w:ascii="Tw Cen MT" w:eastAsia="Avenir" w:hAnsi="Tw Cen MT" w:cs="Avenir"/>
          <w:b/>
          <w:color w:val="000000"/>
          <w:sz w:val="22"/>
          <w:szCs w:val="22"/>
        </w:rPr>
        <w:t>Int</w:t>
      </w:r>
      <w:r w:rsidR="00BE2A16" w:rsidRPr="00E708F8">
        <w:rPr>
          <w:rFonts w:ascii="Tw Cen MT" w:eastAsia="Avenir" w:hAnsi="Tw Cen MT" w:cs="Avenir"/>
          <w:b/>
          <w:color w:val="000000"/>
          <w:sz w:val="22"/>
          <w:szCs w:val="22"/>
        </w:rPr>
        <w:t>ern</w:t>
      </w:r>
      <w:r w:rsidR="008734FD">
        <w:rPr>
          <w:rFonts w:ascii="Tw Cen MT" w:eastAsia="Avenir" w:hAnsi="Tw Cen MT" w:cs="Avenir"/>
          <w:b/>
          <w:color w:val="000000"/>
          <w:sz w:val="22"/>
          <w:szCs w:val="22"/>
        </w:rPr>
        <w:t xml:space="preserve"> </w:t>
      </w:r>
      <w:r w:rsidR="008734FD">
        <w:rPr>
          <w:rFonts w:ascii="Tw Cen MT" w:eastAsia="Avenir" w:hAnsi="Tw Cen MT" w:cs="Avenir"/>
          <w:b/>
          <w:bCs/>
          <w:sz w:val="22"/>
          <w:szCs w:val="22"/>
        </w:rPr>
        <w:t xml:space="preserve">| </w:t>
      </w:r>
      <w:r w:rsidR="00BE2A16" w:rsidRPr="00E708F8">
        <w:rPr>
          <w:rFonts w:ascii="Tw Cen MT" w:eastAsia="Avenir" w:hAnsi="Tw Cen MT" w:cs="Avenir"/>
          <w:b/>
          <w:color w:val="000000"/>
          <w:sz w:val="22"/>
          <w:szCs w:val="22"/>
        </w:rPr>
        <w:t>Cellebrite</w:t>
      </w:r>
      <w:r>
        <w:rPr>
          <w:rFonts w:ascii="Tw Cen MT" w:eastAsia="Avenir" w:hAnsi="Tw Cen MT" w:cs="Avenir"/>
          <w:b/>
          <w:color w:val="000000"/>
          <w:sz w:val="22"/>
          <w:szCs w:val="22"/>
        </w:rPr>
        <w:t xml:space="preserve"> </w:t>
      </w:r>
    </w:p>
    <w:p w14:paraId="3D37B20F" w14:textId="77777777" w:rsidR="00D46C60" w:rsidRDefault="00D46C60" w:rsidP="00D46C60">
      <w:pPr>
        <w:pStyle w:val="ListParagraph"/>
        <w:numPr>
          <w:ilvl w:val="0"/>
          <w:numId w:val="9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Built and deployed code library for facial attributes image classifier models using computer vision tools.</w:t>
      </w:r>
    </w:p>
    <w:p w14:paraId="1CB6C4A4" w14:textId="64B049EE" w:rsidR="006C1FF6" w:rsidRPr="008734FD" w:rsidRDefault="00D46C60" w:rsidP="008734FD">
      <w:pPr>
        <w:pStyle w:val="ListParagraph"/>
        <w:numPr>
          <w:ilvl w:val="0"/>
          <w:numId w:val="9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Integration of pipeline starts along with 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creating data set - </w:t>
      </w:r>
      <w:r w:rsidRP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using data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mining and</w:t>
      </w:r>
      <w:r w:rsidRP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augmentation</w:t>
      </w:r>
      <w:r w:rsidR="001A436F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(Keras and GAN)</w:t>
      </w:r>
      <w:r w:rsidRP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, face detection, 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model train, </w:t>
      </w:r>
      <w:r w:rsidRP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evaluat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e</w:t>
      </w:r>
      <w:r w:rsidRP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, and hyper</w:t>
      </w:r>
      <w:r w:rsidR="008734FD" w:rsidRP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-</w:t>
      </w:r>
      <w:r w:rsidRP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parameters</w:t>
      </w:r>
      <w:r w:rsidR="001A436F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optimization and prediction with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basic machine learning models and convolutional neural network</w:t>
      </w:r>
      <w:r w:rsidR="001A436F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(for </w:t>
      </w:r>
      <w:r w:rsidR="00E805D7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CPU</w:t>
      </w:r>
      <w:r w:rsidR="001A436F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/ </w:t>
      </w:r>
      <w:r w:rsidR="00E805D7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GPU utilization)</w:t>
      </w:r>
      <w:r w:rsidR="001A436F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.</w:t>
      </w:r>
    </w:p>
    <w:p w14:paraId="2AA27D3A" w14:textId="77777777" w:rsidR="00BE2A16" w:rsidRDefault="00BE2A16" w:rsidP="008734FD">
      <w:pPr>
        <w:tabs>
          <w:tab w:val="left" w:pos="7935"/>
        </w:tabs>
        <w:spacing w:line="276" w:lineRule="auto"/>
        <w:jc w:val="both"/>
        <w:rPr>
          <w:rFonts w:ascii="Tw Cen MT" w:eastAsia="Avenir" w:hAnsi="Tw Cen MT" w:cs="Avenir"/>
          <w:b/>
          <w:bCs/>
          <w:sz w:val="22"/>
          <w:szCs w:val="22"/>
        </w:rPr>
      </w:pPr>
      <w:r w:rsidRPr="00E17CD6">
        <w:rPr>
          <w:rFonts w:ascii="Tw Cen MT" w:eastAsia="Avenir" w:hAnsi="Tw Cen MT" w:cs="Avenir"/>
          <w:b/>
          <w:bCs/>
          <w:sz w:val="22"/>
          <w:szCs w:val="22"/>
        </w:rPr>
        <w:t>2018</w:t>
      </w:r>
      <w:r>
        <w:rPr>
          <w:rFonts w:ascii="Tw Cen MT" w:eastAsia="Avenir" w:hAnsi="Tw Cen MT" w:cs="Avenir"/>
          <w:b/>
          <w:bCs/>
          <w:sz w:val="22"/>
          <w:szCs w:val="22"/>
        </w:rPr>
        <w:t xml:space="preserve"> – </w:t>
      </w:r>
      <w:r w:rsidRPr="00E17CD6">
        <w:rPr>
          <w:rFonts w:ascii="Tw Cen MT" w:eastAsia="Avenir" w:hAnsi="Tw Cen MT" w:cs="Avenir"/>
          <w:b/>
          <w:bCs/>
          <w:sz w:val="22"/>
          <w:szCs w:val="22"/>
        </w:rPr>
        <w:t>2019</w:t>
      </w:r>
      <w:r>
        <w:rPr>
          <w:rFonts w:ascii="Tw Cen MT" w:eastAsia="Avenir" w:hAnsi="Tw Cen MT" w:cs="Avenir"/>
          <w:b/>
          <w:bCs/>
          <w:sz w:val="22"/>
          <w:szCs w:val="22"/>
        </w:rPr>
        <w:t xml:space="preserve"> Entrepreneur |</w:t>
      </w:r>
      <w:r w:rsidRPr="00000DB2">
        <w:rPr>
          <w:rFonts w:ascii="Tw Cen MT" w:eastAsia="Avenir" w:hAnsi="Tw Cen MT" w:cs="Avenir"/>
          <w:sz w:val="22"/>
          <w:szCs w:val="22"/>
        </w:rPr>
        <w:t xml:space="preserve"> </w:t>
      </w:r>
      <w:r w:rsidR="008734FD">
        <w:rPr>
          <w:rFonts w:ascii="Tw Cen MT" w:eastAsia="Avenir" w:hAnsi="Tw Cen MT" w:cs="Avenir"/>
          <w:b/>
          <w:bCs/>
          <w:sz w:val="22"/>
          <w:szCs w:val="22"/>
        </w:rPr>
        <w:t>Data Scientist</w:t>
      </w:r>
    </w:p>
    <w:p w14:paraId="36AAF602" w14:textId="77777777" w:rsidR="008734FD" w:rsidRDefault="008734FD" w:rsidP="008734FD">
      <w:pPr>
        <w:pStyle w:val="ListParagraph"/>
        <w:numPr>
          <w:ilvl w:val="0"/>
          <w:numId w:val="6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Designed, constructed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,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and 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evaluated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IoT projects, using tinkered AVR Microcontrollers and 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smart 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sensors.</w:t>
      </w:r>
    </w:p>
    <w:p w14:paraId="57AC7FB2" w14:textId="5A110939" w:rsidR="008734FD" w:rsidRPr="00BE5B06" w:rsidRDefault="008734FD" w:rsidP="00D46C60">
      <w:pPr>
        <w:pStyle w:val="ListParagraph"/>
        <w:numPr>
          <w:ilvl w:val="0"/>
          <w:numId w:val="6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Real time time-series analysis and prediction to improve performance</w:t>
      </w:r>
      <w:r w:rsidR="00E805D7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.</w:t>
      </w:r>
    </w:p>
    <w:p w14:paraId="0FABA8C2" w14:textId="77777777" w:rsidR="008734FD" w:rsidRPr="008734FD" w:rsidRDefault="008734FD" w:rsidP="008734FD">
      <w:pPr>
        <w:pStyle w:val="ListParagraph"/>
        <w:numPr>
          <w:ilvl w:val="0"/>
          <w:numId w:val="6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Electrical eng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ineer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and 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computer science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online 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courses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.</w:t>
      </w:r>
    </w:p>
    <w:p w14:paraId="4775CCD4" w14:textId="77777777" w:rsidR="00BE2A16" w:rsidRPr="00561394" w:rsidRDefault="00BE2A16" w:rsidP="00D46C60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Tw Cen MT" w:eastAsia="Avenir" w:hAnsi="Tw Cen MT" w:cs="Avenir"/>
          <w:color w:val="000000"/>
          <w:sz w:val="22"/>
          <w:szCs w:val="22"/>
        </w:rPr>
      </w:pPr>
      <w:r>
        <w:rPr>
          <w:rFonts w:ascii="Tw Cen MT" w:eastAsia="Avenir" w:hAnsi="Tw Cen MT" w:cs="Avenir"/>
          <w:b/>
          <w:color w:val="000000"/>
          <w:sz w:val="22"/>
          <w:szCs w:val="22"/>
        </w:rPr>
        <w:t xml:space="preserve">2016 – 2018 </w:t>
      </w:r>
      <w:r w:rsidR="00D46C60">
        <w:rPr>
          <w:rFonts w:ascii="Tw Cen MT" w:eastAsia="Avenir" w:hAnsi="Tw Cen MT" w:cs="Avenir"/>
          <w:b/>
          <w:bCs/>
          <w:sz w:val="22"/>
          <w:szCs w:val="22"/>
        </w:rPr>
        <w:t>Entrepreneur |</w:t>
      </w:r>
      <w:r w:rsidR="00D46C60" w:rsidRPr="00000DB2">
        <w:rPr>
          <w:rFonts w:ascii="Tw Cen MT" w:eastAsia="Avenir" w:hAnsi="Tw Cen MT" w:cs="Avenir"/>
          <w:sz w:val="22"/>
          <w:szCs w:val="22"/>
        </w:rPr>
        <w:t xml:space="preserve"> </w:t>
      </w:r>
      <w:r w:rsidR="00D46C60" w:rsidRPr="00D14665">
        <w:rPr>
          <w:rFonts w:ascii="Tw Cen MT" w:eastAsia="Avenir" w:hAnsi="Tw Cen MT" w:cs="Avenir"/>
          <w:b/>
          <w:bCs/>
          <w:sz w:val="22"/>
          <w:szCs w:val="22"/>
        </w:rPr>
        <w:t>Project Manage</w:t>
      </w:r>
      <w:r w:rsidR="00D46C60" w:rsidRPr="00D46C60">
        <w:rPr>
          <w:rFonts w:ascii="Tw Cen MT" w:eastAsia="Avenir" w:hAnsi="Tw Cen MT" w:cs="Avenir"/>
          <w:b/>
          <w:bCs/>
          <w:sz w:val="22"/>
          <w:szCs w:val="22"/>
        </w:rPr>
        <w:t>r</w:t>
      </w:r>
      <w:r w:rsidR="00D46C60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.</w:t>
      </w:r>
      <w:r>
        <w:rPr>
          <w:rFonts w:ascii="Tw Cen MT" w:eastAsia="Avenir" w:hAnsi="Tw Cen MT" w:cs="Avenir"/>
          <w:b/>
          <w:color w:val="000000"/>
          <w:sz w:val="22"/>
          <w:szCs w:val="22"/>
        </w:rPr>
        <w:tab/>
      </w:r>
      <w:r>
        <w:rPr>
          <w:rFonts w:ascii="Tw Cen MT" w:eastAsia="Avenir" w:hAnsi="Tw Cen MT" w:cs="Avenir"/>
          <w:b/>
          <w:color w:val="000000"/>
          <w:sz w:val="22"/>
          <w:szCs w:val="22"/>
        </w:rPr>
        <w:tab/>
      </w:r>
      <w:r>
        <w:rPr>
          <w:rFonts w:ascii="Tw Cen MT" w:eastAsia="Avenir" w:hAnsi="Tw Cen MT" w:cs="Avenir"/>
          <w:b/>
          <w:color w:val="000000"/>
          <w:sz w:val="22"/>
          <w:szCs w:val="22"/>
        </w:rPr>
        <w:tab/>
      </w:r>
      <w:r>
        <w:rPr>
          <w:rFonts w:ascii="Tw Cen MT" w:eastAsia="Avenir" w:hAnsi="Tw Cen MT" w:cs="Avenir"/>
          <w:b/>
          <w:color w:val="000000"/>
          <w:sz w:val="22"/>
          <w:szCs w:val="22"/>
        </w:rPr>
        <w:tab/>
      </w:r>
      <w:r>
        <w:rPr>
          <w:rFonts w:ascii="Tw Cen MT" w:eastAsia="Avenir" w:hAnsi="Tw Cen MT" w:cs="Avenir"/>
          <w:b/>
          <w:color w:val="000000"/>
          <w:sz w:val="22"/>
          <w:szCs w:val="22"/>
        </w:rPr>
        <w:tab/>
      </w:r>
    </w:p>
    <w:p w14:paraId="0D3FBD41" w14:textId="77777777" w:rsidR="00BE2A16" w:rsidRPr="00BE5B06" w:rsidRDefault="008734FD" w:rsidP="008734FD">
      <w:pPr>
        <w:pStyle w:val="ListParagraph"/>
        <w:numPr>
          <w:ilvl w:val="0"/>
          <w:numId w:val="7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Research and</w:t>
      </w:r>
      <w:r w:rsidR="00BE2A16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development 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surface chemistry of</w:t>
      </w:r>
      <w:r w:rsidR="00BE2A16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gemstone.</w:t>
      </w:r>
    </w:p>
    <w:p w14:paraId="614C3117" w14:textId="77777777" w:rsidR="00BE2A16" w:rsidRPr="00BE5B06" w:rsidRDefault="00BE2A16" w:rsidP="00D46C60">
      <w:pPr>
        <w:pStyle w:val="ListParagraph"/>
        <w:numPr>
          <w:ilvl w:val="0"/>
          <w:numId w:val="7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Worldwide collaboration with traders, chemists and consultants.</w:t>
      </w:r>
    </w:p>
    <w:p w14:paraId="43042E53" w14:textId="77777777" w:rsidR="00BE2A16" w:rsidRPr="00BE5B06" w:rsidRDefault="00BE2A16" w:rsidP="00D46C60">
      <w:pPr>
        <w:pStyle w:val="ListParagraph"/>
        <w:numPr>
          <w:ilvl w:val="0"/>
          <w:numId w:val="7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Lead a team of 3 people</w:t>
      </w:r>
      <w:r w:rsidR="008E45AA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s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(chemists, QA).</w:t>
      </w:r>
    </w:p>
    <w:p w14:paraId="1272005E" w14:textId="4D77ACB6" w:rsidR="00BE5B06" w:rsidRPr="006C1FF6" w:rsidRDefault="00BE2A16" w:rsidP="00D46C60">
      <w:pPr>
        <w:pStyle w:val="ListParagraph"/>
        <w:numPr>
          <w:ilvl w:val="0"/>
          <w:numId w:val="7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Introduced new approaches to the </w:t>
      </w:r>
      <w:r w:rsidR="009B79C9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gemology 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field</w:t>
      </w:r>
      <w:r w:rsidR="00BE5B06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and increased profits (up to 33%) for low quality gemstone</w:t>
      </w:r>
      <w:r w:rsidR="00D46C60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s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</w:t>
      </w:r>
      <w:r w:rsidR="006C1FF6"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implementing surface</w:t>
      </w:r>
      <w:r w:rsidRPr="00BE5B0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chemistry methods.</w:t>
      </w:r>
    </w:p>
    <w:p w14:paraId="3A84E44D" w14:textId="77777777" w:rsidR="003A3768" w:rsidRPr="00EB7B5E" w:rsidRDefault="00A45D2D" w:rsidP="00092F5C">
      <w:pPr>
        <w:pBdr>
          <w:bottom w:val="single" w:sz="12" w:space="1" w:color="000000"/>
        </w:pBdr>
        <w:jc w:val="both"/>
        <w:rPr>
          <w:rFonts w:ascii="Tw Cen MT" w:eastAsia="Avenir" w:hAnsi="Tw Cen MT" w:cs="Avenir"/>
        </w:rPr>
      </w:pPr>
      <w:r w:rsidRPr="00EB7B5E">
        <w:rPr>
          <w:rFonts w:ascii="Tw Cen MT" w:eastAsia="Avenir" w:hAnsi="Tw Cen MT" w:cs="Avenir"/>
          <w:b/>
        </w:rPr>
        <w:t>Education</w:t>
      </w:r>
    </w:p>
    <w:p w14:paraId="173722C2" w14:textId="77777777" w:rsidR="003A3768" w:rsidRPr="006C1FF6" w:rsidRDefault="00E22379" w:rsidP="00092F5C">
      <w:p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A2247C">
        <w:rPr>
          <w:rFonts w:ascii="Tw Cen MT" w:eastAsia="Avenir" w:hAnsi="Tw Cen MT" w:cs="Avenir"/>
          <w:b/>
          <w:sz w:val="22"/>
          <w:szCs w:val="22"/>
        </w:rPr>
        <w:t>2020</w:t>
      </w:r>
      <w:r w:rsidR="00A45D2D" w:rsidRPr="00561394">
        <w:rPr>
          <w:rFonts w:ascii="Tw Cen MT" w:eastAsia="Avenir" w:hAnsi="Tw Cen MT" w:cs="Avenir"/>
          <w:b/>
          <w:sz w:val="22"/>
          <w:szCs w:val="22"/>
        </w:rPr>
        <w:t xml:space="preserve"> </w:t>
      </w:r>
      <w:r w:rsidR="002E704E">
        <w:rPr>
          <w:rFonts w:ascii="Tw Cen MT" w:eastAsia="Avenir" w:hAnsi="Tw Cen MT" w:cs="Avenir"/>
          <w:b/>
          <w:sz w:val="22"/>
          <w:szCs w:val="22"/>
        </w:rPr>
        <w:t>Data Science</w:t>
      </w:r>
      <w:r w:rsidR="00A45D2D" w:rsidRPr="00561394">
        <w:rPr>
          <w:rFonts w:ascii="Tw Cen MT" w:eastAsia="Avenir" w:hAnsi="Tw Cen MT" w:cs="Avenir"/>
          <w:b/>
          <w:sz w:val="22"/>
          <w:szCs w:val="22"/>
        </w:rPr>
        <w:t xml:space="preserve"> </w:t>
      </w:r>
      <w:r w:rsidR="002E704E">
        <w:rPr>
          <w:rFonts w:ascii="Tw Cen MT" w:eastAsia="Avenir" w:hAnsi="Tw Cen MT" w:cs="Avenir"/>
          <w:b/>
          <w:sz w:val="22"/>
          <w:szCs w:val="22"/>
        </w:rPr>
        <w:t>Program</w:t>
      </w:r>
      <w:r w:rsidR="00E6538F">
        <w:rPr>
          <w:rFonts w:ascii="Tw Cen MT" w:eastAsia="Avenir" w:hAnsi="Tw Cen MT" w:cs="Avenir"/>
          <w:sz w:val="22"/>
          <w:szCs w:val="22"/>
        </w:rPr>
        <w:t xml:space="preserve">; </w:t>
      </w:r>
      <w:r w:rsidR="00E6538F" w:rsidRPr="00561394">
        <w:rPr>
          <w:rFonts w:ascii="Tw Cen MT" w:eastAsia="Avenir" w:hAnsi="Tw Cen MT" w:cs="Avenir"/>
          <w:b/>
          <w:sz w:val="22"/>
          <w:szCs w:val="22"/>
        </w:rPr>
        <w:t>Israel Tech Challenge</w:t>
      </w:r>
      <w:r w:rsidR="00A45D2D" w:rsidRPr="00561394">
        <w:rPr>
          <w:rFonts w:ascii="Tw Cen MT" w:eastAsia="Avenir" w:hAnsi="Tw Cen MT" w:cs="Avenir"/>
          <w:sz w:val="22"/>
          <w:szCs w:val="22"/>
        </w:rPr>
        <w:t xml:space="preserve"> </w:t>
      </w:r>
      <w:r w:rsidR="00E6538F">
        <w:rPr>
          <w:rFonts w:ascii="Tw Cen MT" w:eastAsia="Avenir" w:hAnsi="Tw Cen MT" w:cs="Avenir"/>
          <w:sz w:val="22"/>
          <w:szCs w:val="22"/>
        </w:rPr>
        <w:t>–</w:t>
      </w:r>
      <w:r w:rsidR="00A45D2D" w:rsidRPr="00561394">
        <w:rPr>
          <w:rFonts w:ascii="Tw Cen MT" w:eastAsia="Avenir" w:hAnsi="Tw Cen MT" w:cs="Avenir"/>
          <w:sz w:val="22"/>
          <w:szCs w:val="22"/>
        </w:rPr>
        <w:t xml:space="preserve"> </w:t>
      </w:r>
      <w:r w:rsidR="00D46C60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F</w:t>
      </w:r>
      <w:r w:rsidR="00A45D2D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ull-time training course in </w:t>
      </w:r>
      <w:r w:rsidR="00E6538F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c</w:t>
      </w:r>
      <w:r w:rsidR="00A45D2D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ollaboration with leading tech companies, which qualifies talented STEM BSc/MSc graduates as professional Data Scientists. Main focus is hands-on experience and skillset in Machine Learning, Deep Learning, Computer Vision, </w:t>
      </w:r>
      <w:r w:rsidR="00534AFC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NLP </w:t>
      </w:r>
      <w:r w:rsidR="00A45D2D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and more, through research, self-led learning, and teamwork</w:t>
      </w:r>
      <w:r w:rsidR="00524E33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.</w:t>
      </w:r>
      <w:r w:rsidR="00BE5B06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while putting an emphasis on the industry's best practices and needs.</w:t>
      </w:r>
    </w:p>
    <w:p w14:paraId="393D3C93" w14:textId="77777777" w:rsidR="003A3768" w:rsidRPr="006C1FF6" w:rsidRDefault="003342B4" w:rsidP="00092F5C">
      <w:p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>
        <w:rPr>
          <w:rFonts w:ascii="Tw Cen MT" w:eastAsia="Avenir" w:hAnsi="Tw Cen MT" w:cs="Avenir"/>
          <w:b/>
          <w:sz w:val="22"/>
          <w:szCs w:val="22"/>
        </w:rPr>
        <w:t>2011</w:t>
      </w:r>
      <w:r w:rsidR="00F61A77">
        <w:rPr>
          <w:rFonts w:ascii="Tw Cen MT" w:eastAsia="Avenir" w:hAnsi="Tw Cen MT" w:cs="Avenir"/>
          <w:b/>
          <w:sz w:val="22"/>
          <w:szCs w:val="22"/>
        </w:rPr>
        <w:t xml:space="preserve"> </w:t>
      </w:r>
      <w:r w:rsidR="00A45D2D" w:rsidRPr="00561394">
        <w:rPr>
          <w:rFonts w:ascii="Tw Cen MT" w:eastAsia="Avenir" w:hAnsi="Tw Cen MT" w:cs="Avenir"/>
          <w:b/>
          <w:sz w:val="22"/>
          <w:szCs w:val="22"/>
        </w:rPr>
        <w:t>-</w:t>
      </w:r>
      <w:r w:rsidR="00F61A77">
        <w:rPr>
          <w:rFonts w:ascii="Tw Cen MT" w:eastAsia="Avenir" w:hAnsi="Tw Cen MT" w:cs="Avenir"/>
          <w:b/>
          <w:sz w:val="22"/>
          <w:szCs w:val="22"/>
        </w:rPr>
        <w:t xml:space="preserve"> </w:t>
      </w:r>
      <w:r>
        <w:rPr>
          <w:rFonts w:ascii="Tw Cen MT" w:eastAsia="Avenir" w:hAnsi="Tw Cen MT" w:cs="Avenir"/>
          <w:b/>
          <w:sz w:val="22"/>
          <w:szCs w:val="22"/>
        </w:rPr>
        <w:t>2016</w:t>
      </w:r>
      <w:r w:rsidR="00A45D2D" w:rsidRPr="00561394">
        <w:rPr>
          <w:rFonts w:ascii="Tw Cen MT" w:eastAsia="Avenir" w:hAnsi="Tw Cen MT" w:cs="Avenir"/>
          <w:sz w:val="22"/>
          <w:szCs w:val="22"/>
        </w:rPr>
        <w:t xml:space="preserve"> </w:t>
      </w:r>
      <w:r w:rsidRPr="00464B90">
        <w:rPr>
          <w:rFonts w:ascii="Tw Cen MT" w:eastAsia="Avenir" w:hAnsi="Tw Cen MT" w:cs="Avenir"/>
          <w:b/>
          <w:sz w:val="22"/>
          <w:szCs w:val="22"/>
        </w:rPr>
        <w:t>PhD</w:t>
      </w:r>
      <w:r w:rsidR="00A45D2D" w:rsidRPr="00561394">
        <w:rPr>
          <w:rFonts w:ascii="Tw Cen MT" w:eastAsia="Avenir" w:hAnsi="Tw Cen MT" w:cs="Avenir"/>
          <w:b/>
          <w:sz w:val="22"/>
          <w:szCs w:val="22"/>
        </w:rPr>
        <w:t xml:space="preserve">. </w:t>
      </w:r>
      <w:r w:rsidR="00494EA1" w:rsidRPr="00A2247C">
        <w:rPr>
          <w:rFonts w:ascii="Tw Cen MT" w:eastAsia="Avenir" w:hAnsi="Tw Cen MT" w:cs="Avenir"/>
          <w:b/>
          <w:sz w:val="22"/>
          <w:szCs w:val="22"/>
        </w:rPr>
        <w:t>Physical Chemistry</w:t>
      </w:r>
      <w:r w:rsidR="00A45D2D" w:rsidRPr="00561394">
        <w:rPr>
          <w:rFonts w:ascii="Tw Cen MT" w:eastAsia="Avenir" w:hAnsi="Tw Cen MT" w:cs="Avenir"/>
          <w:sz w:val="22"/>
          <w:szCs w:val="22"/>
        </w:rPr>
        <w:t xml:space="preserve">; </w:t>
      </w:r>
      <w:r w:rsidR="006C1FF6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Weizmann Institute; </w:t>
      </w:r>
      <w:r w:rsidR="00A45D2D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GPA </w:t>
      </w: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86</w:t>
      </w:r>
      <w:r w:rsidR="006C1FF6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.</w:t>
      </w:r>
      <w:r w:rsidR="00A45D2D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</w:t>
      </w:r>
    </w:p>
    <w:p w14:paraId="7D49B3E8" w14:textId="243F4971" w:rsidR="008734FD" w:rsidRPr="008734FD" w:rsidRDefault="00E805D7" w:rsidP="00092F5C">
      <w:pPr>
        <w:pStyle w:val="ListParagraph"/>
        <w:numPr>
          <w:ilvl w:val="0"/>
          <w:numId w:val="8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Self-study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and project manager in Semiconductor-Molecular Electronic fields</w:t>
      </w:r>
    </w:p>
    <w:p w14:paraId="3B992186" w14:textId="3E9ED559" w:rsidR="009B79C9" w:rsidRDefault="008734FD" w:rsidP="00092F5C">
      <w:pPr>
        <w:pStyle w:val="ListParagraph"/>
        <w:numPr>
          <w:ilvl w:val="0"/>
          <w:numId w:val="8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D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esign</w:t>
      </w:r>
      <w:r w:rsidR="009B79C9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and</w:t>
      </w:r>
      <w:r w:rsidR="00E805D7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execut</w:t>
      </w:r>
      <w:r w:rsidR="009B79C9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e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experiments</w:t>
      </w:r>
      <w:r w:rsidR="009B79C9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, write </w:t>
      </w:r>
      <w:r w:rsidR="009B79C9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model</w:t>
      </w:r>
      <w:r w:rsidR="009B79C9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s for</w:t>
      </w: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data analysis</w:t>
      </w:r>
      <w:r w:rsidR="009B79C9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and comparison. </w:t>
      </w:r>
    </w:p>
    <w:p w14:paraId="0F87C9B0" w14:textId="744AF66E" w:rsidR="008734FD" w:rsidRDefault="009B79C9" w:rsidP="00092F5C">
      <w:pPr>
        <w:pStyle w:val="ListParagraph"/>
        <w:numPr>
          <w:ilvl w:val="0"/>
          <w:numId w:val="8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M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entoring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students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and 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initiate local and </w:t>
      </w:r>
      <w:r w:rsidR="008734FD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global collaborations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.</w:t>
      </w:r>
    </w:p>
    <w:p w14:paraId="675128E5" w14:textId="77777777" w:rsidR="00494EA1" w:rsidRPr="006C1FF6" w:rsidRDefault="00402E29" w:rsidP="00092F5C">
      <w:pPr>
        <w:pStyle w:val="ListParagraph"/>
        <w:numPr>
          <w:ilvl w:val="0"/>
          <w:numId w:val="8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5 publications in top scientific journals </w:t>
      </w:r>
      <w:proofErr w:type="gramStart"/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i.e.</w:t>
      </w:r>
      <w:proofErr w:type="gramEnd"/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Langmuir, JPCC etc.</w:t>
      </w:r>
    </w:p>
    <w:p w14:paraId="2F9ACFBB" w14:textId="77777777" w:rsidR="000C30E7" w:rsidRPr="006C1FF6" w:rsidRDefault="00CE6711" w:rsidP="00092F5C">
      <w:pPr>
        <w:pStyle w:val="ListParagraph"/>
        <w:numPr>
          <w:ilvl w:val="0"/>
          <w:numId w:val="8"/>
        </w:num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Won AISEF fellowship for </w:t>
      </w:r>
      <w:r w:rsidR="00B87446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travel and collaborate in UNSW</w:t>
      </w:r>
      <w:r w:rsidR="00D32384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,</w:t>
      </w:r>
      <w:r w:rsidR="00B87446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Australia.</w:t>
      </w: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</w:t>
      </w:r>
    </w:p>
    <w:p w14:paraId="611FFA0B" w14:textId="77777777" w:rsidR="000A7C0E" w:rsidRPr="006C1FF6" w:rsidRDefault="00EB7B5E" w:rsidP="00092F5C">
      <w:p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>
        <w:rPr>
          <w:rFonts w:ascii="Tw Cen MT" w:eastAsia="Avenir" w:hAnsi="Tw Cen MT" w:cs="Avenir"/>
          <w:b/>
          <w:sz w:val="22"/>
          <w:szCs w:val="22"/>
        </w:rPr>
        <w:t>2008 - 201</w:t>
      </w:r>
      <w:r w:rsidR="000A7C0E">
        <w:rPr>
          <w:rFonts w:ascii="Tw Cen MT" w:eastAsia="Avenir" w:hAnsi="Tw Cen MT" w:cs="Avenir"/>
          <w:b/>
          <w:sz w:val="22"/>
          <w:szCs w:val="22"/>
        </w:rPr>
        <w:t>0</w:t>
      </w:r>
      <w:r w:rsidR="00A45D2D" w:rsidRPr="00561394">
        <w:rPr>
          <w:rFonts w:ascii="Tw Cen MT" w:eastAsia="Avenir" w:hAnsi="Tw Cen MT" w:cs="Avenir"/>
          <w:sz w:val="22"/>
          <w:szCs w:val="22"/>
        </w:rPr>
        <w:t xml:space="preserve"> </w:t>
      </w:r>
      <w:r w:rsidR="00564626" w:rsidRPr="00564626">
        <w:rPr>
          <w:rFonts w:ascii="Tw Cen MT" w:eastAsia="Avenir" w:hAnsi="Tw Cen MT" w:cs="Avenir"/>
          <w:b/>
          <w:sz w:val="22"/>
          <w:szCs w:val="22"/>
        </w:rPr>
        <w:t>MSc Chemistry</w:t>
      </w:r>
      <w:r w:rsidR="00564626">
        <w:rPr>
          <w:rFonts w:ascii="Tw Cen MT" w:eastAsia="Avenir" w:hAnsi="Tw Cen MT" w:cs="Avenir"/>
          <w:b/>
          <w:sz w:val="22"/>
          <w:szCs w:val="22"/>
        </w:rPr>
        <w:t xml:space="preserve">; </w:t>
      </w:r>
      <w:r w:rsidR="006C1FF6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Weizmann Institute</w:t>
      </w:r>
      <w:r w:rsidR="00000DB2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;</w:t>
      </w:r>
      <w:r w:rsidR="00564626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</w:t>
      </w:r>
      <w:r w:rsidR="006C1FF6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GPA 93</w:t>
      </w:r>
      <w:r w:rsid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.</w:t>
      </w:r>
    </w:p>
    <w:p w14:paraId="22C87248" w14:textId="77777777" w:rsidR="000C30E7" w:rsidRPr="006C1FF6" w:rsidRDefault="000A7C0E" w:rsidP="00092F5C">
      <w:p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0A7C0E">
        <w:rPr>
          <w:rFonts w:ascii="Tw Cen MT" w:eastAsia="Avenir" w:hAnsi="Tw Cen MT" w:cs="Avenir"/>
          <w:b/>
          <w:bCs/>
          <w:sz w:val="22"/>
          <w:szCs w:val="22"/>
        </w:rPr>
        <w:t>2005</w:t>
      </w:r>
      <w:r>
        <w:rPr>
          <w:rFonts w:ascii="Tw Cen MT" w:eastAsia="Avenir" w:hAnsi="Tw Cen MT" w:cs="Avenir"/>
          <w:b/>
          <w:bCs/>
          <w:sz w:val="22"/>
          <w:szCs w:val="22"/>
        </w:rPr>
        <w:t xml:space="preserve"> </w:t>
      </w:r>
      <w:r w:rsidRPr="000A7C0E">
        <w:rPr>
          <w:rFonts w:ascii="Tw Cen MT" w:eastAsia="Avenir" w:hAnsi="Tw Cen MT" w:cs="Avenir"/>
          <w:b/>
          <w:bCs/>
          <w:sz w:val="22"/>
          <w:szCs w:val="22"/>
        </w:rPr>
        <w:t>-</w:t>
      </w:r>
      <w:r>
        <w:rPr>
          <w:rFonts w:ascii="Tw Cen MT" w:eastAsia="Avenir" w:hAnsi="Tw Cen MT" w:cs="Avenir"/>
          <w:b/>
          <w:bCs/>
          <w:sz w:val="22"/>
          <w:szCs w:val="22"/>
        </w:rPr>
        <w:t xml:space="preserve"> </w:t>
      </w:r>
      <w:r w:rsidRPr="000A7C0E">
        <w:rPr>
          <w:rFonts w:ascii="Tw Cen MT" w:eastAsia="Avenir" w:hAnsi="Tw Cen MT" w:cs="Avenir"/>
          <w:b/>
          <w:bCs/>
          <w:sz w:val="22"/>
          <w:szCs w:val="22"/>
        </w:rPr>
        <w:t>2008 BSc. Chemistry</w:t>
      </w:r>
      <w:r>
        <w:rPr>
          <w:rFonts w:ascii="Tw Cen MT" w:eastAsia="Avenir" w:hAnsi="Tw Cen MT" w:cs="Avenir"/>
          <w:sz w:val="22"/>
          <w:szCs w:val="22"/>
        </w:rPr>
        <w:t>;</w:t>
      </w:r>
      <w:r w:rsidRPr="000A7C0E">
        <w:rPr>
          <w:rFonts w:ascii="Tw Cen MT" w:eastAsia="Avenir" w:hAnsi="Tw Cen MT" w:cs="Avenir"/>
          <w:sz w:val="22"/>
          <w:szCs w:val="22"/>
        </w:rPr>
        <w:t xml:space="preserve"> </w:t>
      </w: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Bar-Ilan University</w:t>
      </w:r>
      <w:r w:rsidR="00000DB2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;</w:t>
      </w:r>
      <w:r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GPA 94 (“Cum Laude”)</w:t>
      </w:r>
      <w:r w:rsid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.</w:t>
      </w:r>
    </w:p>
    <w:p w14:paraId="7ED4F86A" w14:textId="77777777" w:rsidR="008734FD" w:rsidRDefault="000C30E7" w:rsidP="00092F5C">
      <w:p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1"/>
          <w:szCs w:val="21"/>
          <w:lang w:bidi="ar-SA"/>
        </w:rPr>
      </w:pPr>
      <w:r w:rsidRPr="000C30E7">
        <w:rPr>
          <w:rFonts w:ascii="Tw Cen MT" w:eastAsia="Avenir" w:hAnsi="Tw Cen MT" w:cs="Avenir"/>
          <w:b/>
          <w:bCs/>
          <w:sz w:val="22"/>
          <w:szCs w:val="22"/>
        </w:rPr>
        <w:t>Courses</w:t>
      </w:r>
      <w:r>
        <w:rPr>
          <w:rFonts w:ascii="Tw Cen MT" w:eastAsia="Avenir" w:hAnsi="Tw Cen MT" w:cs="Avenir"/>
          <w:sz w:val="22"/>
          <w:szCs w:val="22"/>
        </w:rPr>
        <w:t xml:space="preserve">: </w:t>
      </w:r>
      <w:r w:rsidRPr="006C1FF6">
        <w:rPr>
          <w:rFonts w:ascii="Twentieth Century" w:eastAsia="Twentieth Century" w:hAnsi="Twentieth Century" w:cs="Twentieth Century"/>
          <w:color w:val="222222"/>
          <w:sz w:val="21"/>
          <w:szCs w:val="21"/>
          <w:lang w:bidi="ar-SA"/>
        </w:rPr>
        <w:t xml:space="preserve">Calculus, Linear Alg., Statistics, Solid State Physics, Quantum Mechanic, Computational Chemistry, </w:t>
      </w:r>
    </w:p>
    <w:p w14:paraId="0A9DB70B" w14:textId="7CA7DCFB" w:rsidR="009B79C9" w:rsidRPr="006C1FF6" w:rsidRDefault="00092F5C" w:rsidP="009B79C9">
      <w:pPr>
        <w:tabs>
          <w:tab w:val="left" w:pos="7935"/>
        </w:tabs>
        <w:spacing w:line="276" w:lineRule="auto"/>
        <w:jc w:val="both"/>
        <w:rPr>
          <w:rFonts w:ascii="Twentieth Century" w:eastAsia="Twentieth Century" w:hAnsi="Twentieth Century" w:cs="Twentieth Century"/>
          <w:color w:val="222222"/>
          <w:sz w:val="21"/>
          <w:szCs w:val="21"/>
          <w:lang w:bidi="ar-SA"/>
        </w:rPr>
      </w:pPr>
      <w:r w:rsidRPr="006C1FF6">
        <w:rPr>
          <w:rFonts w:ascii="Twentieth Century" w:eastAsia="Twentieth Century" w:hAnsi="Twentieth Century" w:cs="Twentieth Century"/>
          <w:color w:val="222222"/>
          <w:sz w:val="21"/>
          <w:szCs w:val="21"/>
          <w:lang w:bidi="ar-SA"/>
        </w:rPr>
        <w:t>M</w:t>
      </w:r>
      <w:r>
        <w:rPr>
          <w:rFonts w:ascii="Twentieth Century" w:eastAsia="Twentieth Century" w:hAnsi="Twentieth Century" w:cs="Twentieth Century"/>
          <w:color w:val="222222"/>
          <w:sz w:val="21"/>
          <w:szCs w:val="21"/>
          <w:lang w:bidi="ar-SA"/>
        </w:rPr>
        <w:t>ATLAB</w:t>
      </w:r>
      <w:r w:rsidR="008734FD">
        <w:rPr>
          <w:rFonts w:ascii="Twentieth Century" w:eastAsia="Twentieth Century" w:hAnsi="Twentieth Century" w:cs="Twentieth Century"/>
          <w:color w:val="222222"/>
          <w:sz w:val="21"/>
          <w:szCs w:val="21"/>
          <w:lang w:bidi="ar-SA"/>
        </w:rPr>
        <w:t>, Computer Science</w:t>
      </w:r>
      <w:r>
        <w:rPr>
          <w:rFonts w:ascii="Twentieth Century" w:eastAsia="Twentieth Century" w:hAnsi="Twentieth Century" w:cs="Twentieth Century"/>
          <w:color w:val="222222"/>
          <w:sz w:val="21"/>
          <w:szCs w:val="21"/>
          <w:lang w:bidi="ar-SA"/>
        </w:rPr>
        <w:t>.</w:t>
      </w:r>
    </w:p>
    <w:p w14:paraId="0A9E3EEE" w14:textId="77777777" w:rsidR="00000DB2" w:rsidRPr="006C1FF6" w:rsidRDefault="00A45D2D" w:rsidP="009B79C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before="120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281183">
        <w:rPr>
          <w:rFonts w:ascii="Tw Cen MT" w:eastAsia="Avenir" w:hAnsi="Tw Cen MT" w:cs="Avenir"/>
          <w:b/>
          <w:color w:val="000000"/>
        </w:rPr>
        <w:t>Military</w:t>
      </w:r>
      <w:r w:rsidR="009B79C9">
        <w:rPr>
          <w:rFonts w:ascii="Tw Cen MT" w:eastAsia="Avenir" w:hAnsi="Tw Cen MT" w:cs="Avenir"/>
          <w:b/>
          <w:color w:val="000000"/>
        </w:rPr>
        <w:t xml:space="preserve"> - </w:t>
      </w:r>
      <w:r w:rsidR="00E65A1D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Staff sergeant, platoon commander</w:t>
      </w:r>
      <w:r w:rsidR="00281183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; </w:t>
      </w:r>
      <w:r w:rsidR="00E65A1D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intelligence force field</w:t>
      </w:r>
      <w:r w:rsidR="00281183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 | </w:t>
      </w:r>
      <w:r w:rsidR="00E65A1D" w:rsidRPr="006C1FF6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 xml:space="preserve">National battalion operational sergeant </w:t>
      </w:r>
    </w:p>
    <w:p w14:paraId="14C0896F" w14:textId="7164EB6F" w:rsidR="00E17CD6" w:rsidRPr="009B79C9" w:rsidRDefault="009B79C9" w:rsidP="009B79C9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before="120"/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</w:pPr>
      <w:r w:rsidRPr="009B79C9">
        <w:rPr>
          <w:rFonts w:ascii="Tw Cen MT" w:eastAsia="Avenir" w:hAnsi="Tw Cen MT" w:cs="Avenir"/>
          <w:b/>
          <w:color w:val="000000"/>
        </w:rPr>
        <w:t xml:space="preserve">Language - </w:t>
      </w:r>
      <w:r w:rsidR="00494EA1" w:rsidRPr="009B79C9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Heb</w:t>
      </w:r>
      <w:r w:rsidR="003A71C3" w:rsidRPr="009B79C9">
        <w:rPr>
          <w:rFonts w:ascii="Twentieth Century" w:eastAsia="Twentieth Century" w:hAnsi="Twentieth Century" w:cs="Twentieth Century"/>
          <w:color w:val="222222"/>
          <w:sz w:val="22"/>
          <w:szCs w:val="22"/>
          <w:lang w:bidi="ar-SA"/>
        </w:rPr>
        <w:t>rew - Native | English - Fluent | French – Basic</w:t>
      </w:r>
    </w:p>
    <w:sectPr w:rsidR="00E17CD6" w:rsidRPr="009B79C9">
      <w:footerReference w:type="even" r:id="rId10"/>
      <w:pgSz w:w="12240" w:h="15840"/>
      <w:pgMar w:top="1134" w:right="990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B074" w14:textId="77777777" w:rsidR="001A7475" w:rsidRDefault="001A7475">
      <w:r>
        <w:separator/>
      </w:r>
    </w:p>
  </w:endnote>
  <w:endnote w:type="continuationSeparator" w:id="0">
    <w:p w14:paraId="13E86D36" w14:textId="77777777" w:rsidR="001A7475" w:rsidRDefault="001A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">
    <w:altName w:val="﷽﷽﷽﷽﷽﷽﷽﷽cഠ¬怀"/>
    <w:charset w:val="4D"/>
    <w:family w:val="swiss"/>
    <w:pitch w:val="variable"/>
    <w:sig w:usb0="800000AF" w:usb1="5000204A" w:usb2="00000000" w:usb3="00000000" w:csb0="0000009B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entieth Centur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20BA" w14:textId="77777777" w:rsidR="003A3768" w:rsidRDefault="00A45D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19053B8" w14:textId="77777777" w:rsidR="003A3768" w:rsidRDefault="003A37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5D48" w14:textId="77777777" w:rsidR="001A7475" w:rsidRDefault="001A7475">
      <w:r>
        <w:separator/>
      </w:r>
    </w:p>
  </w:footnote>
  <w:footnote w:type="continuationSeparator" w:id="0">
    <w:p w14:paraId="2B59AADA" w14:textId="77777777" w:rsidR="001A7475" w:rsidRDefault="001A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69F"/>
    <w:multiLevelType w:val="hybridMultilevel"/>
    <w:tmpl w:val="D15E938A"/>
    <w:lvl w:ilvl="0" w:tplc="A85452B2">
      <w:start w:val="2020"/>
      <w:numFmt w:val="decimal"/>
      <w:lvlText w:val="%1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D0A9A"/>
    <w:multiLevelType w:val="multilevel"/>
    <w:tmpl w:val="5F4C4F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2"/>
        <w:szCs w:val="12"/>
        <w:lang w:bidi="he-I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43522D"/>
    <w:multiLevelType w:val="hybridMultilevel"/>
    <w:tmpl w:val="A14A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D1A94"/>
    <w:multiLevelType w:val="hybridMultilevel"/>
    <w:tmpl w:val="ADD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73859"/>
    <w:multiLevelType w:val="hybridMultilevel"/>
    <w:tmpl w:val="D96473A8"/>
    <w:lvl w:ilvl="0" w:tplc="FCC0DCA6">
      <w:start w:val="2020"/>
      <w:numFmt w:val="bullet"/>
      <w:lvlText w:val=""/>
      <w:lvlJc w:val="left"/>
      <w:pPr>
        <w:ind w:left="720" w:hanging="360"/>
      </w:pPr>
      <w:rPr>
        <w:rFonts w:ascii="Symbol" w:eastAsia="Avenir" w:hAnsi="Symbol" w:cs="Aveni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A7E47"/>
    <w:multiLevelType w:val="hybridMultilevel"/>
    <w:tmpl w:val="9056C6B6"/>
    <w:lvl w:ilvl="0" w:tplc="FCC0DCA6">
      <w:start w:val="2020"/>
      <w:numFmt w:val="bullet"/>
      <w:lvlText w:val=""/>
      <w:lvlJc w:val="left"/>
      <w:pPr>
        <w:ind w:left="720" w:hanging="360"/>
      </w:pPr>
      <w:rPr>
        <w:rFonts w:ascii="Symbol" w:eastAsia="Avenir" w:hAnsi="Symbol" w:cs="Aveni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B711A"/>
    <w:multiLevelType w:val="hybridMultilevel"/>
    <w:tmpl w:val="8428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5742A"/>
    <w:multiLevelType w:val="hybridMultilevel"/>
    <w:tmpl w:val="76C2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68"/>
    <w:rsid w:val="00000DB2"/>
    <w:rsid w:val="0002094F"/>
    <w:rsid w:val="00037DFA"/>
    <w:rsid w:val="00066C4A"/>
    <w:rsid w:val="000738BB"/>
    <w:rsid w:val="00074348"/>
    <w:rsid w:val="00092F5C"/>
    <w:rsid w:val="000A3075"/>
    <w:rsid w:val="000A7C0E"/>
    <w:rsid w:val="000C30E7"/>
    <w:rsid w:val="000E4CBB"/>
    <w:rsid w:val="001221CC"/>
    <w:rsid w:val="00133C06"/>
    <w:rsid w:val="00167BF8"/>
    <w:rsid w:val="001733F1"/>
    <w:rsid w:val="00180005"/>
    <w:rsid w:val="00194896"/>
    <w:rsid w:val="001A436F"/>
    <w:rsid w:val="001A7475"/>
    <w:rsid w:val="001B5AC3"/>
    <w:rsid w:val="002367E9"/>
    <w:rsid w:val="00272685"/>
    <w:rsid w:val="00281183"/>
    <w:rsid w:val="002B23E7"/>
    <w:rsid w:val="002E704E"/>
    <w:rsid w:val="00301A10"/>
    <w:rsid w:val="003342B4"/>
    <w:rsid w:val="00340833"/>
    <w:rsid w:val="0037424C"/>
    <w:rsid w:val="003A3768"/>
    <w:rsid w:val="003A71C3"/>
    <w:rsid w:val="003D3097"/>
    <w:rsid w:val="00402E29"/>
    <w:rsid w:val="0042740A"/>
    <w:rsid w:val="00464B90"/>
    <w:rsid w:val="00465DC6"/>
    <w:rsid w:val="00466DFE"/>
    <w:rsid w:val="00480A70"/>
    <w:rsid w:val="00480D91"/>
    <w:rsid w:val="00494EA1"/>
    <w:rsid w:val="00524E33"/>
    <w:rsid w:val="00534AFC"/>
    <w:rsid w:val="00561394"/>
    <w:rsid w:val="00564626"/>
    <w:rsid w:val="005D7710"/>
    <w:rsid w:val="00601326"/>
    <w:rsid w:val="00603559"/>
    <w:rsid w:val="00604A6C"/>
    <w:rsid w:val="00666088"/>
    <w:rsid w:val="006709D1"/>
    <w:rsid w:val="00692166"/>
    <w:rsid w:val="006A12A6"/>
    <w:rsid w:val="006C1FF6"/>
    <w:rsid w:val="006D3EEA"/>
    <w:rsid w:val="006D6B88"/>
    <w:rsid w:val="006F22BF"/>
    <w:rsid w:val="007202B7"/>
    <w:rsid w:val="00730FFD"/>
    <w:rsid w:val="00745954"/>
    <w:rsid w:val="007A2A34"/>
    <w:rsid w:val="007F0665"/>
    <w:rsid w:val="00826337"/>
    <w:rsid w:val="0084479D"/>
    <w:rsid w:val="008557A3"/>
    <w:rsid w:val="0086689B"/>
    <w:rsid w:val="008734FD"/>
    <w:rsid w:val="0088693D"/>
    <w:rsid w:val="008C36A9"/>
    <w:rsid w:val="008E2D64"/>
    <w:rsid w:val="008E45AA"/>
    <w:rsid w:val="00914ED8"/>
    <w:rsid w:val="00956587"/>
    <w:rsid w:val="009B79C9"/>
    <w:rsid w:val="00A2247C"/>
    <w:rsid w:val="00A45D2D"/>
    <w:rsid w:val="00A71345"/>
    <w:rsid w:val="00A82088"/>
    <w:rsid w:val="00AE452F"/>
    <w:rsid w:val="00B020C4"/>
    <w:rsid w:val="00B30796"/>
    <w:rsid w:val="00B75FCF"/>
    <w:rsid w:val="00B87446"/>
    <w:rsid w:val="00B962BC"/>
    <w:rsid w:val="00BC00F5"/>
    <w:rsid w:val="00BC6F49"/>
    <w:rsid w:val="00BE2A16"/>
    <w:rsid w:val="00BE5B06"/>
    <w:rsid w:val="00C01811"/>
    <w:rsid w:val="00C12714"/>
    <w:rsid w:val="00C941FA"/>
    <w:rsid w:val="00CD53D1"/>
    <w:rsid w:val="00CE584F"/>
    <w:rsid w:val="00CE6711"/>
    <w:rsid w:val="00D044D1"/>
    <w:rsid w:val="00D14665"/>
    <w:rsid w:val="00D22FB0"/>
    <w:rsid w:val="00D23A61"/>
    <w:rsid w:val="00D32384"/>
    <w:rsid w:val="00D46C60"/>
    <w:rsid w:val="00D502D5"/>
    <w:rsid w:val="00D706E7"/>
    <w:rsid w:val="00E16093"/>
    <w:rsid w:val="00E17CD6"/>
    <w:rsid w:val="00E22379"/>
    <w:rsid w:val="00E532BB"/>
    <w:rsid w:val="00E54709"/>
    <w:rsid w:val="00E6538F"/>
    <w:rsid w:val="00E65A1D"/>
    <w:rsid w:val="00E708F8"/>
    <w:rsid w:val="00E805D7"/>
    <w:rsid w:val="00EB7B5E"/>
    <w:rsid w:val="00EC048B"/>
    <w:rsid w:val="00EF68A8"/>
    <w:rsid w:val="00F102E8"/>
    <w:rsid w:val="00F15F5D"/>
    <w:rsid w:val="00F17A4A"/>
    <w:rsid w:val="00F56DB3"/>
    <w:rsid w:val="00F61A77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9C60"/>
  <w15:docId w15:val="{A44F20D7-F4EA-4AB7-9C1C-772BA8B4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bidi/>
      <w:spacing w:line="360" w:lineRule="auto"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24E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E33"/>
  </w:style>
  <w:style w:type="paragraph" w:styleId="Footer">
    <w:name w:val="footer"/>
    <w:basedOn w:val="Normal"/>
    <w:link w:val="FooterChar"/>
    <w:uiPriority w:val="99"/>
    <w:unhideWhenUsed/>
    <w:rsid w:val="00524E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E33"/>
  </w:style>
  <w:style w:type="paragraph" w:styleId="BalloonText">
    <w:name w:val="Balloon Text"/>
    <w:basedOn w:val="Normal"/>
    <w:link w:val="BalloonTextChar"/>
    <w:uiPriority w:val="99"/>
    <w:semiHidden/>
    <w:unhideWhenUsed/>
    <w:rsid w:val="00480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4E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8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8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8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al-a-toledano-63a06a1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ithub.com/tal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28C3-AA71-4D9B-A62B-EFA119E8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ITC</dc:creator>
  <cp:lastModifiedBy>Tal Toledano</cp:lastModifiedBy>
  <cp:revision>6</cp:revision>
  <cp:lastPrinted>2021-04-11T13:30:00Z</cp:lastPrinted>
  <dcterms:created xsi:type="dcterms:W3CDTF">2020-12-24T08:12:00Z</dcterms:created>
  <dcterms:modified xsi:type="dcterms:W3CDTF">2021-05-09T12:50:00Z</dcterms:modified>
</cp:coreProperties>
</file>