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F9" w:rsidRDefault="000A24F9" w:rsidP="004676E7">
      <w:pPr>
        <w:pStyle w:val="Title"/>
        <w:ind w:right="-26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 xml:space="preserve">Daniel Mandler - </w:t>
      </w:r>
      <w:r>
        <w:rPr>
          <w:u w:val="single"/>
        </w:rPr>
        <w:t>Curriculum Vitae</w:t>
      </w:r>
    </w:p>
    <w:p w:rsidR="000A24F9" w:rsidRPr="00043388" w:rsidRDefault="00112B7F" w:rsidP="004676E7">
      <w:pPr>
        <w:tabs>
          <w:tab w:val="left" w:pos="1440"/>
          <w:tab w:val="left" w:pos="5400"/>
        </w:tabs>
        <w:ind w:right="-26"/>
        <w:jc w:val="left"/>
        <w:rPr>
          <w:szCs w:val="24"/>
        </w:rPr>
      </w:pPr>
      <w:r w:rsidRPr="00043388">
        <w:rPr>
          <w:b/>
          <w:bCs/>
          <w:i/>
          <w:iCs/>
          <w:szCs w:val="24"/>
          <w:u w:val="single"/>
        </w:rPr>
        <w:t xml:space="preserve">1. </w:t>
      </w:r>
      <w:r w:rsidR="000A24F9" w:rsidRPr="00043388">
        <w:rPr>
          <w:b/>
          <w:bCs/>
          <w:i/>
          <w:iCs/>
          <w:szCs w:val="24"/>
          <w:u w:val="single"/>
        </w:rPr>
        <w:t>Personal</w:t>
      </w:r>
      <w:r w:rsidR="000A24F9" w:rsidRPr="00043388">
        <w:rPr>
          <w:szCs w:val="24"/>
        </w:rPr>
        <w:t xml:space="preserve">: </w:t>
      </w:r>
    </w:p>
    <w:p w:rsidR="0015604F" w:rsidRDefault="0015604F" w:rsidP="004676E7">
      <w:pPr>
        <w:pStyle w:val="Header"/>
        <w:tabs>
          <w:tab w:val="clear" w:pos="4320"/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 067944447</w:t>
      </w:r>
      <w:bookmarkStart w:id="0" w:name="_GoBack"/>
      <w:bookmarkEnd w:id="0"/>
    </w:p>
    <w:p w:rsidR="00861281" w:rsidRPr="00043388" w:rsidRDefault="00861281" w:rsidP="004676E7">
      <w:pPr>
        <w:pStyle w:val="Header"/>
        <w:tabs>
          <w:tab w:val="clear" w:pos="4320"/>
          <w:tab w:val="left" w:pos="1440"/>
        </w:tabs>
        <w:rPr>
          <w:rFonts w:ascii="Times New Roman" w:hAnsi="Times New Roman"/>
          <w:szCs w:val="24"/>
        </w:rPr>
      </w:pPr>
      <w:r w:rsidRPr="00043388">
        <w:rPr>
          <w:rFonts w:ascii="Times New Roman" w:hAnsi="Times New Roman"/>
          <w:szCs w:val="24"/>
        </w:rPr>
        <w:t>Date of Birth: April, 12, 19</w:t>
      </w:r>
      <w:r w:rsidR="000A24F9" w:rsidRPr="00043388">
        <w:rPr>
          <w:rFonts w:ascii="Times New Roman" w:hAnsi="Times New Roman"/>
          <w:szCs w:val="24"/>
        </w:rPr>
        <w:t>58</w:t>
      </w:r>
    </w:p>
    <w:p w:rsidR="00861281" w:rsidRDefault="00861281" w:rsidP="004676E7">
      <w:pPr>
        <w:pStyle w:val="Header"/>
        <w:tabs>
          <w:tab w:val="clear" w:pos="4320"/>
          <w:tab w:val="left" w:pos="1440"/>
        </w:tabs>
        <w:rPr>
          <w:rFonts w:ascii="Times New Roman" w:hAnsi="Times New Roman"/>
          <w:szCs w:val="24"/>
        </w:rPr>
      </w:pPr>
      <w:r w:rsidRPr="00043388">
        <w:rPr>
          <w:rFonts w:ascii="Times New Roman" w:hAnsi="Times New Roman"/>
          <w:szCs w:val="24"/>
        </w:rPr>
        <w:t>Place of Birth: Buenos Aires, Argentine</w:t>
      </w:r>
    </w:p>
    <w:p w:rsidR="00E74746" w:rsidRPr="00043388" w:rsidRDefault="00E74746" w:rsidP="004676E7">
      <w:pPr>
        <w:pStyle w:val="Header"/>
        <w:tabs>
          <w:tab w:val="clear" w:pos="4320"/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Immigration date: October 4, 1963</w:t>
      </w:r>
    </w:p>
    <w:p w:rsidR="00861281" w:rsidRPr="00043388" w:rsidRDefault="00861281" w:rsidP="004676E7">
      <w:pPr>
        <w:pStyle w:val="Header"/>
        <w:tabs>
          <w:tab w:val="clear" w:pos="4320"/>
          <w:tab w:val="left" w:pos="1440"/>
        </w:tabs>
        <w:rPr>
          <w:rFonts w:ascii="Times New Roman" w:hAnsi="Times New Roman"/>
          <w:szCs w:val="24"/>
        </w:rPr>
      </w:pPr>
      <w:r w:rsidRPr="00043388">
        <w:rPr>
          <w:rFonts w:ascii="Times New Roman" w:hAnsi="Times New Roman"/>
          <w:szCs w:val="24"/>
        </w:rPr>
        <w:t>Nationality: Israeli</w:t>
      </w:r>
    </w:p>
    <w:p w:rsidR="00861281" w:rsidRPr="00043388" w:rsidRDefault="00861281" w:rsidP="004676E7">
      <w:pPr>
        <w:pStyle w:val="Header"/>
        <w:tabs>
          <w:tab w:val="clear" w:pos="4320"/>
          <w:tab w:val="left" w:pos="1440"/>
        </w:tabs>
        <w:rPr>
          <w:rFonts w:ascii="Times New Roman" w:hAnsi="Times New Roman"/>
          <w:szCs w:val="24"/>
        </w:rPr>
      </w:pPr>
      <w:r w:rsidRPr="00043388">
        <w:rPr>
          <w:rFonts w:ascii="Times New Roman" w:hAnsi="Times New Roman"/>
          <w:szCs w:val="24"/>
        </w:rPr>
        <w:t>Personal Status: Married</w:t>
      </w:r>
      <w:r w:rsidR="00043388" w:rsidRPr="00043388">
        <w:rPr>
          <w:rFonts w:ascii="Times New Roman" w:hAnsi="Times New Roman"/>
          <w:szCs w:val="24"/>
        </w:rPr>
        <w:t>+3</w:t>
      </w:r>
    </w:p>
    <w:p w:rsidR="00861281" w:rsidRPr="00043388" w:rsidRDefault="00861281" w:rsidP="004676E7">
      <w:pPr>
        <w:pStyle w:val="Header"/>
        <w:tabs>
          <w:tab w:val="clear" w:pos="4320"/>
          <w:tab w:val="left" w:pos="1440"/>
        </w:tabs>
        <w:rPr>
          <w:rFonts w:ascii="Times New Roman" w:hAnsi="Times New Roman"/>
          <w:szCs w:val="24"/>
        </w:rPr>
      </w:pPr>
      <w:r w:rsidRPr="00043388">
        <w:rPr>
          <w:rFonts w:ascii="Times New Roman" w:hAnsi="Times New Roman"/>
          <w:szCs w:val="24"/>
        </w:rPr>
        <w:t>Address: 54 Anilevich St. Jerusalem 96624, Israel</w:t>
      </w:r>
    </w:p>
    <w:p w:rsidR="00861281" w:rsidRPr="00043388" w:rsidRDefault="00861281" w:rsidP="004676E7">
      <w:pPr>
        <w:pStyle w:val="Header"/>
        <w:tabs>
          <w:tab w:val="clear" w:pos="4320"/>
          <w:tab w:val="left" w:pos="1440"/>
        </w:tabs>
        <w:rPr>
          <w:rFonts w:ascii="Times New Roman" w:hAnsi="Times New Roman"/>
          <w:szCs w:val="24"/>
        </w:rPr>
      </w:pPr>
      <w:r w:rsidRPr="00043388">
        <w:rPr>
          <w:rFonts w:ascii="Times New Roman" w:hAnsi="Times New Roman"/>
          <w:szCs w:val="24"/>
        </w:rPr>
        <w:t>Tel: (w) 02-658-5831 (h) 02-643-5254</w:t>
      </w:r>
      <w:r w:rsidR="00043388" w:rsidRPr="00043388">
        <w:rPr>
          <w:rFonts w:ascii="Times New Roman" w:hAnsi="Times New Roman"/>
          <w:szCs w:val="24"/>
        </w:rPr>
        <w:t xml:space="preserve"> (m) 054-470-6369</w:t>
      </w:r>
    </w:p>
    <w:p w:rsidR="00861281" w:rsidRPr="00043388" w:rsidRDefault="00861281" w:rsidP="004676E7">
      <w:pPr>
        <w:pStyle w:val="Header"/>
        <w:tabs>
          <w:tab w:val="clear" w:pos="4320"/>
          <w:tab w:val="left" w:pos="1440"/>
        </w:tabs>
        <w:rPr>
          <w:rFonts w:ascii="Times New Roman" w:hAnsi="Times New Roman"/>
          <w:szCs w:val="24"/>
        </w:rPr>
      </w:pPr>
      <w:r w:rsidRPr="00043388">
        <w:rPr>
          <w:rFonts w:ascii="Times New Roman" w:hAnsi="Times New Roman"/>
          <w:szCs w:val="24"/>
        </w:rPr>
        <w:t>Fax: (w) 02-658-5319</w:t>
      </w:r>
    </w:p>
    <w:p w:rsidR="00043388" w:rsidRPr="00043388" w:rsidRDefault="00861281" w:rsidP="004676E7">
      <w:pPr>
        <w:jc w:val="left"/>
        <w:rPr>
          <w:szCs w:val="24"/>
        </w:rPr>
      </w:pPr>
      <w:r w:rsidRPr="00043388">
        <w:rPr>
          <w:szCs w:val="24"/>
        </w:rPr>
        <w:t xml:space="preserve">E-mail: </w:t>
      </w:r>
      <w:hyperlink r:id="rId7" w:history="1">
        <w:r w:rsidR="004676E7" w:rsidRPr="00611015">
          <w:rPr>
            <w:rStyle w:val="Hyperlink"/>
            <w:szCs w:val="24"/>
          </w:rPr>
          <w:t>daniel.mandler@mail.huji.ac.il</w:t>
        </w:r>
      </w:hyperlink>
      <w:r w:rsidRPr="00043388">
        <w:rPr>
          <w:szCs w:val="24"/>
        </w:rPr>
        <w:t xml:space="preserve">, </w:t>
      </w:r>
      <w:r w:rsidR="00043388">
        <w:rPr>
          <w:szCs w:val="24"/>
        </w:rPr>
        <w:t xml:space="preserve">Website: </w:t>
      </w:r>
      <w:hyperlink r:id="rId8" w:history="1">
        <w:r w:rsidR="00043388" w:rsidRPr="00043388">
          <w:rPr>
            <w:rStyle w:val="Hyperlink"/>
            <w:szCs w:val="24"/>
          </w:rPr>
          <w:t>http://chem.ch.huji.ac.il/mandler/</w:t>
        </w:r>
      </w:hyperlink>
    </w:p>
    <w:p w:rsidR="000A24F9" w:rsidRDefault="000A24F9" w:rsidP="004676E7">
      <w:pPr>
        <w:pStyle w:val="Header"/>
        <w:tabs>
          <w:tab w:val="clear" w:pos="4320"/>
          <w:tab w:val="left" w:pos="1440"/>
        </w:tabs>
        <w:rPr>
          <w:b/>
          <w:i/>
        </w:rPr>
      </w:pPr>
    </w:p>
    <w:p w:rsidR="000A24F9" w:rsidRDefault="00112B7F" w:rsidP="004676E7">
      <w:pPr>
        <w:pStyle w:val="Header"/>
        <w:tabs>
          <w:tab w:val="clear" w:pos="4320"/>
        </w:tabs>
        <w:rPr>
          <w:b/>
          <w:i/>
          <w:noProof w:val="0"/>
        </w:rPr>
      </w:pPr>
      <w:r>
        <w:rPr>
          <w:b/>
          <w:i/>
          <w:noProof w:val="0"/>
          <w:u w:val="single"/>
        </w:rPr>
        <w:t xml:space="preserve">2. </w:t>
      </w:r>
      <w:r w:rsidR="000A24F9">
        <w:rPr>
          <w:b/>
          <w:i/>
          <w:noProof w:val="0"/>
          <w:u w:val="single"/>
        </w:rPr>
        <w:t>Education</w:t>
      </w:r>
      <w:r w:rsidR="000A24F9">
        <w:rPr>
          <w:b/>
          <w:i/>
          <w:noProof w:val="0"/>
        </w:rPr>
        <w:t>:</w:t>
      </w:r>
    </w:p>
    <w:p w:rsidR="00E74746" w:rsidRDefault="00E74746" w:rsidP="00E74746">
      <w:pPr>
        <w:ind w:left="1440" w:right="-26" w:hanging="1500"/>
        <w:jc w:val="left"/>
        <w:rPr>
          <w:rFonts w:ascii="Times" w:hAnsi="Times"/>
        </w:rPr>
      </w:pPr>
      <w:r>
        <w:rPr>
          <w:rFonts w:ascii="Times" w:hAnsi="Times"/>
        </w:rPr>
        <w:t>1964-72</w:t>
      </w:r>
      <w:r>
        <w:rPr>
          <w:rFonts w:ascii="Times" w:hAnsi="Times"/>
        </w:rPr>
        <w:tab/>
        <w:t xml:space="preserve">Primary school </w:t>
      </w:r>
      <w:r w:rsidR="0049453E">
        <w:rPr>
          <w:rFonts w:ascii="Times" w:hAnsi="Times"/>
        </w:rPr>
        <w:t xml:space="preserve">studies at </w:t>
      </w:r>
      <w:proofErr w:type="spellStart"/>
      <w:r w:rsidR="0049453E">
        <w:rPr>
          <w:rFonts w:ascii="Times" w:hAnsi="Times"/>
        </w:rPr>
        <w:t>Beeri</w:t>
      </w:r>
      <w:proofErr w:type="spellEnd"/>
      <w:r w:rsidR="0049453E">
        <w:rPr>
          <w:rFonts w:ascii="Times" w:hAnsi="Times"/>
        </w:rPr>
        <w:t xml:space="preserve"> </w:t>
      </w:r>
      <w:proofErr w:type="gramStart"/>
      <w:r w:rsidR="0049453E">
        <w:rPr>
          <w:rFonts w:ascii="Times" w:hAnsi="Times"/>
        </w:rPr>
        <w:t>school</w:t>
      </w:r>
      <w:proofErr w:type="gramEnd"/>
      <w:r w:rsidR="0049453E">
        <w:rPr>
          <w:rFonts w:ascii="Times" w:hAnsi="Times"/>
        </w:rPr>
        <w:t xml:space="preserve"> in </w:t>
      </w:r>
      <w:proofErr w:type="spellStart"/>
      <w:r w:rsidR="0049453E">
        <w:rPr>
          <w:rFonts w:ascii="Times" w:hAnsi="Times"/>
        </w:rPr>
        <w:t>Rishon</w:t>
      </w:r>
      <w:proofErr w:type="spellEnd"/>
      <w:r w:rsidR="0049453E">
        <w:rPr>
          <w:rFonts w:ascii="Times" w:hAnsi="Times"/>
        </w:rPr>
        <w:t xml:space="preserve"> </w:t>
      </w:r>
      <w:proofErr w:type="spellStart"/>
      <w:r w:rsidR="0049453E">
        <w:rPr>
          <w:rFonts w:ascii="Times" w:hAnsi="Times"/>
        </w:rPr>
        <w:t>Letzion</w:t>
      </w:r>
      <w:proofErr w:type="spellEnd"/>
      <w:r w:rsidR="0049453E">
        <w:rPr>
          <w:rFonts w:ascii="Times" w:hAnsi="Times"/>
        </w:rPr>
        <w:t xml:space="preserve">. </w:t>
      </w:r>
    </w:p>
    <w:p w:rsidR="00E74746" w:rsidRDefault="00E74746" w:rsidP="00E74746">
      <w:pPr>
        <w:ind w:left="1440" w:right="-26" w:hanging="1500"/>
        <w:jc w:val="left"/>
        <w:rPr>
          <w:rFonts w:ascii="Times" w:hAnsi="Times"/>
        </w:rPr>
      </w:pPr>
      <w:r>
        <w:rPr>
          <w:rFonts w:ascii="Times" w:hAnsi="Times"/>
        </w:rPr>
        <w:t>1972-76</w:t>
      </w:r>
      <w:r>
        <w:rPr>
          <w:rFonts w:ascii="Times" w:hAnsi="Times"/>
        </w:rPr>
        <w:tab/>
        <w:t xml:space="preserve">High school studies at </w:t>
      </w:r>
      <w:proofErr w:type="spellStart"/>
      <w:r>
        <w:rPr>
          <w:rFonts w:ascii="Times" w:hAnsi="Times"/>
        </w:rPr>
        <w:t>Gimnasia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Realit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Rishon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Letzion</w:t>
      </w:r>
      <w:proofErr w:type="spellEnd"/>
      <w:r>
        <w:rPr>
          <w:rFonts w:ascii="Times" w:hAnsi="Times"/>
        </w:rPr>
        <w:t>. Graduated with honors.</w:t>
      </w:r>
    </w:p>
    <w:p w:rsidR="00E74746" w:rsidRDefault="00E74746" w:rsidP="00E74746">
      <w:pPr>
        <w:ind w:left="1440" w:right="-26" w:hanging="1500"/>
        <w:jc w:val="left"/>
        <w:rPr>
          <w:rFonts w:ascii="Times" w:hAnsi="Times"/>
        </w:rPr>
      </w:pPr>
      <w:r>
        <w:rPr>
          <w:rFonts w:ascii="Times" w:hAnsi="Times"/>
        </w:rPr>
        <w:t>1976-80</w:t>
      </w:r>
      <w:r>
        <w:rPr>
          <w:rFonts w:ascii="Times" w:hAnsi="Times"/>
        </w:rPr>
        <w:tab/>
        <w:t>IDF, captain in the armored forces</w:t>
      </w:r>
      <w:r w:rsidR="0049453E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</w:p>
    <w:p w:rsidR="000A24F9" w:rsidRDefault="000A24F9" w:rsidP="004676E7">
      <w:pPr>
        <w:ind w:left="1440" w:right="-26" w:hanging="1500"/>
        <w:jc w:val="left"/>
        <w:rPr>
          <w:rFonts w:ascii="Times" w:hAnsi="Times"/>
        </w:rPr>
      </w:pPr>
      <w:r>
        <w:rPr>
          <w:rFonts w:ascii="Times" w:hAnsi="Times"/>
        </w:rPr>
        <w:t>1980-83</w:t>
      </w:r>
      <w:r>
        <w:rPr>
          <w:rFonts w:ascii="Times" w:hAnsi="Times"/>
        </w:rPr>
        <w:tab/>
        <w:t>B.Sc. in chemistry graduated with distinction Hebrew University of Jerusalem.</w:t>
      </w:r>
    </w:p>
    <w:p w:rsidR="000A24F9" w:rsidRDefault="000A24F9" w:rsidP="004676E7">
      <w:pPr>
        <w:ind w:left="1440" w:right="-26" w:hanging="1500"/>
        <w:jc w:val="left"/>
        <w:rPr>
          <w:rFonts w:ascii="Times" w:hAnsi="Times"/>
        </w:rPr>
      </w:pPr>
      <w:r>
        <w:rPr>
          <w:rFonts w:ascii="Times" w:hAnsi="Times"/>
        </w:rPr>
        <w:t>1983-84</w:t>
      </w:r>
      <w:r>
        <w:rPr>
          <w:rFonts w:ascii="Times" w:hAnsi="Times"/>
        </w:rPr>
        <w:tab/>
        <w:t xml:space="preserve">Teaching diploma in chemistry, School of Education the </w:t>
      </w:r>
      <w:r w:rsidR="00112B7F">
        <w:rPr>
          <w:rFonts w:ascii="Times" w:hAnsi="Times"/>
        </w:rPr>
        <w:t>Hebrew University of Jerusalem.</w:t>
      </w:r>
    </w:p>
    <w:p w:rsidR="000A24F9" w:rsidRDefault="000A24F9" w:rsidP="004676E7">
      <w:pPr>
        <w:numPr>
          <w:ilvl w:val="1"/>
          <w:numId w:val="2"/>
        </w:numPr>
        <w:ind w:right="-26"/>
        <w:jc w:val="left"/>
      </w:pPr>
      <w:r>
        <w:t xml:space="preserve">Ph.D. in organic chemistry, graduated summa cum </w:t>
      </w:r>
      <w:proofErr w:type="spellStart"/>
      <w:r>
        <w:t>lauda</w:t>
      </w:r>
      <w:proofErr w:type="spellEnd"/>
      <w:r>
        <w:t xml:space="preserve">, the Hebrew University of Jerusalem. Advisor: Prof. I. </w:t>
      </w:r>
      <w:proofErr w:type="spellStart"/>
      <w:r>
        <w:t>Willner</w:t>
      </w:r>
      <w:proofErr w:type="spellEnd"/>
      <w:r>
        <w:t xml:space="preserve">. Thesis: Artificial Models for Photosynthesis: Development of Catalysts and Enzyme Incorporation for the </w:t>
      </w:r>
      <w:proofErr w:type="spellStart"/>
      <w:r>
        <w:t>Photoinduced</w:t>
      </w:r>
      <w:proofErr w:type="spellEnd"/>
      <w:r>
        <w:t xml:space="preserve"> Carbon Dioxide Fixation.</w:t>
      </w:r>
    </w:p>
    <w:p w:rsidR="00112B7F" w:rsidRDefault="00112B7F" w:rsidP="004676E7">
      <w:pPr>
        <w:ind w:left="1440" w:right="-26" w:hanging="1500"/>
        <w:jc w:val="left"/>
      </w:pPr>
      <w:r>
        <w:t>1988-1990</w:t>
      </w:r>
      <w:r>
        <w:tab/>
        <w:t>Post-doctoral studies, Department of Chemistry, the University of Texas at Austin, Texas. Advisor: Prof. A. J. Bard. Electrochemistry and Surface Science.</w:t>
      </w:r>
    </w:p>
    <w:p w:rsidR="000A24F9" w:rsidRDefault="000A24F9" w:rsidP="004676E7">
      <w:pPr>
        <w:ind w:left="-60" w:right="-26"/>
        <w:jc w:val="left"/>
      </w:pPr>
    </w:p>
    <w:p w:rsidR="00112B7F" w:rsidRDefault="002C7892" w:rsidP="004676E7">
      <w:pPr>
        <w:ind w:left="-60" w:right="-26"/>
        <w:jc w:val="left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3. </w:t>
      </w:r>
      <w:r w:rsidR="00112B7F" w:rsidRPr="00112B7F">
        <w:rPr>
          <w:b/>
          <w:bCs/>
          <w:i/>
          <w:iCs/>
          <w:u w:val="single"/>
        </w:rPr>
        <w:t xml:space="preserve">Appointments at the </w:t>
      </w:r>
      <w:smartTag w:uri="urn:schemas-microsoft-com:office:smarttags" w:element="place">
        <w:smartTag w:uri="urn:schemas-microsoft-com:office:smarttags" w:element="PlaceName">
          <w:r w:rsidR="00112B7F" w:rsidRPr="00112B7F">
            <w:rPr>
              <w:b/>
              <w:bCs/>
              <w:i/>
              <w:iCs/>
              <w:u w:val="single"/>
            </w:rPr>
            <w:t>Hebrew</w:t>
          </w:r>
        </w:smartTag>
        <w:r w:rsidR="00112B7F" w:rsidRPr="00112B7F">
          <w:rPr>
            <w:b/>
            <w:bCs/>
            <w:i/>
            <w:iCs/>
            <w:u w:val="single"/>
          </w:rPr>
          <w:t xml:space="preserve"> </w:t>
        </w:r>
        <w:smartTag w:uri="urn:schemas-microsoft-com:office:smarttags" w:element="PlaceType">
          <w:r w:rsidR="00112B7F" w:rsidRPr="00112B7F">
            <w:rPr>
              <w:b/>
              <w:bCs/>
              <w:i/>
              <w:iCs/>
              <w:u w:val="single"/>
            </w:rPr>
            <w:t>University</w:t>
          </w:r>
        </w:smartTag>
      </w:smartTag>
      <w:r w:rsidR="00112B7F">
        <w:rPr>
          <w:b/>
          <w:bCs/>
          <w:i/>
          <w:iCs/>
        </w:rPr>
        <w:t>:</w:t>
      </w:r>
    </w:p>
    <w:p w:rsidR="00112B7F" w:rsidRDefault="00112B7F" w:rsidP="004676E7">
      <w:pPr>
        <w:numPr>
          <w:ilvl w:val="1"/>
          <w:numId w:val="1"/>
        </w:numPr>
        <w:tabs>
          <w:tab w:val="clear" w:pos="1420"/>
        </w:tabs>
        <w:ind w:left="1440" w:right="-26" w:hanging="1440"/>
        <w:jc w:val="left"/>
      </w:pPr>
      <w:r>
        <w:t>Lecturer at the Department of Inorganic and Analytical Chemistry, Analytical and Physical Electrochemistry.</w:t>
      </w:r>
    </w:p>
    <w:p w:rsidR="00112B7F" w:rsidRDefault="00112B7F" w:rsidP="004676E7">
      <w:pPr>
        <w:ind w:left="1440" w:right="-26" w:hanging="1440"/>
        <w:jc w:val="left"/>
        <w:rPr>
          <w:rFonts w:ascii="Times" w:hAnsi="Times"/>
        </w:rPr>
      </w:pPr>
      <w:r>
        <w:rPr>
          <w:rFonts w:ascii="Times" w:hAnsi="Times"/>
        </w:rPr>
        <w:t>1994-98</w:t>
      </w:r>
      <w:r>
        <w:rPr>
          <w:rFonts w:ascii="Times" w:hAnsi="Times"/>
        </w:rPr>
        <w:tab/>
        <w:t>Senior Lecturer at the Department of Inorganic and Analytical Chemistry, Analytical and Physical Electrochemistry.</w:t>
      </w:r>
    </w:p>
    <w:p w:rsidR="00112B7F" w:rsidRDefault="00911334" w:rsidP="004676E7">
      <w:pPr>
        <w:tabs>
          <w:tab w:val="num" w:pos="1440"/>
        </w:tabs>
        <w:ind w:left="1440" w:right="-26" w:hanging="1440"/>
        <w:jc w:val="left"/>
      </w:pPr>
      <w:r>
        <w:rPr>
          <w:rFonts w:ascii="Times" w:hAnsi="Times"/>
        </w:rPr>
        <w:t>1998-03</w:t>
      </w:r>
      <w:r>
        <w:rPr>
          <w:rFonts w:ascii="Times" w:hAnsi="Times"/>
        </w:rPr>
        <w:tab/>
      </w:r>
      <w:r w:rsidR="00112B7F">
        <w:rPr>
          <w:rFonts w:ascii="Times" w:hAnsi="Times"/>
        </w:rPr>
        <w:t>Ass</w:t>
      </w:r>
      <w:r w:rsidR="00112B7F">
        <w:t xml:space="preserve">ociate Professor </w:t>
      </w:r>
      <w:r>
        <w:t xml:space="preserve">of Chemistry </w:t>
      </w:r>
      <w:r w:rsidR="00112B7F">
        <w:t xml:space="preserve">at the Department of Inorganic and </w:t>
      </w:r>
      <w:smartTag w:uri="urn:schemas-microsoft-com:office:smarttags" w:element="PersonName">
        <w:r w:rsidR="00112B7F">
          <w:t>Analytical Chemistry</w:t>
        </w:r>
      </w:smartTag>
      <w:r w:rsidR="00112B7F">
        <w:t>, Analytical and Physical Electrochemistry.</w:t>
      </w:r>
    </w:p>
    <w:p w:rsidR="00911334" w:rsidRDefault="00911334" w:rsidP="004676E7">
      <w:pPr>
        <w:tabs>
          <w:tab w:val="num" w:pos="1440"/>
        </w:tabs>
        <w:ind w:left="1440" w:right="-26" w:hanging="1440"/>
        <w:jc w:val="left"/>
      </w:pPr>
      <w:r>
        <w:t xml:space="preserve">2003- </w:t>
      </w:r>
      <w:r>
        <w:tab/>
      </w:r>
      <w:r>
        <w:rPr>
          <w:rFonts w:ascii="Times" w:hAnsi="Times"/>
        </w:rPr>
        <w:t>Full</w:t>
      </w:r>
      <w:r>
        <w:t xml:space="preserve"> Professor of Chemistry at the Department of Inorganic and </w:t>
      </w:r>
      <w:smartTag w:uri="urn:schemas-microsoft-com:office:smarttags" w:element="PersonName">
        <w:r>
          <w:t>Analytical Chemistry</w:t>
        </w:r>
      </w:smartTag>
      <w:r>
        <w:t>, Analytical and Physical Electrochemistry.</w:t>
      </w:r>
    </w:p>
    <w:p w:rsidR="00112B7F" w:rsidRDefault="00112B7F" w:rsidP="004676E7">
      <w:pPr>
        <w:ind w:left="-60" w:right="-26"/>
        <w:jc w:val="left"/>
      </w:pPr>
    </w:p>
    <w:p w:rsidR="000A24F9" w:rsidRDefault="002C7892" w:rsidP="004676E7">
      <w:pPr>
        <w:pStyle w:val="Header"/>
        <w:tabs>
          <w:tab w:val="clear" w:pos="4320"/>
        </w:tabs>
      </w:pPr>
      <w:r>
        <w:rPr>
          <w:b/>
          <w:i/>
          <w:u w:val="single"/>
        </w:rPr>
        <w:t xml:space="preserve">4. Additional Appointments at 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i/>
              <w:u w:val="single"/>
            </w:rPr>
            <w:t>Hebrew</w:t>
          </w:r>
        </w:smartTag>
        <w:r>
          <w:rPr>
            <w:b/>
            <w:i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i/>
              <w:u w:val="single"/>
            </w:rPr>
            <w:t>University</w:t>
          </w:r>
        </w:smartTag>
      </w:smartTag>
      <w:r w:rsidR="000A24F9">
        <w:t>:</w:t>
      </w:r>
    </w:p>
    <w:p w:rsidR="00911334" w:rsidRDefault="00911334" w:rsidP="004676E7">
      <w:pPr>
        <w:pStyle w:val="Header"/>
        <w:tabs>
          <w:tab w:val="clear" w:pos="4320"/>
          <w:tab w:val="clear" w:pos="8640"/>
        </w:tabs>
      </w:pPr>
      <w:r>
        <w:t>2005-07</w:t>
      </w:r>
      <w:r>
        <w:tab/>
        <w:t xml:space="preserve">Head of the chemistry studies at the </w:t>
      </w:r>
      <w:smartTag w:uri="urn:schemas-microsoft-com:office:smarttags" w:element="PlaceName">
        <w:r>
          <w:t>Hebrew</w:t>
        </w:r>
      </w:smartTag>
      <w:r>
        <w:t xml:space="preserve"> University</w:t>
      </w:r>
    </w:p>
    <w:p w:rsidR="004676E7" w:rsidRDefault="004676E7" w:rsidP="004676E7">
      <w:pPr>
        <w:pStyle w:val="Header"/>
        <w:tabs>
          <w:tab w:val="clear" w:pos="4320"/>
          <w:tab w:val="clear" w:pos="8640"/>
        </w:tabs>
      </w:pPr>
      <w:r>
        <w:t>2012-</w:t>
      </w:r>
      <w:r>
        <w:tab/>
      </w:r>
      <w:r>
        <w:tab/>
        <w:t>Vice Dean for Research of the Faculty of Science, the Hebrew University</w:t>
      </w:r>
    </w:p>
    <w:p w:rsidR="002C7892" w:rsidRDefault="002C7892" w:rsidP="004676E7">
      <w:pPr>
        <w:pStyle w:val="Header"/>
        <w:tabs>
          <w:tab w:val="clear" w:pos="4320"/>
        </w:tabs>
      </w:pPr>
    </w:p>
    <w:p w:rsidR="002C7892" w:rsidRDefault="002C7892" w:rsidP="004676E7">
      <w:pPr>
        <w:pStyle w:val="Header"/>
        <w:tabs>
          <w:tab w:val="clear" w:pos="4320"/>
        </w:tabs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5. Appointments and Visiting Fellowships in Other Institutes:</w:t>
      </w:r>
    </w:p>
    <w:p w:rsidR="002C7892" w:rsidRDefault="002C7892" w:rsidP="004676E7">
      <w:pPr>
        <w:ind w:right="-26"/>
        <w:jc w:val="left"/>
        <w:rPr>
          <w:rFonts w:ascii="Times" w:hAnsi="Times"/>
        </w:rPr>
      </w:pPr>
      <w:r>
        <w:rPr>
          <w:rFonts w:ascii="Times" w:hAnsi="Times"/>
        </w:rPr>
        <w:t>June 1997- Department of Electrochemistry, Prof. D. M. Kolb, Ulm University.</w:t>
      </w:r>
    </w:p>
    <w:p w:rsidR="002C7892" w:rsidRDefault="00BD7B40" w:rsidP="004676E7">
      <w:pPr>
        <w:ind w:left="20" w:right="-26"/>
        <w:jc w:val="left"/>
        <w:rPr>
          <w:rFonts w:ascii="Palatino" w:hAnsi="Palatino"/>
        </w:rPr>
      </w:pPr>
      <w:r>
        <w:rPr>
          <w:rFonts w:ascii="Times" w:hAnsi="Times"/>
        </w:rPr>
        <w:t>Aug-Sept. 1998</w:t>
      </w:r>
      <w:bookmarkStart w:id="1" w:name="OLE_LINK3"/>
      <w:bookmarkStart w:id="2" w:name="OLE_LINK4"/>
      <w:r>
        <w:rPr>
          <w:rFonts w:ascii="Times" w:hAnsi="Times"/>
        </w:rPr>
        <w:t xml:space="preserve"> – Visiting Fellow – Department</w:t>
      </w:r>
      <w:bookmarkEnd w:id="1"/>
      <w:bookmarkEnd w:id="2"/>
      <w:r>
        <w:rPr>
          <w:rFonts w:ascii="Times" w:hAnsi="Times"/>
        </w:rPr>
        <w:t xml:space="preserve"> </w:t>
      </w:r>
      <w:r w:rsidR="002C7892">
        <w:rPr>
          <w:rFonts w:ascii="Times" w:hAnsi="Times"/>
        </w:rPr>
        <w:t xml:space="preserve">of Physical Chemistry, Prof. J. </w:t>
      </w:r>
      <w:proofErr w:type="spellStart"/>
      <w:r w:rsidR="002C7892">
        <w:rPr>
          <w:rFonts w:ascii="Times" w:hAnsi="Times"/>
        </w:rPr>
        <w:t>Heinze</w:t>
      </w:r>
      <w:proofErr w:type="spellEnd"/>
      <w:r w:rsidR="002C7892">
        <w:rPr>
          <w:rFonts w:ascii="Times" w:hAnsi="Times"/>
        </w:rPr>
        <w:t xml:space="preserve">, </w:t>
      </w:r>
      <w:proofErr w:type="gramStart"/>
      <w:smartTag w:uri="urn:schemas-microsoft-com:office:smarttags" w:element="place">
        <w:r w:rsidR="002C7892">
          <w:rPr>
            <w:rFonts w:ascii="Times" w:hAnsi="Times"/>
          </w:rPr>
          <w:t>University</w:t>
        </w:r>
        <w:proofErr w:type="gramEnd"/>
        <w:r w:rsidR="002C7892">
          <w:rPr>
            <w:rFonts w:ascii="Times" w:hAnsi="Times"/>
          </w:rPr>
          <w:t xml:space="preserve"> of </w:t>
        </w:r>
        <w:smartTag w:uri="urn:schemas-microsoft-com:office:smarttags" w:element="PlaceName">
          <w:r w:rsidR="002C7892">
            <w:rPr>
              <w:rFonts w:ascii="Times" w:hAnsi="Times"/>
            </w:rPr>
            <w:t>Freiburg</w:t>
          </w:r>
        </w:smartTag>
      </w:smartTag>
      <w:r w:rsidR="002C7892">
        <w:rPr>
          <w:rFonts w:ascii="Times" w:hAnsi="Times"/>
        </w:rPr>
        <w:t>.</w:t>
      </w:r>
    </w:p>
    <w:p w:rsidR="002C7892" w:rsidRDefault="002C7892" w:rsidP="004676E7">
      <w:pPr>
        <w:pStyle w:val="Header"/>
        <w:tabs>
          <w:tab w:val="clear" w:pos="4320"/>
        </w:tabs>
      </w:pPr>
      <w:r>
        <w:t>Aug. 2001-Aug. 2002</w:t>
      </w:r>
      <w:r w:rsidR="00BD7B40">
        <w:t xml:space="preserve"> – Visiting Fellow – Department</w:t>
      </w:r>
      <w:r>
        <w:t xml:space="preserve"> of Chemistry, Prof. P. R. Unwin, </w:t>
      </w:r>
      <w:smartTag w:uri="urn:schemas-microsoft-com:office:smarttags" w:element="place">
        <w:smartTag w:uri="urn:schemas-microsoft-com:office:smarttags" w:element="City">
          <w:r>
            <w:t>University of Warwick</w:t>
          </w:r>
        </w:smartTag>
        <w:r>
          <w:t xml:space="preserve">, </w:t>
        </w:r>
        <w:smartTag w:uri="urn:schemas-microsoft-com:office:smarttags" w:element="country-region">
          <w:r>
            <w:t>UK</w:t>
          </w:r>
        </w:smartTag>
      </w:smartTag>
      <w:r>
        <w:t>.</w:t>
      </w:r>
    </w:p>
    <w:p w:rsidR="00157032" w:rsidRDefault="00043388" w:rsidP="004676E7">
      <w:pPr>
        <w:ind w:left="20" w:right="-26"/>
        <w:jc w:val="left"/>
        <w:rPr>
          <w:rFonts w:ascii="Times" w:hAnsi="Times"/>
          <w:noProof/>
        </w:rPr>
      </w:pPr>
      <w:r>
        <w:rPr>
          <w:rFonts w:ascii="Times" w:hAnsi="Times"/>
          <w:noProof/>
        </w:rPr>
        <w:lastRenderedPageBreak/>
        <w:t>Jan. 2010-Feb. 2010 – Visiting Fellow – Department of Chemistry, Prof. E. Calvo, Buenos Aires University</w:t>
      </w:r>
      <w:r w:rsidR="00592032">
        <w:rPr>
          <w:rFonts w:ascii="Times" w:hAnsi="Times"/>
          <w:noProof/>
        </w:rPr>
        <w:t>.</w:t>
      </w:r>
    </w:p>
    <w:p w:rsidR="00592032" w:rsidRDefault="00592032" w:rsidP="00592032">
      <w:pPr>
        <w:ind w:left="20" w:right="-26"/>
        <w:jc w:val="left"/>
        <w:rPr>
          <w:rFonts w:ascii="Times" w:hAnsi="Times"/>
          <w:noProof/>
        </w:rPr>
      </w:pPr>
      <w:r>
        <w:rPr>
          <w:rFonts w:ascii="Times" w:hAnsi="Times"/>
          <w:noProof/>
        </w:rPr>
        <w:t xml:space="preserve">January 2012 – June 2016 – Adjunct Principal Scientist in the School of Materials Science and Engineering, Nanyang Technological University, Singapore. </w:t>
      </w:r>
    </w:p>
    <w:p w:rsidR="00043388" w:rsidRDefault="00043388" w:rsidP="004676E7">
      <w:pPr>
        <w:ind w:left="20" w:right="-26"/>
        <w:jc w:val="left"/>
        <w:rPr>
          <w:rFonts w:ascii="Times" w:hAnsi="Times"/>
          <w:noProof/>
        </w:rPr>
      </w:pPr>
    </w:p>
    <w:p w:rsidR="00157032" w:rsidRDefault="00157032" w:rsidP="004676E7">
      <w:pPr>
        <w:ind w:left="20" w:right="-26"/>
        <w:jc w:val="left"/>
        <w:rPr>
          <w:rFonts w:ascii="Times" w:hAnsi="Times"/>
          <w:b/>
          <w:bCs/>
          <w:i/>
          <w:iCs/>
          <w:noProof/>
          <w:u w:val="single"/>
        </w:rPr>
      </w:pPr>
      <w:r>
        <w:rPr>
          <w:rFonts w:ascii="Times" w:hAnsi="Times"/>
          <w:b/>
          <w:bCs/>
          <w:i/>
          <w:iCs/>
          <w:noProof/>
          <w:u w:val="single"/>
        </w:rPr>
        <w:t>6. Ex-Curriculum Activities:</w:t>
      </w:r>
    </w:p>
    <w:p w:rsidR="00157032" w:rsidRDefault="00157032" w:rsidP="004676E7">
      <w:pPr>
        <w:ind w:right="-26"/>
        <w:jc w:val="left"/>
        <w:rPr>
          <w:rFonts w:ascii="Times" w:hAnsi="Times"/>
        </w:rPr>
      </w:pPr>
      <w:r>
        <w:rPr>
          <w:rFonts w:ascii="Times" w:hAnsi="Times"/>
        </w:rPr>
        <w:t>Member of the committee of chemistry education of the Ministry of Education.</w:t>
      </w:r>
    </w:p>
    <w:p w:rsidR="00157032" w:rsidRDefault="00157032" w:rsidP="004676E7">
      <w:pPr>
        <w:ind w:right="-26"/>
        <w:jc w:val="left"/>
        <w:rPr>
          <w:rFonts w:ascii="Times" w:hAnsi="Times"/>
        </w:rPr>
      </w:pPr>
      <w:r>
        <w:rPr>
          <w:rFonts w:ascii="Times" w:hAnsi="Times"/>
        </w:rPr>
        <w:t>Head of the sub-committee of chemistry education responsible for the new curriculum of chemistry (4-5 units) in high school.</w:t>
      </w:r>
    </w:p>
    <w:p w:rsidR="00157032" w:rsidRDefault="00157032" w:rsidP="004676E7">
      <w:pPr>
        <w:pStyle w:val="BlockText"/>
        <w:spacing w:line="240" w:lineRule="auto"/>
        <w:ind w:left="0" w:firstLine="0"/>
        <w:jc w:val="left"/>
      </w:pPr>
      <w:r>
        <w:t>Secretary of the Israeli section of the Electrochemical Society.</w:t>
      </w:r>
    </w:p>
    <w:p w:rsidR="00157032" w:rsidRDefault="00157032" w:rsidP="004676E7">
      <w:pPr>
        <w:ind w:right="-26"/>
        <w:jc w:val="left"/>
        <w:rPr>
          <w:rFonts w:ascii="Times" w:hAnsi="Times"/>
        </w:rPr>
      </w:pPr>
      <w:r>
        <w:rPr>
          <w:rFonts w:ascii="Times" w:hAnsi="Times"/>
        </w:rPr>
        <w:t>Israel representative in the electrochemistry committee of IUPAC.</w:t>
      </w:r>
    </w:p>
    <w:p w:rsidR="00157032" w:rsidRDefault="00157032" w:rsidP="004676E7">
      <w:pPr>
        <w:pStyle w:val="BlockText"/>
        <w:autoSpaceDE/>
        <w:autoSpaceDN/>
        <w:spacing w:line="240" w:lineRule="auto"/>
        <w:ind w:left="0" w:firstLine="0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Chairman</w:t>
      </w:r>
      <w:proofErr w:type="gramEnd"/>
      <w:r>
        <w:rPr>
          <w:rFonts w:ascii="Times New Roman" w:hAnsi="Times New Roman"/>
        </w:rPr>
        <w:t xml:space="preserve"> of the chemistry section of the Israeli Institute of Standards.</w:t>
      </w:r>
    </w:p>
    <w:p w:rsidR="00157032" w:rsidRPr="00157032" w:rsidRDefault="00157032" w:rsidP="004676E7">
      <w:pPr>
        <w:ind w:left="20" w:right="-26"/>
        <w:jc w:val="left"/>
      </w:pPr>
      <w:r w:rsidRPr="00157032">
        <w:t xml:space="preserve">Organizer (together with Prof. J. </w:t>
      </w:r>
      <w:proofErr w:type="spellStart"/>
      <w:r w:rsidRPr="00157032">
        <w:t>Heinze</w:t>
      </w:r>
      <w:proofErr w:type="spellEnd"/>
      <w:r w:rsidRPr="00157032">
        <w:t xml:space="preserve">) of the first international workshop on the Scanning Electrochemical Microscope (SECM) in Germany, </w:t>
      </w:r>
      <w:smartTag w:uri="urn:schemas-microsoft-com:office:smarttags" w:element="date">
        <w:smartTagPr>
          <w:attr w:name="Month" w:val="9"/>
          <w:attr w:name="Day" w:val="6"/>
          <w:attr w:name="Year" w:val="1997"/>
        </w:smartTagPr>
        <w:r w:rsidRPr="00157032">
          <w:t>September 6-8th 1997</w:t>
        </w:r>
      </w:smartTag>
      <w:r w:rsidRPr="00157032">
        <w:t>.</w:t>
      </w:r>
    </w:p>
    <w:p w:rsidR="00157032" w:rsidRPr="00157032" w:rsidRDefault="00157032" w:rsidP="004676E7">
      <w:pPr>
        <w:ind w:left="20" w:right="-26"/>
        <w:jc w:val="left"/>
      </w:pPr>
      <w:r w:rsidRPr="00157032">
        <w:t>Organizer (</w:t>
      </w:r>
      <w:proofErr w:type="gramStart"/>
      <w:r w:rsidRPr="00157032">
        <w:t>chairman</w:t>
      </w:r>
      <w:proofErr w:type="gramEnd"/>
      <w:r w:rsidRPr="00157032">
        <w:t>) of the second meeting of the Israeli Section of the Electrochemical Society, Jerusalem, May 1998.</w:t>
      </w:r>
    </w:p>
    <w:p w:rsidR="00157032" w:rsidRDefault="00157032" w:rsidP="004676E7">
      <w:pPr>
        <w:ind w:left="20" w:right="-26"/>
        <w:jc w:val="left"/>
      </w:pPr>
      <w:r w:rsidRPr="00157032">
        <w:t>Organizer (</w:t>
      </w:r>
      <w:proofErr w:type="gramStart"/>
      <w:r w:rsidRPr="00157032">
        <w:t>chairman</w:t>
      </w:r>
      <w:proofErr w:type="gramEnd"/>
      <w:r w:rsidRPr="00157032">
        <w:t>) of the 4</w:t>
      </w:r>
      <w:r w:rsidRPr="00157032">
        <w:rPr>
          <w:vertAlign w:val="superscript"/>
        </w:rPr>
        <w:t>th</w:t>
      </w:r>
      <w:r w:rsidRPr="00157032">
        <w:t xml:space="preserve"> Conference on Analytical Chemistry of the Israeli Society of Analytical Chemistry, January 2001.</w:t>
      </w:r>
    </w:p>
    <w:p w:rsidR="00911334" w:rsidRDefault="00911334" w:rsidP="004676E7">
      <w:pPr>
        <w:ind w:left="20" w:right="-26"/>
        <w:jc w:val="left"/>
      </w:pPr>
      <w:r>
        <w:t xml:space="preserve">Co-organizer of </w:t>
      </w:r>
      <w:proofErr w:type="spellStart"/>
      <w:r>
        <w:t>Isranalytica</w:t>
      </w:r>
      <w:proofErr w:type="spellEnd"/>
      <w:r>
        <w:t>, the Israel Analytical Chemistry Meetings.</w:t>
      </w:r>
    </w:p>
    <w:p w:rsidR="00911334" w:rsidRDefault="00911334" w:rsidP="004676E7">
      <w:pPr>
        <w:ind w:left="20" w:right="-26"/>
        <w:jc w:val="left"/>
      </w:pPr>
      <w:r>
        <w:t>Co-organizer of the Scanning Electrochemical Microscopy Workshops</w:t>
      </w:r>
      <w:r w:rsidR="004676E7">
        <w:t>.</w:t>
      </w:r>
    </w:p>
    <w:p w:rsidR="00BD7B40" w:rsidRDefault="00043388" w:rsidP="004676E7">
      <w:pPr>
        <w:ind w:left="20" w:right="-26"/>
        <w:jc w:val="left"/>
      </w:pPr>
      <w:r>
        <w:t>Co-</w:t>
      </w:r>
      <w:r w:rsidR="00BD7B40">
        <w:t>editor of the Journal of Solid State Electrochemistry</w:t>
      </w:r>
      <w:r w:rsidR="004676E7">
        <w:t>.</w:t>
      </w:r>
    </w:p>
    <w:p w:rsidR="00BD7B40" w:rsidRDefault="00BD7B40" w:rsidP="004676E7">
      <w:pPr>
        <w:ind w:left="20" w:right="-26"/>
        <w:jc w:val="left"/>
      </w:pPr>
      <w:proofErr w:type="gramStart"/>
      <w:r>
        <w:t>Chairman</w:t>
      </w:r>
      <w:proofErr w:type="gramEnd"/>
      <w:r>
        <w:t xml:space="preserve"> of </w:t>
      </w:r>
      <w:proofErr w:type="spellStart"/>
      <w:r>
        <w:t>Isranalytica</w:t>
      </w:r>
      <w:proofErr w:type="spellEnd"/>
      <w:r>
        <w:t xml:space="preserve"> 2009, the Israel Analytical Chemistry Meeting.</w:t>
      </w:r>
    </w:p>
    <w:p w:rsidR="004676E7" w:rsidRDefault="004676E7" w:rsidP="004676E7">
      <w:pPr>
        <w:ind w:left="20" w:right="-26"/>
        <w:jc w:val="left"/>
      </w:pPr>
      <w:r>
        <w:t xml:space="preserve">Organizer of the </w:t>
      </w:r>
      <w:proofErr w:type="gramStart"/>
      <w:r>
        <w:t>7</w:t>
      </w:r>
      <w:r w:rsidRPr="004676E7">
        <w:rPr>
          <w:vertAlign w:val="superscript"/>
        </w:rPr>
        <w:t>th</w:t>
      </w:r>
      <w:proofErr w:type="gramEnd"/>
      <w:r>
        <w:t xml:space="preserve"> Workshop of Scanning Electrochemical Microscopy and Related Techniques, Ein </w:t>
      </w:r>
      <w:proofErr w:type="spellStart"/>
      <w:r>
        <w:t>Gedi</w:t>
      </w:r>
      <w:proofErr w:type="spellEnd"/>
      <w:r>
        <w:t>, Israel, February 17-21, 2013.</w:t>
      </w:r>
    </w:p>
    <w:p w:rsidR="004676E7" w:rsidRDefault="004676E7" w:rsidP="004676E7">
      <w:pPr>
        <w:ind w:left="20" w:right="-26"/>
        <w:jc w:val="left"/>
      </w:pPr>
      <w:r>
        <w:t>Israeli officer of the Electrochemical Society.</w:t>
      </w:r>
    </w:p>
    <w:p w:rsidR="00157032" w:rsidRPr="00157032" w:rsidRDefault="00157032" w:rsidP="004676E7">
      <w:pPr>
        <w:ind w:left="20" w:right="-26"/>
        <w:jc w:val="left"/>
        <w:rPr>
          <w:rFonts w:ascii="Palatino" w:hAnsi="Palatino"/>
        </w:rPr>
      </w:pPr>
    </w:p>
    <w:p w:rsidR="00893E21" w:rsidRDefault="00D5126B" w:rsidP="004676E7">
      <w:pPr>
        <w:jc w:val="left"/>
        <w:rPr>
          <w:rFonts w:ascii="Times" w:hAnsi="Times"/>
        </w:rPr>
      </w:pPr>
      <w:r>
        <w:rPr>
          <w:rFonts w:ascii="Times" w:hAnsi="Times"/>
          <w:b/>
          <w:i/>
          <w:u w:val="single"/>
        </w:rPr>
        <w:t xml:space="preserve">7. </w:t>
      </w:r>
      <w:r w:rsidR="00893E21">
        <w:rPr>
          <w:rFonts w:ascii="Times" w:hAnsi="Times"/>
          <w:b/>
          <w:i/>
          <w:u w:val="single"/>
        </w:rPr>
        <w:t>Honors and Awards</w:t>
      </w:r>
      <w:r w:rsidR="00893E21">
        <w:rPr>
          <w:b/>
          <w:i/>
        </w:rPr>
        <w:t>:</w:t>
      </w:r>
    </w:p>
    <w:p w:rsidR="00893E21" w:rsidRDefault="00893E21" w:rsidP="004676E7">
      <w:pPr>
        <w:ind w:left="1500" w:right="-26" w:hanging="1500"/>
        <w:jc w:val="left"/>
        <w:rPr>
          <w:rFonts w:ascii="Times" w:hAnsi="Times"/>
        </w:rPr>
      </w:pPr>
      <w:r>
        <w:rPr>
          <w:rFonts w:ascii="Times" w:hAnsi="Times"/>
        </w:rPr>
        <w:t>1981</w:t>
      </w:r>
      <w:r>
        <w:rPr>
          <w:rFonts w:ascii="Times" w:hAnsi="Times"/>
        </w:rPr>
        <w:tab/>
        <w:t xml:space="preserve">Amos de Shalit scholarship, Weizmann Institute of Science, </w:t>
      </w:r>
      <w:proofErr w:type="spellStart"/>
      <w:r>
        <w:rPr>
          <w:rFonts w:ascii="Times" w:hAnsi="Times"/>
        </w:rPr>
        <w:t>Rehovot</w:t>
      </w:r>
      <w:proofErr w:type="spellEnd"/>
      <w:r>
        <w:rPr>
          <w:rFonts w:ascii="Times" w:hAnsi="Times"/>
        </w:rPr>
        <w:t>.</w:t>
      </w:r>
    </w:p>
    <w:p w:rsidR="00893E21" w:rsidRDefault="00893E21" w:rsidP="004676E7">
      <w:pPr>
        <w:ind w:left="1500" w:right="-26" w:hanging="1500"/>
        <w:jc w:val="left"/>
        <w:rPr>
          <w:rFonts w:ascii="Times" w:hAnsi="Times"/>
        </w:rPr>
      </w:pPr>
      <w:r>
        <w:rPr>
          <w:rFonts w:ascii="Times" w:hAnsi="Times"/>
        </w:rPr>
        <w:t>1983</w:t>
      </w:r>
      <w:r>
        <w:rPr>
          <w:rFonts w:ascii="Times" w:hAnsi="Times"/>
        </w:rPr>
        <w:tab/>
        <w:t>Rector's award, the Hebrew University of Jerusalem.</w:t>
      </w:r>
    </w:p>
    <w:p w:rsidR="00893E21" w:rsidRDefault="00893E21" w:rsidP="004676E7">
      <w:pPr>
        <w:pStyle w:val="BlockText"/>
        <w:autoSpaceDE/>
        <w:autoSpaceDN/>
        <w:spacing w:line="240" w:lineRule="auto"/>
        <w:jc w:val="left"/>
      </w:pPr>
      <w:r>
        <w:t>1985</w:t>
      </w:r>
      <w:r>
        <w:tab/>
        <w:t xml:space="preserve">Award in the name of Sara Segal </w:t>
      </w:r>
      <w:proofErr w:type="spellStart"/>
      <w:r>
        <w:t>Dubrov</w:t>
      </w:r>
      <w:proofErr w:type="spellEnd"/>
      <w:r>
        <w:t>, the Hebrew University of Jerusalem.</w:t>
      </w:r>
    </w:p>
    <w:p w:rsidR="00893E21" w:rsidRDefault="00893E21" w:rsidP="004676E7">
      <w:pPr>
        <w:tabs>
          <w:tab w:val="left" w:pos="1440"/>
        </w:tabs>
        <w:ind w:left="1440" w:right="-26" w:hanging="1440"/>
        <w:jc w:val="left"/>
        <w:rPr>
          <w:rFonts w:ascii="Times" w:hAnsi="Times"/>
        </w:rPr>
      </w:pPr>
      <w:r>
        <w:rPr>
          <w:rFonts w:ascii="Times" w:hAnsi="Times"/>
        </w:rPr>
        <w:t>1988</w:t>
      </w:r>
      <w:r>
        <w:rPr>
          <w:rFonts w:ascii="Times" w:hAnsi="Times"/>
        </w:rPr>
        <w:tab/>
        <w:t xml:space="preserve">Chaim Weizmann fellowship for </w:t>
      </w:r>
      <w:proofErr w:type="gramStart"/>
      <w:r>
        <w:rPr>
          <w:rFonts w:ascii="Times" w:hAnsi="Times"/>
        </w:rPr>
        <w:t>post graduate</w:t>
      </w:r>
      <w:proofErr w:type="gramEnd"/>
      <w:r>
        <w:rPr>
          <w:rFonts w:ascii="Times" w:hAnsi="Times"/>
        </w:rPr>
        <w:t xml:space="preserve"> scient</w:t>
      </w:r>
      <w:r>
        <w:t xml:space="preserve">ists, the Weizmann Institute of </w:t>
      </w:r>
      <w:r>
        <w:rPr>
          <w:rFonts w:ascii="Times" w:hAnsi="Times"/>
        </w:rPr>
        <w:t xml:space="preserve">Science, </w:t>
      </w:r>
      <w:proofErr w:type="spellStart"/>
      <w:r>
        <w:rPr>
          <w:rFonts w:ascii="Times" w:hAnsi="Times"/>
        </w:rPr>
        <w:t>Rehovot</w:t>
      </w:r>
      <w:proofErr w:type="spellEnd"/>
      <w:r>
        <w:rPr>
          <w:rFonts w:ascii="Times" w:hAnsi="Times"/>
        </w:rPr>
        <w:t>.</w:t>
      </w:r>
    </w:p>
    <w:p w:rsidR="00893E21" w:rsidRDefault="00893E21" w:rsidP="004676E7">
      <w:pPr>
        <w:tabs>
          <w:tab w:val="left" w:pos="1440"/>
        </w:tabs>
        <w:ind w:left="1440" w:right="-26" w:hanging="1440"/>
        <w:jc w:val="left"/>
        <w:rPr>
          <w:rFonts w:ascii="Times" w:hAnsi="Times"/>
        </w:rPr>
      </w:pPr>
      <w:r>
        <w:rPr>
          <w:rFonts w:ascii="Times" w:hAnsi="Times"/>
        </w:rPr>
        <w:t>1989</w:t>
      </w:r>
      <w:r>
        <w:rPr>
          <w:rFonts w:ascii="Times" w:hAnsi="Times"/>
        </w:rPr>
        <w:tab/>
        <w:t xml:space="preserve">Schmidt award, the Weizmann Institute of Science, </w:t>
      </w:r>
      <w:proofErr w:type="spellStart"/>
      <w:r>
        <w:rPr>
          <w:rFonts w:ascii="Times" w:hAnsi="Times"/>
        </w:rPr>
        <w:t>Rehovot</w:t>
      </w:r>
      <w:proofErr w:type="spellEnd"/>
      <w:r>
        <w:rPr>
          <w:rFonts w:ascii="Times" w:hAnsi="Times"/>
        </w:rPr>
        <w:t>.</w:t>
      </w:r>
    </w:p>
    <w:p w:rsidR="00893E21" w:rsidRDefault="00893E21" w:rsidP="004676E7">
      <w:pPr>
        <w:tabs>
          <w:tab w:val="left" w:pos="1440"/>
        </w:tabs>
        <w:ind w:left="1440" w:right="-26" w:hanging="1440"/>
        <w:jc w:val="left"/>
        <w:rPr>
          <w:rFonts w:ascii="Times" w:hAnsi="Times"/>
        </w:rPr>
      </w:pPr>
      <w:r>
        <w:rPr>
          <w:rFonts w:ascii="Times" w:hAnsi="Times"/>
        </w:rPr>
        <w:t>1989</w:t>
      </w:r>
      <w:r>
        <w:rPr>
          <w:rFonts w:ascii="Times" w:hAnsi="Times"/>
        </w:rPr>
        <w:tab/>
        <w:t xml:space="preserve">Award in the name of Aharon </w:t>
      </w:r>
      <w:proofErr w:type="spellStart"/>
      <w:r>
        <w:rPr>
          <w:rFonts w:ascii="Times" w:hAnsi="Times"/>
        </w:rPr>
        <w:t>Kazir</w:t>
      </w:r>
      <w:proofErr w:type="spellEnd"/>
      <w:r>
        <w:rPr>
          <w:rFonts w:ascii="Times" w:hAnsi="Times"/>
        </w:rPr>
        <w:t>, the Hebrew University of Jerusalem.</w:t>
      </w:r>
    </w:p>
    <w:p w:rsidR="00893E21" w:rsidRDefault="00893E21" w:rsidP="004676E7">
      <w:pPr>
        <w:tabs>
          <w:tab w:val="left" w:pos="1440"/>
        </w:tabs>
        <w:ind w:left="1440" w:right="-26" w:hanging="1440"/>
        <w:jc w:val="left"/>
        <w:rPr>
          <w:rFonts w:ascii="Times" w:hAnsi="Times"/>
        </w:rPr>
      </w:pPr>
      <w:r>
        <w:rPr>
          <w:rFonts w:ascii="Times" w:hAnsi="Times"/>
        </w:rPr>
        <w:t>1993</w:t>
      </w:r>
      <w:r>
        <w:rPr>
          <w:rFonts w:ascii="Times" w:hAnsi="Times"/>
        </w:rPr>
        <w:tab/>
        <w:t xml:space="preserve">Award in the name of E. D. Bergmann, the National Academy of Sciences, </w:t>
      </w:r>
      <w:proofErr w:type="gramStart"/>
      <w:r>
        <w:rPr>
          <w:rFonts w:ascii="Times" w:hAnsi="Times"/>
        </w:rPr>
        <w:t>Jerusalem</w:t>
      </w:r>
      <w:proofErr w:type="gramEnd"/>
      <w:r>
        <w:rPr>
          <w:rFonts w:ascii="Times" w:hAnsi="Times"/>
        </w:rPr>
        <w:t>.</w:t>
      </w:r>
    </w:p>
    <w:p w:rsidR="00AA7010" w:rsidRDefault="00893E21" w:rsidP="004676E7">
      <w:pPr>
        <w:tabs>
          <w:tab w:val="left" w:pos="1440"/>
        </w:tabs>
        <w:ind w:left="1440" w:right="-26" w:hanging="1440"/>
        <w:jc w:val="left"/>
        <w:rPr>
          <w:rFonts w:ascii="Times" w:hAnsi="Times"/>
          <w:lang w:val="de-DE"/>
        </w:rPr>
      </w:pPr>
      <w:r w:rsidRPr="003B18AE">
        <w:rPr>
          <w:rFonts w:ascii="Times" w:hAnsi="Times"/>
          <w:lang w:val="de-DE"/>
        </w:rPr>
        <w:t>1998</w:t>
      </w:r>
      <w:r w:rsidRPr="003B18AE">
        <w:rPr>
          <w:rFonts w:ascii="Times" w:hAnsi="Times"/>
          <w:lang w:val="de-DE"/>
        </w:rPr>
        <w:tab/>
        <w:t>The Richard Willstätter lecture - Gesellschaft Deutscher Chemiker.</w:t>
      </w:r>
    </w:p>
    <w:p w:rsidR="00AC54D4" w:rsidRDefault="00AC54D4" w:rsidP="004676E7">
      <w:pPr>
        <w:tabs>
          <w:tab w:val="left" w:pos="1440"/>
        </w:tabs>
        <w:ind w:left="1440" w:right="-26" w:hanging="1440"/>
        <w:jc w:val="left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>2007</w:t>
      </w:r>
      <w:r>
        <w:rPr>
          <w:rFonts w:ascii="Times" w:hAnsi="Times"/>
          <w:lang w:val="de-DE"/>
        </w:rPr>
        <w:tab/>
        <w:t>Vigevani fellowship, the Hebrew University</w:t>
      </w:r>
    </w:p>
    <w:p w:rsidR="00AC54D4" w:rsidRDefault="00AC54D4" w:rsidP="004676E7">
      <w:pPr>
        <w:tabs>
          <w:tab w:val="left" w:pos="1440"/>
        </w:tabs>
        <w:ind w:left="1440" w:right="-26" w:hanging="1440"/>
        <w:jc w:val="left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>2010</w:t>
      </w:r>
      <w:r>
        <w:rPr>
          <w:rFonts w:ascii="Times" w:hAnsi="Times"/>
          <w:lang w:val="de-DE"/>
        </w:rPr>
        <w:tab/>
        <w:t>Fellowship in the frame of the program Raices-Milstein of the Ministry of Science, Technology and Innovation, Argentina</w:t>
      </w:r>
    </w:p>
    <w:p w:rsidR="00D5126B" w:rsidRDefault="00D5126B" w:rsidP="004676E7">
      <w:pPr>
        <w:tabs>
          <w:tab w:val="left" w:pos="1440"/>
        </w:tabs>
        <w:ind w:left="1440" w:right="-26" w:hanging="1440"/>
        <w:jc w:val="left"/>
        <w:rPr>
          <w:lang w:val="en-GB"/>
        </w:rPr>
      </w:pPr>
      <w:r>
        <w:rPr>
          <w:rFonts w:ascii="Times" w:hAnsi="Times"/>
          <w:lang w:val="de-DE"/>
        </w:rPr>
        <w:t>2013</w:t>
      </w:r>
      <w:r>
        <w:rPr>
          <w:rFonts w:ascii="Times" w:hAnsi="Times"/>
          <w:lang w:val="de-DE"/>
        </w:rPr>
        <w:tab/>
        <w:t xml:space="preserve">Fellow </w:t>
      </w:r>
      <w:r>
        <w:rPr>
          <w:lang w:val="en-GB"/>
        </w:rPr>
        <w:t>of the International Society of Electrochemistry</w:t>
      </w:r>
    </w:p>
    <w:p w:rsidR="00D5126B" w:rsidRDefault="00D5126B" w:rsidP="004676E7">
      <w:pPr>
        <w:tabs>
          <w:tab w:val="left" w:pos="1440"/>
        </w:tabs>
        <w:ind w:left="1440" w:right="-26" w:hanging="1440"/>
        <w:jc w:val="left"/>
        <w:rPr>
          <w:lang w:val="en-GB"/>
        </w:rPr>
      </w:pPr>
    </w:p>
    <w:p w:rsidR="00D5126B" w:rsidRPr="00D5126B" w:rsidRDefault="00D5126B" w:rsidP="004676E7">
      <w:pPr>
        <w:tabs>
          <w:tab w:val="left" w:pos="1440"/>
        </w:tabs>
        <w:ind w:left="1440" w:right="-26" w:hanging="1440"/>
        <w:jc w:val="left"/>
        <w:rPr>
          <w:rFonts w:ascii="Times" w:hAnsi="Times"/>
          <w:b/>
          <w:bCs/>
          <w:i/>
          <w:iCs/>
          <w:u w:val="single"/>
          <w:lang w:val="de-DE"/>
        </w:rPr>
      </w:pPr>
      <w:r w:rsidRPr="00D5126B">
        <w:rPr>
          <w:b/>
          <w:bCs/>
          <w:i/>
          <w:iCs/>
          <w:u w:val="single"/>
          <w:lang w:val="en-GB"/>
        </w:rPr>
        <w:t>8. Publications</w:t>
      </w:r>
    </w:p>
    <w:p w:rsidR="00C468B4" w:rsidRPr="006B17CA" w:rsidRDefault="00D5126B" w:rsidP="003B20F2">
      <w:pPr>
        <w:jc w:val="left"/>
        <w:rPr>
          <w:rFonts w:ascii="Times" w:hAnsi="Times"/>
        </w:rPr>
      </w:pPr>
      <w:r>
        <w:t>More than 1</w:t>
      </w:r>
      <w:r w:rsidR="003B20F2">
        <w:t>7</w:t>
      </w:r>
      <w:r>
        <w:t xml:space="preserve">0 peer-reviewed publications, h-index of </w:t>
      </w:r>
      <w:r w:rsidR="0049453E">
        <w:t>41</w:t>
      </w:r>
      <w:r>
        <w:t xml:space="preserve"> with more than 4</w:t>
      </w:r>
      <w:r w:rsidR="003B20F2">
        <w:t>8</w:t>
      </w:r>
      <w:r>
        <w:t xml:space="preserve">00 citations. </w:t>
      </w:r>
      <w:r w:rsidR="00BD7B40">
        <w:t xml:space="preserve"> </w:t>
      </w:r>
    </w:p>
    <w:sectPr w:rsidR="00C468B4" w:rsidRPr="006B17CA">
      <w:headerReference w:type="even" r:id="rId9"/>
      <w:footerReference w:type="even" r:id="rId10"/>
      <w:footerReference w:type="default" r:id="rId11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886" w:rsidRDefault="006D6886">
      <w:r>
        <w:separator/>
      </w:r>
    </w:p>
  </w:endnote>
  <w:endnote w:type="continuationSeparator" w:id="0">
    <w:p w:rsidR="006D6886" w:rsidRDefault="006D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חרמון">
    <w:altName w:val="Courier New"/>
    <w:charset w:val="53"/>
    <w:family w:val="auto"/>
    <w:pitch w:val="variable"/>
    <w:sig w:usb0="01180000" w:usb1="00000000" w:usb2="00000000" w:usb3="00000000" w:csb0="0000002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EB" w:rsidRDefault="008A78EB" w:rsidP="00F620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8EB" w:rsidRDefault="008A78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E7" w:rsidRDefault="004676E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04F">
      <w:rPr>
        <w:noProof/>
      </w:rPr>
      <w:t>2</w:t>
    </w:r>
    <w:r>
      <w:fldChar w:fldCharType="end"/>
    </w:r>
  </w:p>
  <w:p w:rsidR="008A78EB" w:rsidRDefault="008A78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886" w:rsidRDefault="006D6886">
      <w:r>
        <w:separator/>
      </w:r>
    </w:p>
  </w:footnote>
  <w:footnote w:type="continuationSeparator" w:id="0">
    <w:p w:rsidR="006D6886" w:rsidRDefault="006D6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F9" w:rsidRDefault="000A24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24F9" w:rsidRDefault="000A24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7D8"/>
    <w:multiLevelType w:val="hybridMultilevel"/>
    <w:tmpl w:val="3D8A6368"/>
    <w:lvl w:ilvl="0" w:tplc="6320413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856C0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E27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E65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0E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3AF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0E1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A1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3EB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144E36"/>
    <w:multiLevelType w:val="multilevel"/>
    <w:tmpl w:val="8A80FC66"/>
    <w:lvl w:ilvl="0">
      <w:start w:val="1984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1440"/>
        </w:tabs>
        <w:ind w:left="1440" w:hanging="15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80"/>
        </w:tabs>
        <w:ind w:left="1380" w:hanging="15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20"/>
        </w:tabs>
        <w:ind w:left="1320" w:hanging="15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60"/>
        </w:tabs>
        <w:ind w:left="1260" w:hanging="15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00"/>
        </w:tabs>
        <w:ind w:left="1200" w:hanging="15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40"/>
        </w:tabs>
        <w:ind w:left="1140" w:hanging="15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5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20"/>
        </w:tabs>
        <w:ind w:left="1320" w:hanging="1800"/>
      </w:pPr>
      <w:rPr>
        <w:rFonts w:hint="default"/>
      </w:rPr>
    </w:lvl>
  </w:abstractNum>
  <w:abstractNum w:abstractNumId="2">
    <w:nsid w:val="5A3D2F75"/>
    <w:multiLevelType w:val="multilevel"/>
    <w:tmpl w:val="AE241756"/>
    <w:lvl w:ilvl="0">
      <w:start w:val="1990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94"/>
      <w:numFmt w:val="decimal"/>
      <w:lvlText w:val="%1-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A5"/>
    <w:rsid w:val="00043388"/>
    <w:rsid w:val="00075C87"/>
    <w:rsid w:val="000A1F55"/>
    <w:rsid w:val="000A24F9"/>
    <w:rsid w:val="000A30BD"/>
    <w:rsid w:val="000E5FFB"/>
    <w:rsid w:val="000E7F08"/>
    <w:rsid w:val="000F086B"/>
    <w:rsid w:val="00104389"/>
    <w:rsid w:val="00112B7F"/>
    <w:rsid w:val="00146E14"/>
    <w:rsid w:val="0015604F"/>
    <w:rsid w:val="00157032"/>
    <w:rsid w:val="00173F79"/>
    <w:rsid w:val="001D42FF"/>
    <w:rsid w:val="001E4246"/>
    <w:rsid w:val="001F1CB3"/>
    <w:rsid w:val="00207E69"/>
    <w:rsid w:val="00234B2E"/>
    <w:rsid w:val="00251CD8"/>
    <w:rsid w:val="00263A4D"/>
    <w:rsid w:val="00280DFC"/>
    <w:rsid w:val="002811A5"/>
    <w:rsid w:val="002B0FD5"/>
    <w:rsid w:val="002C7892"/>
    <w:rsid w:val="002D2C7D"/>
    <w:rsid w:val="00310B0A"/>
    <w:rsid w:val="003116CA"/>
    <w:rsid w:val="003565A5"/>
    <w:rsid w:val="00366005"/>
    <w:rsid w:val="00385390"/>
    <w:rsid w:val="00392316"/>
    <w:rsid w:val="003B18AE"/>
    <w:rsid w:val="003B20F2"/>
    <w:rsid w:val="003B4944"/>
    <w:rsid w:val="003F6735"/>
    <w:rsid w:val="0040287B"/>
    <w:rsid w:val="004279E0"/>
    <w:rsid w:val="00431B74"/>
    <w:rsid w:val="0043759F"/>
    <w:rsid w:val="00445C7D"/>
    <w:rsid w:val="004676E7"/>
    <w:rsid w:val="0049453E"/>
    <w:rsid w:val="004A2FFF"/>
    <w:rsid w:val="004B37D9"/>
    <w:rsid w:val="0050695C"/>
    <w:rsid w:val="00515FD3"/>
    <w:rsid w:val="00522B21"/>
    <w:rsid w:val="005375AF"/>
    <w:rsid w:val="00576561"/>
    <w:rsid w:val="00580735"/>
    <w:rsid w:val="00584093"/>
    <w:rsid w:val="00592032"/>
    <w:rsid w:val="005A1EB2"/>
    <w:rsid w:val="005C0B95"/>
    <w:rsid w:val="005C67F4"/>
    <w:rsid w:val="005D1BA7"/>
    <w:rsid w:val="006202BF"/>
    <w:rsid w:val="00642EAA"/>
    <w:rsid w:val="00684CC4"/>
    <w:rsid w:val="006A0156"/>
    <w:rsid w:val="006B17CA"/>
    <w:rsid w:val="006D6886"/>
    <w:rsid w:val="006E0601"/>
    <w:rsid w:val="006F025B"/>
    <w:rsid w:val="0070726F"/>
    <w:rsid w:val="0073777E"/>
    <w:rsid w:val="00787041"/>
    <w:rsid w:val="007B3AA5"/>
    <w:rsid w:val="007F2243"/>
    <w:rsid w:val="00847543"/>
    <w:rsid w:val="00847A6A"/>
    <w:rsid w:val="00861281"/>
    <w:rsid w:val="00893E21"/>
    <w:rsid w:val="008A2006"/>
    <w:rsid w:val="008A78EB"/>
    <w:rsid w:val="008C3A25"/>
    <w:rsid w:val="00911334"/>
    <w:rsid w:val="00920FE6"/>
    <w:rsid w:val="00931A0D"/>
    <w:rsid w:val="00950237"/>
    <w:rsid w:val="00977410"/>
    <w:rsid w:val="00990AE6"/>
    <w:rsid w:val="0099782F"/>
    <w:rsid w:val="009B1035"/>
    <w:rsid w:val="009C5B25"/>
    <w:rsid w:val="009C78B5"/>
    <w:rsid w:val="009D0755"/>
    <w:rsid w:val="009F1621"/>
    <w:rsid w:val="00A0352E"/>
    <w:rsid w:val="00A2552C"/>
    <w:rsid w:val="00A4423C"/>
    <w:rsid w:val="00A47860"/>
    <w:rsid w:val="00A670F3"/>
    <w:rsid w:val="00A7453B"/>
    <w:rsid w:val="00A9046D"/>
    <w:rsid w:val="00A91EF6"/>
    <w:rsid w:val="00A96276"/>
    <w:rsid w:val="00AA7010"/>
    <w:rsid w:val="00AB0788"/>
    <w:rsid w:val="00AC54D4"/>
    <w:rsid w:val="00AD3D83"/>
    <w:rsid w:val="00AD4A52"/>
    <w:rsid w:val="00AD6900"/>
    <w:rsid w:val="00AE55A5"/>
    <w:rsid w:val="00AF5717"/>
    <w:rsid w:val="00B2322F"/>
    <w:rsid w:val="00B2778C"/>
    <w:rsid w:val="00B303EF"/>
    <w:rsid w:val="00B30EC6"/>
    <w:rsid w:val="00B663B9"/>
    <w:rsid w:val="00B83C6A"/>
    <w:rsid w:val="00B86F72"/>
    <w:rsid w:val="00BB7D51"/>
    <w:rsid w:val="00BD7B40"/>
    <w:rsid w:val="00BF3E37"/>
    <w:rsid w:val="00C27EE3"/>
    <w:rsid w:val="00C35EA0"/>
    <w:rsid w:val="00C36519"/>
    <w:rsid w:val="00C468B4"/>
    <w:rsid w:val="00C519EB"/>
    <w:rsid w:val="00C51DC9"/>
    <w:rsid w:val="00C93DF1"/>
    <w:rsid w:val="00CF73E7"/>
    <w:rsid w:val="00D41FCD"/>
    <w:rsid w:val="00D5126B"/>
    <w:rsid w:val="00D97DAD"/>
    <w:rsid w:val="00DA4B1E"/>
    <w:rsid w:val="00DE0CEB"/>
    <w:rsid w:val="00E17740"/>
    <w:rsid w:val="00E32730"/>
    <w:rsid w:val="00E470D6"/>
    <w:rsid w:val="00E52AB3"/>
    <w:rsid w:val="00E74746"/>
    <w:rsid w:val="00E82983"/>
    <w:rsid w:val="00E9637C"/>
    <w:rsid w:val="00EA13A5"/>
    <w:rsid w:val="00EE4A6A"/>
    <w:rsid w:val="00F332E4"/>
    <w:rsid w:val="00F40B5C"/>
    <w:rsid w:val="00F620D2"/>
    <w:rsid w:val="00F66E63"/>
    <w:rsid w:val="00F67810"/>
    <w:rsid w:val="00F83E61"/>
    <w:rsid w:val="00F86B81"/>
    <w:rsid w:val="00FA6134"/>
    <w:rsid w:val="00FC71D7"/>
    <w:rsid w:val="00FE0690"/>
    <w:rsid w:val="00FE4668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7EE8686F-968B-4373-8BAD-97233CBF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righ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60"/>
      <w:jc w:val="left"/>
      <w:outlineLvl w:val="0"/>
    </w:pPr>
    <w:rPr>
      <w:rFonts w:ascii="Times" w:hAnsi="Times"/>
      <w:b/>
      <w:spacing w:val="60"/>
      <w:lang w:val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rFonts w:ascii="Times"/>
      <w:b/>
      <w:snapToGrid w:val="0"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tLeast"/>
      <w:jc w:val="both"/>
      <w:outlineLvl w:val="3"/>
    </w:pPr>
    <w:rPr>
      <w:rFonts w:ascii="Times" w:hAnsi="Times"/>
      <w:b/>
      <w:u w:val="single"/>
    </w:rPr>
  </w:style>
  <w:style w:type="paragraph" w:styleId="Heading5">
    <w:name w:val="heading 5"/>
    <w:basedOn w:val="Normal"/>
    <w:next w:val="Normal"/>
    <w:qFormat/>
    <w:rsid w:val="0086128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rFonts w:ascii="Times" w:hAnsi="Times"/>
      <w:noProof/>
    </w:rPr>
  </w:style>
  <w:style w:type="paragraph" w:styleId="BodyTextIndent">
    <w:name w:val="Body Text Indent"/>
    <w:basedOn w:val="Normal"/>
    <w:pPr>
      <w:keepLines/>
      <w:tabs>
        <w:tab w:val="left" w:pos="442"/>
      </w:tabs>
      <w:spacing w:line="360" w:lineRule="atLeast"/>
      <w:ind w:right="442" w:hanging="442"/>
      <w:jc w:val="both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lockText">
    <w:name w:val="Block Text"/>
    <w:basedOn w:val="Normal"/>
    <w:pPr>
      <w:autoSpaceDE w:val="0"/>
      <w:autoSpaceDN w:val="0"/>
      <w:spacing w:line="360" w:lineRule="auto"/>
      <w:ind w:left="1500" w:right="-26" w:hanging="1500"/>
      <w:jc w:val="both"/>
    </w:pPr>
    <w:rPr>
      <w:rFonts w:ascii="Times" w:hAnsi="Times"/>
    </w:rPr>
  </w:style>
  <w:style w:type="paragraph" w:customStyle="1" w:styleId="Dani">
    <w:name w:val="Dani"/>
    <w:basedOn w:val="Normal"/>
    <w:pPr>
      <w:autoSpaceDE w:val="0"/>
      <w:autoSpaceDN w:val="0"/>
      <w:spacing w:line="480" w:lineRule="atLeast"/>
      <w:ind w:firstLine="560"/>
      <w:jc w:val="both"/>
    </w:pPr>
    <w:rPr>
      <w:rFonts w:ascii="Geneva" w:hAnsi="Geneva"/>
      <w:sz w:val="20"/>
    </w:r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semiHidden/>
    <w:pPr>
      <w:jc w:val="left"/>
    </w:pPr>
    <w:rPr>
      <w:rFonts w:ascii="חרמון" w:hAnsi="חרמון"/>
    </w:rPr>
  </w:style>
  <w:style w:type="paragraph" w:styleId="BodyText">
    <w:name w:val="Body Text"/>
    <w:basedOn w:val="Normal"/>
    <w:pPr>
      <w:autoSpaceDE w:val="0"/>
      <w:autoSpaceDN w:val="0"/>
      <w:spacing w:line="360" w:lineRule="auto"/>
      <w:jc w:val="center"/>
    </w:pPr>
    <w:rPr>
      <w:rFonts w:ascii="Times" w:hAnsi="Times"/>
      <w:noProof/>
      <w:sz w:val="28"/>
    </w:rPr>
  </w:style>
  <w:style w:type="character" w:styleId="FootnoteReference">
    <w:name w:val="footnote reference"/>
    <w:basedOn w:val="DefaultParagraphFont"/>
    <w:semiHidden/>
    <w:rsid w:val="00B30EC6"/>
    <w:rPr>
      <w:rFonts w:ascii="Times" w:hAnsi="Times"/>
      <w:sz w:val="18"/>
      <w:szCs w:val="18"/>
      <w:vertAlign w:val="superscript"/>
    </w:rPr>
  </w:style>
  <w:style w:type="paragraph" w:styleId="FootnoteText">
    <w:name w:val="footnote text"/>
    <w:basedOn w:val="Normal"/>
    <w:next w:val="Normal"/>
    <w:semiHidden/>
    <w:rsid w:val="00B30EC6"/>
    <w:pPr>
      <w:spacing w:line="150" w:lineRule="exact"/>
      <w:ind w:left="346" w:hanging="346"/>
      <w:jc w:val="both"/>
    </w:pPr>
    <w:rPr>
      <w:rFonts w:ascii="Times" w:hAnsi="Times" w:cs="Times"/>
      <w:sz w:val="15"/>
      <w:szCs w:val="15"/>
      <w:lang w:bidi="ar-SA"/>
    </w:rPr>
  </w:style>
  <w:style w:type="paragraph" w:styleId="BodyText2">
    <w:name w:val="Body Text 2"/>
    <w:basedOn w:val="Normal"/>
    <w:rsid w:val="00146E14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8A78EB"/>
    <w:pPr>
      <w:tabs>
        <w:tab w:val="center" w:pos="4153"/>
        <w:tab w:val="right" w:pos="8306"/>
      </w:tabs>
    </w:pPr>
  </w:style>
  <w:style w:type="paragraph" w:customStyle="1" w:styleId="ACSi-title">
    <w:name w:val="ACSi-title"/>
    <w:basedOn w:val="Heading2"/>
    <w:rsid w:val="00A7453B"/>
    <w:pPr>
      <w:spacing w:before="0" w:after="0"/>
      <w:jc w:val="center"/>
    </w:pPr>
    <w:rPr>
      <w:rFonts w:ascii="Times New Roman" w:hAnsi="Times New Roman"/>
      <w:bCs/>
      <w:i w:val="0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E327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m.ch.huji.ac.il/mandl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el.mandler@mail.huji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831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</vt:lpstr>
    </vt:vector>
  </TitlesOfParts>
  <Company>Hewlett-Packard Company</Company>
  <LinksUpToDate>false</LinksUpToDate>
  <CharactersWithSpaces>4977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http://chem.ch.huji.ac.il/mandler/</vt:lpwstr>
      </vt:variant>
      <vt:variant>
        <vt:lpwstr/>
      </vt:variant>
      <vt:variant>
        <vt:i4>2621514</vt:i4>
      </vt:variant>
      <vt:variant>
        <vt:i4>0</vt:i4>
      </vt:variant>
      <vt:variant>
        <vt:i4>0</vt:i4>
      </vt:variant>
      <vt:variant>
        <vt:i4>5</vt:i4>
      </vt:variant>
      <vt:variant>
        <vt:lpwstr>mailto:daniel.mandler@mail.huji.ac.il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Uri Banin</dc:creator>
  <cp:lastModifiedBy>user</cp:lastModifiedBy>
  <cp:revision>4</cp:revision>
  <cp:lastPrinted>2003-09-16T10:03:00Z</cp:lastPrinted>
  <dcterms:created xsi:type="dcterms:W3CDTF">2014-10-03T06:58:00Z</dcterms:created>
  <dcterms:modified xsi:type="dcterms:W3CDTF">2014-12-23T11:59:00Z</dcterms:modified>
</cp:coreProperties>
</file>