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10701" w:rsidRPr="00210701" w:rsidP="00210701" w14:paraId="57631AF2" w14:textId="77777777">
      <w:pPr>
        <w:pStyle w:val="a"/>
        <w:jc w:val="center"/>
        <w:rPr>
          <w:rFonts w:ascii="Times New Roman" w:hAnsi="Times New Roman" w:cs="Times New Roman"/>
          <w:noProof/>
          <w:color w:val="FF0000"/>
          <w:sz w:val="40"/>
          <w:szCs w:val="40"/>
          <w:rtl/>
        </w:rPr>
      </w:pPr>
      <w:r w:rsidRPr="00210701">
        <w:rPr>
          <w:rFonts w:ascii="Times New Roman" w:hAnsi="Times New Roman" w:cs="Times New Roman" w:hint="cs"/>
          <w:noProof/>
          <w:color w:val="FF0000"/>
          <w:sz w:val="40"/>
          <w:szCs w:val="40"/>
          <w:rtl/>
        </w:rPr>
        <w:t>קורות חיים</w:t>
      </w:r>
    </w:p>
    <w:p w:rsidR="00210701" w:rsidP="00210701" w14:paraId="100D9C1F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</w:p>
    <w:p w:rsidR="00210701" w:rsidP="00210701" w14:paraId="752AFB72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w:t>סאלי ח'ורי</w:t>
      </w:r>
    </w:p>
    <w:p w:rsidR="00210701" w:rsidRPr="00C4043E" w:rsidP="00210701" w14:paraId="0CFD285F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תאריך לידה: 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06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/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0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6/1994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210701" w:rsidRPr="00C4043E" w:rsidP="00210701" w14:paraId="670283F9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ארץ לידה: ישראל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210701" w:rsidRPr="00C4043E" w:rsidP="00210701" w14:paraId="668DE1E3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כתובת: 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כפר פסוטה</w:t>
      </w:r>
    </w:p>
    <w:p w:rsidR="00210701" w:rsidRPr="00C4043E" w:rsidP="00210701" w14:paraId="6C1FBA06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נגישות: בעלת רשיון נהיגה בתוקף,בעלת רכב 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210701" w:rsidRPr="00C4043E" w:rsidP="00210701" w14:paraId="18305BFD" w14:textId="77777777">
      <w:pPr>
        <w:pStyle w:val="a"/>
        <w:rPr>
          <w:rFonts w:ascii="Times New Roman" w:hAnsi="Times New Roman" w:cs="Times New Roman"/>
          <w:noProof/>
          <w:sz w:val="24"/>
          <w:szCs w:val="24"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טלפון: 05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24664895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  </w:t>
      </w:r>
    </w:p>
    <w:p w:rsidR="00210701" w:rsidRPr="00C4043E" w:rsidP="00210701" w14:paraId="1245AA4B" w14:textId="77777777">
      <w:pPr>
        <w:pStyle w:val="a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מספר זהות: 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312238942</w:t>
      </w:r>
    </w:p>
    <w:p w:rsidR="00210701" w:rsidRPr="005B0DF4" w:rsidP="00210701" w14:paraId="15A2A743" w14:textId="77777777">
      <w:pPr>
        <w:pStyle w:val="a"/>
        <w:rPr>
          <w:rFonts w:ascii="Times New Roman" w:hAnsi="Times New Roman" w:cs="Times New Roman"/>
          <w:noProof/>
          <w:sz w:val="24"/>
          <w:szCs w:val="24"/>
          <w:lang w:bidi="ar-SA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t>דוא"ל:</w:t>
      </w:r>
      <w:r>
        <w:rPr>
          <w:rFonts w:ascii="Times New Roman" w:hAnsi="Times New Roman" w:cs="Times New Roman"/>
          <w:noProof/>
          <w:sz w:val="24"/>
          <w:szCs w:val="24"/>
        </w:rPr>
        <w:t>khsally66@</w: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w:t>gmail.com</w:t>
      </w:r>
    </w:p>
    <w:p w:rsidR="00210701" w:rsidRPr="00C4043E" w:rsidP="00210701" w14:paraId="1BF768AB" w14:textId="77777777">
      <w:pPr>
        <w:pStyle w:val="a"/>
        <w:rPr>
          <w:rFonts w:ascii="Times New Roman" w:hAnsi="Times New Roman" w:cs="Times New Roman"/>
          <w:noProof/>
          <w:sz w:val="24"/>
          <w:szCs w:val="24"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מצב משפחתי: 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נשואה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631575" w14:paraId="7D772BDA" w14:textId="77777777">
      <w:pPr>
        <w:rPr>
          <w:rtl/>
        </w:rPr>
      </w:pPr>
    </w:p>
    <w:p w:rsidR="00210701" w14:paraId="5FDA5230" w14:textId="77777777">
      <w:pPr>
        <w:rPr>
          <w:b/>
          <w:bCs/>
          <w:rtl/>
        </w:rPr>
      </w:pPr>
      <w:r w:rsidRPr="00210701">
        <w:rPr>
          <w:rFonts w:hint="cs"/>
          <w:b/>
          <w:bCs/>
          <w:rtl/>
        </w:rPr>
        <w:t>השכלה:</w:t>
      </w:r>
    </w:p>
    <w:p w:rsidR="00210701" w:rsidP="00210701" w14:paraId="558FEF5A" w14:textId="77777777">
      <w:pPr>
        <w:pStyle w:val="a0"/>
        <w:spacing w:before="240"/>
        <w:rPr>
          <w:rFonts w:ascii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w:t>2014-2018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: </w:t>
      </w:r>
      <w:r w:rsidRPr="00F33E45">
        <w:rPr>
          <w:rFonts w:ascii="Times New Roman" w:hAnsi="Times New Roman" w:cs="Times New Roman"/>
          <w:noProof/>
          <w:sz w:val="24"/>
          <w:szCs w:val="24"/>
          <w:rtl/>
        </w:rPr>
        <w:t>תואר ראשון בכימיה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, הטכניון. 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210701" w:rsidP="00210701" w14:paraId="0DDE2976" w14:textId="77777777">
      <w:pPr>
        <w:pStyle w:val="a0"/>
        <w:spacing w:before="240"/>
        <w:rPr>
          <w:rFonts w:ascii="Times New Roman" w:hAnsi="Times New Roman" w:cs="Times New Roman"/>
          <w:noProof/>
          <w:sz w:val="24"/>
          <w:szCs w:val="24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w:t>2012-2013:  התנדבות בשירות לאומי.</w:t>
      </w:r>
    </w:p>
    <w:p w:rsidR="00210701" w:rsidRPr="00C4043E" w:rsidP="00210701" w14:paraId="1EE95E93" w14:textId="77777777">
      <w:pPr>
        <w:pStyle w:val="a0"/>
        <w:spacing w:before="240"/>
        <w:rPr>
          <w:rFonts w:ascii="Times New Roman" w:hAnsi="Times New Roman" w:cs="Times New Roman"/>
          <w:noProof/>
          <w:sz w:val="24"/>
          <w:szCs w:val="24"/>
          <w:rtl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20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10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-201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2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: </w:t>
      </w:r>
      <w:r w:rsidRPr="00F33E45">
        <w:rPr>
          <w:rFonts w:ascii="Times New Roman" w:hAnsi="Times New Roman" w:cs="Times New Roman"/>
          <w:noProof/>
          <w:sz w:val="24"/>
          <w:szCs w:val="24"/>
          <w:rtl/>
        </w:rPr>
        <w:t>השכלה תיכונית - בגרות מלאה בכימיה ופיזיקה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, בית ספר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 xml:space="preserve"> מקיף אורט תרשיחא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. </w:t>
      </w:r>
    </w:p>
    <w:p w:rsidR="00210701" w:rsidRPr="00C4043E" w:rsidP="00210701" w14:paraId="79DDE48C" w14:textId="77777777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t>בגרות מל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>א</w:t>
      </w: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ה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210701" w:rsidRPr="00C4043E" w:rsidP="00210701" w14:paraId="5095C313" w14:textId="77777777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 xml:space="preserve"> 5 יחידות לימוד</w:t>
      </w:r>
      <w:r>
        <w:rPr>
          <w:rFonts w:ascii="Times New Roman" w:hAnsi="Times New Roman" w:cs="Times New Roman"/>
          <w:noProof/>
          <w:sz w:val="24"/>
          <w:szCs w:val="24"/>
          <w:rtl/>
        </w:rPr>
        <w:t xml:space="preserve"> במקצועות הבאים: פיזיקה , כימיה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</w:p>
    <w:p w:rsidR="00210701" w:rsidP="00210701" w14:paraId="1C697F41" w14:textId="77777777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C4043E">
        <w:rPr>
          <w:rFonts w:ascii="Times New Roman" w:hAnsi="Times New Roman" w:cs="Times New Roman"/>
          <w:noProof/>
          <w:sz w:val="24"/>
          <w:szCs w:val="24"/>
          <w:rtl/>
        </w:rPr>
        <w:t>מגמת כימיה-פיזיקה</w:t>
      </w:r>
      <w:r w:rsidRPr="00C4043E">
        <w:rPr>
          <w:rFonts w:ascii="Times New Roman" w:hAnsi="Times New Roman" w:cs="Times New Roman" w:hint="cs"/>
          <w:noProof/>
          <w:sz w:val="24"/>
          <w:szCs w:val="24"/>
          <w:rtl/>
        </w:rPr>
        <w:t>.</w: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210701" w:rsidP="00210701" w14:paraId="1643A1CE" w14:textId="77777777">
      <w:pPr>
        <w:pStyle w:val="a1"/>
        <w:numPr>
          <w:ilvl w:val="0"/>
          <w:numId w:val="0"/>
        </w:numPr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210701" w14:paraId="3BA3105C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קורסים והסמכות:</w:t>
      </w:r>
      <w:r w:rsidR="00FF4C26">
        <w:rPr>
          <w:rFonts w:hint="cs"/>
          <w:b/>
          <w:bCs/>
          <w:rtl/>
        </w:rPr>
        <w:t xml:space="preserve"> </w:t>
      </w:r>
    </w:p>
    <w:p w:rsidR="00210701" w14:paraId="79B77FEC" w14:textId="77777777">
      <w:pPr>
        <w:rPr>
          <w:rtl/>
        </w:rPr>
      </w:pPr>
      <w:r>
        <w:rPr>
          <w:rFonts w:hint="cs"/>
          <w:rtl/>
        </w:rPr>
        <w:t>מעבדות וקורסים בכימיה אורגנית 1, 2 ומתקדמת,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כימיה אנליטית 1ו 2 כוללת ביצוע בדיקות כגון </w:t>
      </w:r>
      <w:r>
        <w:rPr>
          <w:rFonts w:hint="cs"/>
        </w:rPr>
        <w:t>H</w:t>
      </w:r>
      <w:r>
        <w:rPr>
          <w:lang w:bidi="ar-SA"/>
        </w:rPr>
        <w:t>PLC</w:t>
      </w:r>
      <w:r>
        <w:rPr>
          <w:rFonts w:hint="cs"/>
          <w:rtl/>
        </w:rPr>
        <w:t xml:space="preserve"> ו </w:t>
      </w:r>
      <w:r>
        <w:rPr>
          <w:rFonts w:hint="cs"/>
        </w:rPr>
        <w:t>GC</w:t>
      </w:r>
      <w:r>
        <w:rPr>
          <w:rFonts w:hint="cs"/>
          <w:rtl/>
        </w:rPr>
        <w:t xml:space="preserve"> וכימיה פיזיקלית.</w:t>
      </w:r>
    </w:p>
    <w:p w:rsidR="003C4506" w14:paraId="0FB36D29" w14:textId="77777777">
      <w:pPr>
        <w:rPr>
          <w:rtl/>
        </w:rPr>
      </w:pPr>
      <w:r>
        <w:rPr>
          <w:rFonts w:hint="cs"/>
          <w:rtl/>
        </w:rPr>
        <w:t>קורסים באי אורגנים ובאי אורגנית מתקדמת ועוד.</w:t>
      </w:r>
    </w:p>
    <w:p w:rsidR="003C4506" w14:paraId="716F6B13" w14:textId="77777777">
      <w:pPr>
        <w:rPr>
          <w:b/>
          <w:bCs/>
          <w:rtl/>
        </w:rPr>
      </w:pPr>
      <w:r w:rsidRPr="003C4506">
        <w:rPr>
          <w:rFonts w:hint="cs"/>
          <w:b/>
          <w:bCs/>
          <w:rtl/>
        </w:rPr>
        <w:t>עבודה:</w:t>
      </w:r>
    </w:p>
    <w:p w:rsidR="003C4506" w14:paraId="5A6BA60C" w14:textId="7D113711">
      <w:pPr>
        <w:rPr>
          <w:rtl/>
        </w:rPr>
      </w:pPr>
      <w:r w:rsidRPr="003C4506">
        <w:rPr>
          <w:rFonts w:hint="cs"/>
          <w:rtl/>
        </w:rPr>
        <w:t>2019-2020:</w:t>
      </w:r>
      <w:r>
        <w:rPr>
          <w:rFonts w:hint="cs"/>
          <w:rtl/>
        </w:rPr>
        <w:t xml:space="preserve"> חוקרת במעבדה של פרופסור זאב גרוס- הפקולטה לכימיה טכניון.</w:t>
      </w:r>
    </w:p>
    <w:p w:rsidR="003B6EAE" w14:paraId="40F4BA99" w14:textId="6BC6BB6E">
      <w:pPr>
        <w:rPr>
          <w:rtl/>
        </w:rPr>
      </w:pPr>
      <w:r>
        <w:rPr>
          <w:rFonts w:hint="cs"/>
          <w:rtl/>
        </w:rPr>
        <w:t xml:space="preserve">מרץ 2020 עד </w:t>
      </w:r>
      <w:r w:rsidR="004C6C1E">
        <w:rPr>
          <w:rFonts w:hint="cs"/>
          <w:rtl/>
        </w:rPr>
        <w:t>מרץ 2021</w:t>
      </w:r>
      <w:r>
        <w:rPr>
          <w:rFonts w:hint="cs"/>
          <w:rtl/>
        </w:rPr>
        <w:t xml:space="preserve"> </w:t>
      </w:r>
      <w:r w:rsidR="004C6C1E">
        <w:rPr>
          <w:rFonts w:hint="cs"/>
          <w:rtl/>
        </w:rPr>
        <w:t xml:space="preserve">- </w:t>
      </w:r>
      <w:r>
        <w:rPr>
          <w:rFonts w:hint="cs"/>
          <w:rtl/>
        </w:rPr>
        <w:t xml:space="preserve">מפעל הקפה שטראוס- צפת: </w:t>
      </w:r>
    </w:p>
    <w:p w:rsidR="003B6EAE" w14:paraId="187A94B8" w14:textId="3B7D0621">
      <w:pPr>
        <w:rPr>
          <w:rtl/>
        </w:rPr>
      </w:pPr>
      <w:r>
        <w:rPr>
          <w:rFonts w:hint="cs"/>
          <w:rtl/>
        </w:rPr>
        <w:t xml:space="preserve">* אחראית ספקים, מפרטי חומרי גלם.  </w:t>
      </w:r>
    </w:p>
    <w:p w:rsidR="003B6EAE" w14:paraId="4660F555" w14:textId="27F4B963">
      <w:pPr>
        <w:rPr>
          <w:rtl/>
        </w:rPr>
      </w:pPr>
      <w:r>
        <w:rPr>
          <w:rFonts w:hint="cs"/>
          <w:rtl/>
        </w:rPr>
        <w:t>*בדיקת חומרי גלם</w:t>
      </w:r>
      <w:r w:rsidR="000B1C70">
        <w:rPr>
          <w:rFonts w:hint="cs"/>
          <w:rtl/>
        </w:rPr>
        <w:t>.</w:t>
      </w:r>
    </w:p>
    <w:p w:rsidR="003B6EAE" w14:paraId="4217FF45" w14:textId="7278CB07">
      <w:pPr>
        <w:rPr>
          <w:rtl/>
        </w:rPr>
      </w:pPr>
      <w:r>
        <w:rPr>
          <w:rFonts w:hint="cs"/>
          <w:rtl/>
        </w:rPr>
        <w:t>* בדיקות בשטח (ייצור, אריזה)</w:t>
      </w:r>
      <w:r w:rsidR="000B1C70">
        <w:rPr>
          <w:rFonts w:hint="cs"/>
          <w:rtl/>
        </w:rPr>
        <w:t>.</w:t>
      </w:r>
    </w:p>
    <w:p w:rsidR="003B6EAE" w14:paraId="666E800E" w14:textId="1F11B100">
      <w:pPr>
        <w:rPr>
          <w:rtl/>
        </w:rPr>
      </w:pPr>
      <w:r>
        <w:rPr>
          <w:rFonts w:hint="cs"/>
          <w:rtl/>
        </w:rPr>
        <w:t>*ביצוע מבדקים לספקי שטראוס</w:t>
      </w:r>
      <w:r w:rsidR="000B1C70">
        <w:rPr>
          <w:rFonts w:hint="cs"/>
          <w:rtl/>
        </w:rPr>
        <w:t>.</w:t>
      </w:r>
    </w:p>
    <w:p w:rsidR="003B6EAE" w14:paraId="7186FDF2" w14:textId="318DF8E7">
      <w:pPr>
        <w:rPr>
          <w:rtl/>
        </w:rPr>
      </w:pPr>
      <w:r>
        <w:rPr>
          <w:rFonts w:hint="cs"/>
          <w:rtl/>
        </w:rPr>
        <w:t>*מובילת איכות סביבה</w:t>
      </w:r>
      <w:r w:rsidR="000B1C70">
        <w:rPr>
          <w:rFonts w:hint="cs"/>
          <w:rtl/>
        </w:rPr>
        <w:t>.</w:t>
      </w:r>
      <w:r w:rsidR="004C6C1E">
        <w:rPr>
          <w:rFonts w:hint="cs"/>
          <w:rtl/>
        </w:rPr>
        <w:t xml:space="preserve"> </w:t>
      </w:r>
    </w:p>
    <w:p w:rsidR="004C6C1E" w14:paraId="2E928019" w14:textId="43B142A1">
      <w:pPr>
        <w:rPr>
          <w:rtl/>
        </w:rPr>
      </w:pPr>
      <w:r>
        <w:rPr>
          <w:rFonts w:hint="cs"/>
          <w:rtl/>
        </w:rPr>
        <w:t xml:space="preserve">מרץ 2021 עד היום </w:t>
      </w:r>
      <w:r>
        <w:rPr>
          <w:rtl/>
        </w:rPr>
        <w:t>–</w:t>
      </w:r>
      <w:r>
        <w:rPr>
          <w:rFonts w:hint="cs"/>
          <w:rtl/>
        </w:rPr>
        <w:t xml:space="preserve"> טכנולוגית מעבדה אנליטית בחברת מקורות (מחליפה לעובדת בחופשת לידה). </w:t>
      </w:r>
    </w:p>
    <w:p w:rsidR="004C6C1E" w14:paraId="7806E845" w14:textId="77777777">
      <w:pPr>
        <w:rPr>
          <w:rtl/>
        </w:rPr>
      </w:pPr>
    </w:p>
    <w:p w:rsidR="003B6EAE" w14:paraId="23DE3961" w14:textId="77777777">
      <w:pPr>
        <w:rPr>
          <w:rtl/>
        </w:rPr>
      </w:pPr>
    </w:p>
    <w:p w:rsidR="004C6C1E" w14:paraId="43536C40" w14:textId="77777777">
      <w:pPr>
        <w:rPr>
          <w:b/>
          <w:bCs/>
          <w:rtl/>
        </w:rPr>
      </w:pPr>
    </w:p>
    <w:p w:rsidR="004C6C1E" w14:paraId="4D8F84A8" w14:textId="77777777">
      <w:pPr>
        <w:rPr>
          <w:b/>
          <w:bCs/>
          <w:rtl/>
        </w:rPr>
      </w:pPr>
    </w:p>
    <w:p w:rsidR="003C4506" w:rsidRPr="003C4506" w14:paraId="6ECDF4CC" w14:textId="726CA8AA">
      <w:pPr>
        <w:rPr>
          <w:b/>
          <w:bCs/>
          <w:rtl/>
        </w:rPr>
      </w:pPr>
      <w:r w:rsidRPr="003C4506">
        <w:rPr>
          <w:rFonts w:hint="cs"/>
          <w:b/>
          <w:bCs/>
          <w:rtl/>
        </w:rPr>
        <w:t>ניסיון:</w:t>
      </w:r>
    </w:p>
    <w:p w:rsidR="00210701" w14:paraId="6E351929" w14:textId="0823AF9B">
      <w:pPr>
        <w:rPr>
          <w:rtl/>
        </w:rPr>
      </w:pPr>
      <w:r>
        <w:rPr>
          <w:rFonts w:hint="cs"/>
          <w:rtl/>
        </w:rPr>
        <w:t>ניסיון בכימיה אורגנית</w:t>
      </w:r>
      <w:r w:rsidR="004C6C1E">
        <w:rPr>
          <w:rFonts w:hint="cs"/>
          <w:rtl/>
        </w:rPr>
        <w:t xml:space="preserve">, </w:t>
      </w:r>
      <w:r>
        <w:rPr>
          <w:rFonts w:hint="cs"/>
          <w:rtl/>
        </w:rPr>
        <w:t>אי אורגנית</w:t>
      </w:r>
      <w:r w:rsidR="004C6C1E">
        <w:rPr>
          <w:rFonts w:hint="cs"/>
          <w:rtl/>
        </w:rPr>
        <w:t xml:space="preserve"> ואנליטית</w:t>
      </w:r>
      <w:r>
        <w:rPr>
          <w:rFonts w:hint="cs"/>
          <w:rtl/>
        </w:rPr>
        <w:t>. במשך עבודתי כחוקרת בטכניון צברתי ניסיון רב. ניסיתי ל</w:t>
      </w:r>
      <w:r w:rsidR="004C6C1E">
        <w:rPr>
          <w:rFonts w:hint="cs"/>
          <w:rtl/>
        </w:rPr>
        <w:t>סנתז  חומר לא יציב שהוא פוטנציאל לטיפול בסרטן וגם לשפר את הניצולת של התגובה, קיבלתי</w:t>
      </w:r>
      <w:r w:rsidR="00AB4ECB">
        <w:rPr>
          <w:rFonts w:hint="cs"/>
          <w:rtl/>
        </w:rPr>
        <w:t xml:space="preserve"> תוצאות מדהימות אש</w:t>
      </w:r>
      <w:r w:rsidR="00F33E45">
        <w:rPr>
          <w:rFonts w:hint="cs"/>
          <w:rtl/>
        </w:rPr>
        <w:t>ר</w:t>
      </w:r>
      <w:r w:rsidR="00AB4ECB">
        <w:rPr>
          <w:rFonts w:hint="cs"/>
          <w:rtl/>
        </w:rPr>
        <w:t xml:space="preserve"> עזרו לי לפרסם </w:t>
      </w:r>
      <w:r w:rsidR="004C6C1E">
        <w:rPr>
          <w:rFonts w:hint="cs"/>
          <w:rtl/>
        </w:rPr>
        <w:t>שני מאמרים בעיתון מדעי מכובד</w:t>
      </w:r>
      <w:r w:rsidR="00AB4ECB">
        <w:rPr>
          <w:rFonts w:hint="cs"/>
          <w:rtl/>
        </w:rPr>
        <w:t>. חשוב לציין שלפ</w:t>
      </w:r>
      <w:r w:rsidR="00F33E45">
        <w:rPr>
          <w:rFonts w:hint="cs"/>
          <w:rtl/>
        </w:rPr>
        <w:t>נ</w:t>
      </w:r>
      <w:r w:rsidR="00AB4ECB">
        <w:rPr>
          <w:rFonts w:hint="cs"/>
          <w:rtl/>
        </w:rPr>
        <w:t>יי החוקרים במעבדה גם ניסו לנהל פרויקט זה ללא כל הצלחה.</w:t>
      </w:r>
      <w:r w:rsidR="00237B78">
        <w:rPr>
          <w:rFonts w:hint="cs"/>
          <w:rtl/>
        </w:rPr>
        <w:t xml:space="preserve"> </w:t>
      </w:r>
    </w:p>
    <w:p w:rsidR="0073515E" w:rsidRPr="00F33E45" w:rsidP="0073515E" w14:paraId="48E691FF" w14:textId="38D583D3">
      <w:pPr>
        <w:rPr>
          <w:u w:val="single"/>
          <w:rtl/>
        </w:rPr>
      </w:pPr>
      <w:r w:rsidRPr="00F33E45">
        <w:rPr>
          <w:rFonts w:hint="cs"/>
          <w:u w:val="single"/>
          <w:rtl/>
        </w:rPr>
        <w:t xml:space="preserve">עבודה עם מכשירים מגוונים: </w:t>
      </w:r>
      <w:r w:rsidRPr="00F33E45">
        <w:rPr>
          <w:rFonts w:hint="cs"/>
          <w:u w:val="single"/>
          <w:rtl/>
        </w:rPr>
        <w:t xml:space="preserve">  </w:t>
      </w:r>
    </w:p>
    <w:p w:rsidR="0073515E" w:rsidP="0073515E" w14:paraId="722F134F" w14:textId="1E5D297A">
      <w:pPr>
        <w:jc w:val="right"/>
        <w:rPr>
          <w:lang w:bidi="ar-SA"/>
        </w:rPr>
      </w:pPr>
      <w:r>
        <w:rPr>
          <w:lang w:bidi="ar-SA"/>
        </w:rPr>
        <w:t xml:space="preserve">HPLC, GC, Glovebox, </w:t>
      </w:r>
      <w:r>
        <w:rPr>
          <w:lang w:bidi="ar-SA"/>
        </w:rPr>
        <w:t>Biotage</w:t>
      </w:r>
      <w:r>
        <w:rPr>
          <w:lang w:bidi="ar-SA"/>
        </w:rPr>
        <w:t>-Flash Purification</w:t>
      </w:r>
      <w:r w:rsidR="00F33E45">
        <w:rPr>
          <w:lang w:bidi="ar-SA"/>
        </w:rPr>
        <w:t>…</w:t>
      </w:r>
    </w:p>
    <w:p w:rsidR="00F33E45" w:rsidP="00F33E45" w14:paraId="770CF0C1" w14:textId="68B5158E">
      <w:pPr>
        <w:rPr>
          <w:b/>
          <w:bCs/>
          <w:rtl/>
        </w:rPr>
      </w:pPr>
      <w:r w:rsidRPr="00F33E45">
        <w:rPr>
          <w:rFonts w:hint="cs"/>
          <w:b/>
          <w:bCs/>
          <w:rtl/>
        </w:rPr>
        <w:t>שפות:</w:t>
      </w:r>
      <w:r>
        <w:rPr>
          <w:rFonts w:hint="cs"/>
          <w:b/>
          <w:bCs/>
          <w:rtl/>
        </w:rPr>
        <w:t xml:space="preserve"> </w:t>
      </w:r>
    </w:p>
    <w:p w:rsidR="00F33E45" w:rsidP="00F33E45" w14:paraId="1C36BD52" w14:textId="77777777">
      <w:pPr>
        <w:rPr>
          <w:rtl/>
        </w:rPr>
      </w:pPr>
      <w:r>
        <w:rPr>
          <w:rFonts w:hint="cs"/>
          <w:rtl/>
        </w:rPr>
        <w:t xml:space="preserve">ערבית: שפת אם </w:t>
      </w:r>
    </w:p>
    <w:p w:rsidR="00F33E45" w:rsidP="00F33E45" w14:paraId="7B09AB0F" w14:textId="77777777">
      <w:pPr>
        <w:rPr>
          <w:rtl/>
        </w:rPr>
      </w:pPr>
      <w:r>
        <w:rPr>
          <w:rFonts w:hint="cs"/>
          <w:rtl/>
        </w:rPr>
        <w:t xml:space="preserve">עברית: ברמת שפת אם </w:t>
      </w:r>
    </w:p>
    <w:p w:rsidR="00F33E45" w:rsidP="00F33E45" w14:paraId="3CF44819" w14:textId="77777777">
      <w:pPr>
        <w:rPr>
          <w:rtl/>
        </w:rPr>
      </w:pPr>
      <w:r>
        <w:rPr>
          <w:rFonts w:hint="cs"/>
          <w:rtl/>
        </w:rPr>
        <w:t>אנגלית: טובה מאוד</w:t>
      </w:r>
    </w:p>
    <w:p w:rsidR="00F33E45" w:rsidP="00F33E45" w14:paraId="05C6FB7C" w14:textId="77777777">
      <w:pPr>
        <w:rPr>
          <w:b/>
          <w:bCs/>
          <w:rtl/>
        </w:rPr>
      </w:pPr>
    </w:p>
    <w:p w:rsidR="00F33E45" w:rsidP="00F33E45" w14:paraId="4EC6AC37" w14:textId="77777777">
      <w:pPr>
        <w:rPr>
          <w:b/>
          <w:bCs/>
          <w:rtl/>
        </w:rPr>
      </w:pPr>
    </w:p>
    <w:p w:rsidR="00F33E45" w:rsidP="00F33E45" w14:paraId="0608D742" w14:textId="6E49F02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פרטים נוספים:  </w:t>
      </w:r>
    </w:p>
    <w:p w:rsidR="00F33E45" w:rsidRPr="00F33E45" w:rsidP="00F33E45" w14:paraId="2590221A" w14:textId="6FFE6FC8">
      <w:pPr>
        <w:rPr>
          <w:rtl/>
        </w:rPr>
      </w:pPr>
      <w:r w:rsidRPr="00F33E45">
        <w:rPr>
          <w:rFonts w:hint="cs"/>
          <w:rtl/>
        </w:rPr>
        <w:t>*רצינית מאוד,</w:t>
      </w:r>
      <w:r w:rsidRPr="00F33E45">
        <w:rPr>
          <w:rFonts w:hint="cs"/>
        </w:rPr>
        <w:t xml:space="preserve"> </w:t>
      </w:r>
      <w:r w:rsidRPr="00F33E45">
        <w:rPr>
          <w:rFonts w:hint="cs"/>
          <w:rtl/>
        </w:rPr>
        <w:t xml:space="preserve"> לא מוותרת, משקיעה וחרוצה מאוד.</w:t>
      </w:r>
    </w:p>
    <w:p w:rsidR="00F33E45" w:rsidRPr="00F33E45" w:rsidP="00F33E45" w14:paraId="0F134AD0" w14:textId="2F420BE1">
      <w:pPr>
        <w:rPr>
          <w:rtl/>
        </w:rPr>
      </w:pPr>
      <w:r w:rsidRPr="00F33E45">
        <w:rPr>
          <w:rFonts w:hint="cs"/>
          <w:rtl/>
        </w:rPr>
        <w:t>* בעלת ראיה מרחבית, מולטי-</w:t>
      </w:r>
      <w:r w:rsidRPr="00F33E45">
        <w:rPr>
          <w:rFonts w:hint="cs"/>
          <w:rtl/>
        </w:rPr>
        <w:t>טאסקית</w:t>
      </w:r>
      <w:r w:rsidRPr="00F33E45">
        <w:rPr>
          <w:rFonts w:hint="cs"/>
          <w:rtl/>
        </w:rPr>
        <w:t xml:space="preserve"> ויסודית</w:t>
      </w:r>
    </w:p>
    <w:p w:rsidR="00F33E45" w:rsidRPr="00F33E45" w:rsidP="00F33E45" w14:paraId="13CE95D3" w14:textId="15B1A8DE">
      <w:pPr>
        <w:rPr>
          <w:rtl/>
        </w:rPr>
      </w:pPr>
      <w:r w:rsidRPr="00F33E45">
        <w:rPr>
          <w:rFonts w:hint="cs"/>
          <w:rtl/>
        </w:rPr>
        <w:t xml:space="preserve">*בעלת </w:t>
      </w:r>
      <w:r w:rsidRPr="00F33E45">
        <w:rPr>
          <w:rFonts w:hint="cs"/>
          <w:rtl/>
        </w:rPr>
        <w:t>יכות</w:t>
      </w:r>
      <w:r w:rsidRPr="00F33E45">
        <w:rPr>
          <w:rFonts w:hint="cs"/>
          <w:rtl/>
        </w:rPr>
        <w:t xml:space="preserve"> עבודה תחת לחץ</w:t>
      </w:r>
    </w:p>
    <w:p w:rsidR="00F33E45" w:rsidRPr="00F33E45" w:rsidP="00F33E45" w14:paraId="5BA800DF" w14:textId="79D32D98">
      <w:pPr>
        <w:rPr>
          <w:rtl/>
        </w:rPr>
      </w:pPr>
      <w:r w:rsidRPr="00F33E45">
        <w:rPr>
          <w:rFonts w:hint="cs"/>
          <w:rtl/>
        </w:rPr>
        <w:t>* אוהבת את המקצוע שלי ושואפת להגיע רחוק.</w:t>
      </w:r>
    </w:p>
    <w:p w:rsidR="00F33E45" w:rsidP="00F33E45" w14:paraId="1479F641" w14:textId="77777777">
      <w:pPr>
        <w:rPr>
          <w:b/>
          <w:bCs/>
          <w:rtl/>
        </w:rPr>
      </w:pPr>
    </w:p>
    <w:p w:rsidR="00F33E45" w:rsidP="00F33E45" w14:paraId="57F0F1DB" w14:textId="23E7670E">
      <w:pPr>
        <w:rPr>
          <w:b/>
          <w:bCs/>
          <w:rtl/>
        </w:rPr>
      </w:pPr>
    </w:p>
    <w:p w:rsidR="00F33E45" w:rsidRPr="00F33E45" w:rsidP="00F33E45" w14:paraId="2A8FF078" w14:textId="79E61A03">
      <w:pPr>
        <w:rPr>
          <w:b/>
          <w:bCs/>
          <w:rtl/>
        </w:rPr>
      </w:pPr>
    </w:p>
    <w:p w:rsidR="00210701" w:rsidP="0073515E" w14:paraId="06133F32" w14:textId="4D094D60">
      <w:pPr>
        <w:rPr>
          <w:rtl/>
        </w:rPr>
      </w:pPr>
      <w:r>
        <w:rPr>
          <w:rFonts w:hint="cs"/>
          <w:rtl/>
        </w:rPr>
        <w:t xml:space="preserve"> </w:t>
      </w:r>
    </w:p>
    <w:p w:rsidR="00F33E45" w:rsidRPr="0073515E" w:rsidP="0073515E" w14:paraId="48DCD008" w14:textId="77777777">
      <w:pPr>
        <w:rPr>
          <w:rtl/>
        </w:rPr>
      </w:pPr>
    </w:p>
    <w:sectPr w:rsidSect="00015AB3">
      <w:head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941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01"/>
    <w:rsid w:val="00015AB3"/>
    <w:rsid w:val="000B1C70"/>
    <w:rsid w:val="00210701"/>
    <w:rsid w:val="00237B78"/>
    <w:rsid w:val="003B6EAE"/>
    <w:rsid w:val="003C4506"/>
    <w:rsid w:val="004C6C1E"/>
    <w:rsid w:val="005B0DF4"/>
    <w:rsid w:val="00631575"/>
    <w:rsid w:val="0073515E"/>
    <w:rsid w:val="00AB4ECB"/>
    <w:rsid w:val="00C4043E"/>
    <w:rsid w:val="00E0376F"/>
    <w:rsid w:val="00F33E45"/>
    <w:rsid w:val="00FF4C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C61B39-C7FE-4147-A8BD-4827E1D7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נתונים אישיים"/>
    <w:basedOn w:val="Normal"/>
    <w:qFormat/>
    <w:rsid w:val="002107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210701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210701"/>
    <w:pPr>
      <w:numPr>
        <w:numId w:val="1"/>
      </w:num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sally khoury</cp:lastModifiedBy>
  <cp:revision>2</cp:revision>
  <dcterms:created xsi:type="dcterms:W3CDTF">2021-06-15T15:44:00Z</dcterms:created>
  <dcterms:modified xsi:type="dcterms:W3CDTF">2021-06-15T15:44:00Z</dcterms:modified>
</cp:coreProperties>
</file>