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2B" w:rsidRPr="007B6CD3" w:rsidRDefault="00185C59" w:rsidP="007B6CD3">
      <w:pPr>
        <w:spacing w:after="0" w:line="360" w:lineRule="auto"/>
        <w:jc w:val="center"/>
        <w:rPr>
          <w:rFonts w:ascii="Arial" w:eastAsia="Gisha" w:hAnsi="Arial" w:cs="Arial" w:hint="default"/>
          <w:b/>
          <w:bCs/>
          <w:sz w:val="48"/>
          <w:szCs w:val="48"/>
          <w:rtl/>
          <w:lang w:val="he-IL"/>
        </w:rPr>
      </w:pPr>
      <w:r w:rsidRPr="007B6CD3">
        <w:rPr>
          <w:rFonts w:ascii="Arial" w:eastAsia="Gisha" w:hAnsi="Arial" w:cs="Arial" w:hint="default"/>
          <w:sz w:val="48"/>
          <w:szCs w:val="48"/>
          <w:rtl/>
          <w:lang w:val="he-IL"/>
        </w:rPr>
        <w:t>מאי וקראט</w:t>
      </w:r>
    </w:p>
    <w:p w:rsidR="00725D2B" w:rsidRPr="00F7496B" w:rsidRDefault="00185C59" w:rsidP="007B6CD3">
      <w:pPr>
        <w:spacing w:after="0" w:line="360" w:lineRule="auto"/>
        <w:jc w:val="center"/>
        <w:rPr>
          <w:rStyle w:val="a5"/>
          <w:rFonts w:ascii="Arial" w:eastAsia="Gisha" w:hAnsi="Arial" w:cs="Arial" w:hint="default"/>
        </w:rPr>
      </w:pPr>
      <w:r w:rsidRPr="00F7496B">
        <w:rPr>
          <w:rFonts w:ascii="Arial" w:eastAsia="Gisha" w:hAnsi="Arial" w:cs="Arial" w:hint="default"/>
          <w:rtl/>
          <w:lang w:val="he-IL"/>
        </w:rPr>
        <w:t>מקום מגורים: נתניה</w:t>
      </w:r>
      <w:r w:rsidRPr="00F7496B">
        <w:rPr>
          <w:rFonts w:ascii="Arial" w:eastAsia="Gisha" w:hAnsi="Arial" w:cs="Arial" w:hint="default"/>
          <w:rtl/>
          <w:lang w:val="he-IL"/>
        </w:rPr>
        <w:br/>
        <w:t>טלפון:  052-6865399</w:t>
      </w:r>
      <w:r w:rsidR="00DF3DA3">
        <w:rPr>
          <w:rFonts w:ascii="Arial" w:eastAsia="Gisha" w:hAnsi="Arial" w:cs="Arial"/>
          <w:rtl/>
          <w:lang w:val="he-IL"/>
        </w:rPr>
        <w:t xml:space="preserve"> </w:t>
      </w:r>
      <w:r w:rsidRPr="00F7496B">
        <w:rPr>
          <w:rFonts w:ascii="Arial" w:eastAsia="Gisha" w:hAnsi="Arial" w:cs="Arial" w:hint="default"/>
          <w:rtl/>
          <w:lang w:val="he-IL"/>
        </w:rPr>
        <w:br/>
      </w:r>
      <w:r w:rsidR="007B6CD3" w:rsidRPr="00F7496B">
        <w:rPr>
          <w:rFonts w:ascii="Arial" w:eastAsia="Gisha" w:hAnsi="Arial" w:cs="Arial"/>
          <w:rtl/>
          <w:lang w:val="he-IL"/>
        </w:rPr>
        <w:t xml:space="preserve">              </w:t>
      </w:r>
      <w:r w:rsidRPr="00F7496B">
        <w:rPr>
          <w:rFonts w:ascii="Arial" w:eastAsia="Gisha" w:hAnsi="Arial" w:cs="Arial" w:hint="default"/>
          <w:rtl/>
          <w:lang w:val="he-IL"/>
        </w:rPr>
        <w:t xml:space="preserve">אימייל: </w:t>
      </w:r>
      <w:hyperlink r:id="rId9" w:history="1">
        <w:r w:rsidRPr="00F7496B">
          <w:rPr>
            <w:rStyle w:val="Hyperlink0"/>
            <w:rFonts w:ascii="Arial" w:hAnsi="Arial" w:cs="Arial" w:hint="default"/>
            <w:sz w:val="22"/>
            <w:szCs w:val="22"/>
          </w:rPr>
          <w:t>maykeren2@gmail.com</w:t>
        </w:r>
      </w:hyperlink>
      <w:r w:rsidRPr="00F7496B">
        <w:rPr>
          <w:rStyle w:val="a5"/>
          <w:rFonts w:ascii="Arial" w:eastAsia="Gisha" w:hAnsi="Arial" w:cs="Arial" w:hint="default"/>
        </w:rPr>
        <w:t xml:space="preserve">  </w:t>
      </w:r>
    </w:p>
    <w:p w:rsidR="00725D2B" w:rsidRPr="007B6CD3" w:rsidRDefault="00185C59" w:rsidP="007B6CD3">
      <w:pPr>
        <w:spacing w:after="0"/>
        <w:rPr>
          <w:rStyle w:val="a5"/>
          <w:rFonts w:ascii="Arial" w:eastAsia="Gisha" w:hAnsi="Arial" w:cs="Arial" w:hint="default"/>
          <w:sz w:val="21"/>
          <w:szCs w:val="21"/>
        </w:rPr>
      </w:pPr>
      <w:r w:rsidRPr="007B6CD3">
        <w:rPr>
          <w:rStyle w:val="a5"/>
          <w:rFonts w:ascii="Arial" w:hAnsi="Arial" w:cs="Arial" w:hint="default"/>
          <w:b/>
          <w:bCs/>
          <w:u w:val="single"/>
          <w:rtl/>
          <w:lang w:val="he-IL"/>
        </w:rPr>
        <w:t>השכלה:</w:t>
      </w:r>
      <w:r w:rsidRPr="007B6CD3">
        <w:rPr>
          <w:rStyle w:val="a5"/>
          <w:rFonts w:ascii="Arial" w:eastAsia="Arial" w:hAnsi="Arial" w:cs="Arial" w:hint="default"/>
          <w:b/>
          <w:bCs/>
          <w:u w:val="single"/>
          <w:rtl/>
          <w:lang w:val="he-IL"/>
        </w:rPr>
        <w:br/>
      </w:r>
      <w:r w:rsidRPr="007B6CD3">
        <w:rPr>
          <w:rStyle w:val="a5"/>
          <w:rFonts w:ascii="Arial" w:hAnsi="Arial" w:cs="Arial" w:hint="default"/>
          <w:rtl/>
          <w:lang w:val="he-IL"/>
        </w:rPr>
        <w:t xml:space="preserve">2017 -2020 : תואר ראשון במדעי ההתנהגות-ניהול משאבי אנוש, המוסד האקדמי </w:t>
      </w:r>
      <w:proofErr w:type="spellStart"/>
      <w:r w:rsidRPr="007B6CD3">
        <w:rPr>
          <w:rStyle w:val="a5"/>
          <w:rFonts w:ascii="Arial" w:hAnsi="Arial" w:cs="Arial" w:hint="default"/>
          <w:rtl/>
          <w:lang w:val="he-IL"/>
        </w:rPr>
        <w:t>רופין</w:t>
      </w:r>
      <w:proofErr w:type="spellEnd"/>
      <w:r w:rsidRPr="007B6CD3">
        <w:rPr>
          <w:rStyle w:val="a5"/>
          <w:rFonts w:ascii="Arial" w:eastAsia="Arial" w:hAnsi="Arial" w:cs="Arial" w:hint="default"/>
          <w:b/>
          <w:bCs/>
          <w:u w:val="single"/>
        </w:rPr>
        <w:br/>
      </w:r>
      <w:r w:rsidRPr="007B6CD3">
        <w:rPr>
          <w:rStyle w:val="a5"/>
          <w:rFonts w:ascii="Arial" w:hAnsi="Arial" w:cs="Arial" w:hint="default"/>
          <w:rtl/>
          <w:lang w:val="he-IL"/>
        </w:rPr>
        <w:t>2009 -2012 : על-תיכונית עם בגרות מלאה במגמת פסיכולוגיה-סוציולוגיה, תיכון אלדד נתניה</w:t>
      </w:r>
    </w:p>
    <w:p w:rsidR="00725D2B" w:rsidRPr="007B6CD3" w:rsidRDefault="00185C59" w:rsidP="007B6CD3">
      <w:pPr>
        <w:spacing w:after="0"/>
        <w:rPr>
          <w:rStyle w:val="a5"/>
          <w:rFonts w:ascii="Arial" w:eastAsia="Arial" w:hAnsi="Arial" w:cs="Arial" w:hint="default"/>
          <w:b/>
          <w:bCs/>
          <w:u w:val="single"/>
        </w:rPr>
      </w:pPr>
      <w:bookmarkStart w:id="0" w:name="_gjdgxs"/>
      <w:bookmarkEnd w:id="0"/>
      <w:r w:rsidRPr="007B6CD3">
        <w:rPr>
          <w:rStyle w:val="a5"/>
          <w:rFonts w:ascii="Arial" w:eastAsia="Arial" w:hAnsi="Arial" w:cs="Arial" w:hint="default"/>
        </w:rPr>
        <w:br/>
      </w:r>
      <w:r w:rsidRPr="007B6CD3">
        <w:rPr>
          <w:rStyle w:val="a5"/>
          <w:rFonts w:ascii="Arial" w:hAnsi="Arial" w:cs="Arial" w:hint="default"/>
          <w:b/>
          <w:bCs/>
          <w:u w:val="single"/>
          <w:rtl/>
          <w:lang w:val="he-IL"/>
        </w:rPr>
        <w:t>ניסיון תעסוקתי:</w:t>
      </w:r>
    </w:p>
    <w:p w:rsidR="00725D2B" w:rsidRPr="007B6CD3" w:rsidRDefault="00185C59" w:rsidP="007B6CD3">
      <w:pPr>
        <w:spacing w:after="0" w:line="360" w:lineRule="auto"/>
        <w:rPr>
          <w:rStyle w:val="a5"/>
          <w:rFonts w:ascii="Arial" w:eastAsia="Arial" w:hAnsi="Arial" w:cs="Arial" w:hint="default"/>
          <w:b/>
          <w:bCs/>
          <w:u w:val="single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2021- היום: </w:t>
      </w:r>
      <w:r w:rsidRPr="007B6CD3">
        <w:rPr>
          <w:rStyle w:val="a5"/>
          <w:rFonts w:ascii="Arial" w:hAnsi="Arial" w:cs="Arial" w:hint="default"/>
          <w:u w:val="single"/>
          <w:rtl/>
          <w:lang w:val="he-IL"/>
        </w:rPr>
        <w:t>רכזת גיוס טכנולוגית, חברת Matrix</w:t>
      </w:r>
    </w:p>
    <w:p w:rsidR="00725D2B" w:rsidRPr="00384811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גיוס לתפקידים טכנולוגיים מגוונים בתחומי: system, תקשורת, אבטחת מידע וסייבר, מנהלי פרויקטים, מיישמים ותומכים טכניים. </w:t>
      </w:r>
    </w:p>
    <w:p w:rsidR="00725D2B" w:rsidRPr="00384811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גיוס פנימי לתפקידים טכנולוגיים ובמסגרת מיקור חוץ למגוון לקוחות בחברה במגזר הרפואי, פיננסי וציבורי. </w:t>
      </w:r>
    </w:p>
    <w:p w:rsidR="00725D2B" w:rsidRPr="00384811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סינון קורות חיים, </w:t>
      </w:r>
      <w:r w:rsidR="00D65146">
        <w:rPr>
          <w:rStyle w:val="a5"/>
          <w:rFonts w:ascii="Arial" w:hAnsi="Arial" w:cs="Arial"/>
          <w:rtl/>
          <w:lang w:val="he-IL"/>
        </w:rPr>
        <w:t xml:space="preserve"> </w:t>
      </w:r>
      <w:r w:rsidRPr="007B6CD3">
        <w:rPr>
          <w:rStyle w:val="a5"/>
          <w:rFonts w:ascii="Arial" w:hAnsi="Arial" w:cs="Arial" w:hint="default"/>
          <w:rtl/>
          <w:lang w:val="he-IL"/>
        </w:rPr>
        <w:t>ביצוע ראיונות טלפוניים ופרונטאליים מעמיקים ובדיקת ממליצים.</w:t>
      </w:r>
    </w:p>
    <w:p w:rsidR="00725D2B" w:rsidRPr="00384811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כתיבת סיכומי ראיונות וחוות דעת מקצועית ומקיפה.</w:t>
      </w:r>
    </w:p>
    <w:p w:rsidR="00725D2B" w:rsidRPr="00384811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ביצוע מו״מ וליווי המועמד עד לשלב חתימת החוזה.</w:t>
      </w:r>
    </w:p>
    <w:p w:rsidR="00725D2B" w:rsidRPr="00384811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עבודה שוטפת מול מנהלי פיתוח, מנהלי גיוס ו-HR, מנהלי לקוחות ומועמדים. </w:t>
      </w:r>
    </w:p>
    <w:p w:rsidR="00725D2B" w:rsidRPr="007B6CD3" w:rsidRDefault="00185C59" w:rsidP="003704F0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עבודה עם מערכת גיוס </w:t>
      </w:r>
      <w:r w:rsidR="003704F0">
        <w:rPr>
          <w:rStyle w:val="a5"/>
          <w:rFonts w:ascii="Arial" w:hAnsi="Arial" w:cs="Arial" w:hint="default"/>
        </w:rPr>
        <w:t>Total</w:t>
      </w:r>
      <w:r w:rsidR="003704F0" w:rsidRPr="007B6CD3">
        <w:rPr>
          <w:rStyle w:val="a5"/>
          <w:rFonts w:ascii="Arial" w:hAnsi="Arial" w:cs="Arial" w:hint="default"/>
          <w:rtl/>
          <w:lang w:val="he-IL"/>
        </w:rPr>
        <w:t xml:space="preserve"> </w:t>
      </w:r>
      <w:proofErr w:type="spellStart"/>
      <w:r w:rsidRPr="007B6CD3">
        <w:rPr>
          <w:rStyle w:val="a5"/>
          <w:rFonts w:ascii="Arial" w:hAnsi="Arial" w:cs="Arial" w:hint="default"/>
          <w:rtl/>
          <w:lang w:val="he-IL"/>
        </w:rPr>
        <w:t>Adam</w:t>
      </w:r>
      <w:proofErr w:type="spellEnd"/>
      <w:r w:rsidRPr="007B6CD3">
        <w:rPr>
          <w:rStyle w:val="a5"/>
          <w:rFonts w:ascii="Arial" w:hAnsi="Arial" w:cs="Arial" w:hint="default"/>
          <w:rtl/>
          <w:lang w:val="he-IL"/>
        </w:rPr>
        <w:t xml:space="preserve"> </w:t>
      </w:r>
      <w:r w:rsidR="003704F0">
        <w:rPr>
          <w:rStyle w:val="a5"/>
          <w:rFonts w:ascii="Arial" w:hAnsi="Arial" w:cs="Arial"/>
          <w:rtl/>
          <w:lang w:val="he-IL"/>
        </w:rPr>
        <w:t xml:space="preserve"> </w:t>
      </w:r>
      <w:r w:rsidRPr="007B6CD3">
        <w:rPr>
          <w:rStyle w:val="a5"/>
          <w:rFonts w:ascii="Arial" w:hAnsi="Arial" w:cs="Arial" w:hint="default"/>
          <w:rtl/>
          <w:lang w:val="he-IL"/>
        </w:rPr>
        <w:t xml:space="preserve">. </w:t>
      </w:r>
      <w:r w:rsidR="007B6CD3">
        <w:rPr>
          <w:rFonts w:ascii="Arial" w:hAnsi="Arial" w:cs="Arial" w:hint="default"/>
          <w:rtl/>
          <w:lang w:val="he-IL"/>
        </w:rPr>
        <w:br/>
      </w:r>
    </w:p>
    <w:p w:rsidR="00725D2B" w:rsidRPr="007B6CD3" w:rsidRDefault="00185C59" w:rsidP="007B6CD3">
      <w:pPr>
        <w:spacing w:after="0"/>
        <w:rPr>
          <w:rStyle w:val="a5"/>
          <w:rFonts w:ascii="Arial" w:eastAsia="Arial" w:hAnsi="Arial" w:cs="Arial" w:hint="default"/>
          <w:u w:val="single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2020- 2021: </w:t>
      </w:r>
      <w:r w:rsidRPr="007B6CD3">
        <w:rPr>
          <w:rStyle w:val="a5"/>
          <w:rFonts w:ascii="Arial" w:hAnsi="Arial" w:cs="Arial" w:hint="default"/>
          <w:u w:val="single"/>
          <w:rtl/>
          <w:lang w:val="he-IL"/>
        </w:rPr>
        <w:t xml:space="preserve">רכזת גיוס והשמה, חברת </w:t>
      </w:r>
      <w:r w:rsidRPr="007B6CD3">
        <w:rPr>
          <w:rStyle w:val="a5"/>
          <w:rFonts w:ascii="Arial" w:hAnsi="Arial" w:cs="Arial" w:hint="default"/>
          <w:u w:val="single"/>
        </w:rPr>
        <w:t>Manpower</w:t>
      </w:r>
    </w:p>
    <w:p w:rsidR="00725D2B" w:rsidRPr="00384811" w:rsidRDefault="00185C59" w:rsidP="008A5F15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רכזת גיוס במחלקת פרויקטים האמונה על גיוס למשרות מטה מגוונות וגיוסי מסות בתחומים שונים</w:t>
      </w:r>
      <w:r w:rsidR="008A5F15">
        <w:rPr>
          <w:rStyle w:val="a5"/>
          <w:rFonts w:ascii="Arial" w:hAnsi="Arial" w:cs="Arial"/>
          <w:rtl/>
          <w:lang w:val="he-IL"/>
        </w:rPr>
        <w:t xml:space="preserve"> </w:t>
      </w:r>
    </w:p>
    <w:p w:rsidR="00725D2B" w:rsidRPr="00384811" w:rsidRDefault="00185C59" w:rsidP="008A5F15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אחריות על ניהול תהליך הגיוס: איתור המועמדים (בעיקר ברשתות החברתיות), ביצוע ראיונות טלפוניים וכתיבת חוות דעת אבחונית , זימון לראיונות וליווי המועמד לאורך תהליך הגיוס</w:t>
      </w:r>
      <w:r w:rsidR="008A5F15">
        <w:rPr>
          <w:rStyle w:val="a5"/>
          <w:rFonts w:ascii="Arial" w:hAnsi="Arial" w:cs="Arial"/>
          <w:rtl/>
          <w:lang w:val="he-IL"/>
        </w:rPr>
        <w:t xml:space="preserve"> </w:t>
      </w:r>
      <w:r w:rsidRPr="007B6CD3">
        <w:rPr>
          <w:rStyle w:val="a5"/>
          <w:rFonts w:ascii="Arial" w:hAnsi="Arial" w:cs="Arial" w:hint="default"/>
          <w:rtl/>
          <w:lang w:val="he-IL"/>
        </w:rPr>
        <w:t xml:space="preserve"> </w:t>
      </w:r>
    </w:p>
    <w:p w:rsidR="007B6CD3" w:rsidRPr="00384811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עמידה ביעדי גיוס אישיים וצוותים</w:t>
      </w:r>
      <w:r w:rsidR="007B6CD3">
        <w:rPr>
          <w:rStyle w:val="a5"/>
          <w:rFonts w:ascii="Arial" w:hAnsi="Arial" w:cs="Arial"/>
          <w:rtl/>
          <w:lang w:val="he-IL"/>
        </w:rPr>
        <w:t>.</w:t>
      </w:r>
    </w:p>
    <w:p w:rsidR="00725D2B" w:rsidRPr="007B6CD3" w:rsidRDefault="00185C59" w:rsidP="007B6CD3">
      <w:pPr>
        <w:spacing w:after="0" w:line="360" w:lineRule="auto"/>
        <w:contextualSpacing/>
        <w:rPr>
          <w:rStyle w:val="a5"/>
          <w:rFonts w:hint="default"/>
          <w:rtl/>
        </w:rPr>
      </w:pPr>
      <w:r w:rsidRPr="007B6CD3">
        <w:rPr>
          <w:rStyle w:val="a5"/>
          <w:rFonts w:ascii="Arial" w:eastAsia="Arial" w:hAnsi="Arial" w:cs="Arial" w:hint="default"/>
          <w:u w:val="single"/>
          <w:rtl/>
          <w:lang w:val="he-IL"/>
        </w:rPr>
        <w:br/>
      </w:r>
      <w:r w:rsidRPr="007B6CD3">
        <w:rPr>
          <w:rStyle w:val="a5"/>
          <w:rFonts w:ascii="Arial" w:hAnsi="Arial" w:cs="Arial" w:hint="default"/>
          <w:rtl/>
          <w:lang w:val="he-IL"/>
        </w:rPr>
        <w:t xml:space="preserve">2018- 2020: </w:t>
      </w:r>
      <w:r w:rsidRPr="007B6CD3">
        <w:rPr>
          <w:rStyle w:val="a5"/>
          <w:rFonts w:ascii="Arial" w:hAnsi="Arial" w:cs="Arial" w:hint="default"/>
          <w:u w:val="single"/>
          <w:rtl/>
          <w:lang w:val="he-IL"/>
        </w:rPr>
        <w:t>מנהלת משרד ואדמיניסטרציה, גן אירועים אלכסנדר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ניהול שוטף וכולל של המשרד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מתן מענה טלפוני ללקוחות פוטנציאליים וקיימים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שמירה על קשר שוטף עם נותני שירותים וספקים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מתן שירות ללקוחות קיימים וחדשים כאחד תוך מתן יחס אישי בליווי המשפחות.</w:t>
      </w:r>
    </w:p>
    <w:p w:rsidR="007B6CD3" w:rsidRPr="007B6CD3" w:rsidRDefault="007B6CD3" w:rsidP="007B6CD3">
      <w:pPr>
        <w:spacing w:after="0"/>
        <w:ind w:left="174"/>
        <w:rPr>
          <w:rFonts w:ascii="Arial" w:hAnsi="Arial" w:cs="Arial" w:hint="default"/>
          <w:rtl/>
          <w:lang w:val="he-IL"/>
        </w:rPr>
      </w:pPr>
    </w:p>
    <w:p w:rsidR="00725D2B" w:rsidRPr="007B6CD3" w:rsidRDefault="00185C59" w:rsidP="00384811">
      <w:pPr>
        <w:spacing w:after="0" w:line="360" w:lineRule="auto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2018-2016: פקידת קבלה ברשת מועדוני כושר ובריאות </w:t>
      </w:r>
      <w:proofErr w:type="spellStart"/>
      <w:r w:rsidRPr="007B6CD3">
        <w:rPr>
          <w:rStyle w:val="a5"/>
          <w:rFonts w:ascii="Arial" w:hAnsi="Arial" w:cs="Arial" w:hint="default"/>
          <w:rtl/>
          <w:lang w:val="he-IL"/>
        </w:rPr>
        <w:t>Swift</w:t>
      </w:r>
      <w:proofErr w:type="spellEnd"/>
    </w:p>
    <w:p w:rsidR="00725D2B" w:rsidRPr="007B6CD3" w:rsidRDefault="00185C59" w:rsidP="00384811">
      <w:pPr>
        <w:spacing w:after="0" w:line="360" w:lineRule="auto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2016-2015: פקידת קבלה, מלון המלך שלמה באילת </w:t>
      </w:r>
    </w:p>
    <w:p w:rsidR="00725D2B" w:rsidRPr="007B6CD3" w:rsidRDefault="00185C59" w:rsidP="00384811">
      <w:pPr>
        <w:spacing w:after="0" w:line="360" w:lineRule="auto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2015-2014: נציגת מכירות ויועצת קורסים, אוניברסיטה הפתוחה ברעננה</w:t>
      </w:r>
      <w:r w:rsidR="007B6CD3">
        <w:rPr>
          <w:rStyle w:val="a5"/>
          <w:rFonts w:ascii="Arial" w:hAnsi="Arial" w:cs="Arial" w:hint="default"/>
          <w:rtl/>
          <w:lang w:val="he-IL"/>
        </w:rPr>
        <w:br/>
      </w:r>
    </w:p>
    <w:p w:rsidR="00725D2B" w:rsidRPr="00F64EA8" w:rsidRDefault="00185C59" w:rsidP="00F64EA8">
      <w:pPr>
        <w:spacing w:after="0" w:line="360" w:lineRule="auto"/>
        <w:contextualSpacing/>
        <w:rPr>
          <w:rStyle w:val="a5"/>
          <w:rFonts w:ascii="Arial" w:eastAsia="Arial" w:hAnsi="Arial" w:cs="Arial" w:hint="default"/>
          <w:u w:val="single"/>
          <w:rtl/>
          <w:lang w:val="he-IL"/>
        </w:rPr>
      </w:pPr>
      <w:r w:rsidRPr="00F64EA8">
        <w:rPr>
          <w:rStyle w:val="a5"/>
          <w:rFonts w:ascii="Arial" w:eastAsia="Arial" w:hAnsi="Arial" w:cs="Arial" w:hint="default"/>
          <w:b/>
          <w:bCs/>
          <w:u w:val="single"/>
          <w:rtl/>
          <w:lang w:val="he-IL"/>
        </w:rPr>
        <w:t>שירות צבאי:</w:t>
      </w:r>
      <w:r w:rsidRPr="007B6CD3">
        <w:rPr>
          <w:rStyle w:val="a5"/>
          <w:rFonts w:ascii="Arial" w:eastAsia="Arial" w:hAnsi="Arial" w:cs="Arial" w:hint="default"/>
          <w:u w:val="single"/>
          <w:rtl/>
          <w:lang w:val="he-IL"/>
        </w:rPr>
        <w:br/>
      </w:r>
      <w:r w:rsidRPr="00F64EA8">
        <w:rPr>
          <w:rStyle w:val="a5"/>
          <w:rFonts w:ascii="Arial" w:eastAsia="Arial" w:hAnsi="Arial" w:cs="Arial" w:hint="default"/>
          <w:rtl/>
          <w:lang w:val="he-IL"/>
        </w:rPr>
        <w:t xml:space="preserve">2012 -2014: </w:t>
      </w:r>
      <w:r w:rsidRPr="00F64EA8">
        <w:rPr>
          <w:rStyle w:val="a5"/>
          <w:rFonts w:ascii="Arial" w:eastAsia="Arial" w:hAnsi="Arial" w:cs="Arial" w:hint="default"/>
          <w:u w:val="single"/>
          <w:rtl/>
          <w:lang w:val="he-IL"/>
        </w:rPr>
        <w:t>גיוס כ״א טכנולוגי, משרד ראש הממשלה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אחראית על ביצוע תהליכי גיוס למשרות טכנולוגיות מגוונות ומורכבות עבור משרד רוה״מ.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 xml:space="preserve">שליטה והבנה במערך הגיוס של הארגון, קבלת החלטות </w:t>
      </w:r>
      <w:r w:rsidR="007B6CD3">
        <w:rPr>
          <w:rStyle w:val="a5"/>
          <w:rFonts w:ascii="Arial" w:hAnsi="Arial" w:cs="Arial" w:hint="default"/>
          <w:rtl/>
          <w:lang w:val="he-IL"/>
        </w:rPr>
        <w:t>ות</w:t>
      </w:r>
      <w:r w:rsidRPr="007B6CD3">
        <w:rPr>
          <w:rStyle w:val="a5"/>
          <w:rFonts w:ascii="Arial" w:hAnsi="Arial" w:cs="Arial" w:hint="default"/>
          <w:rtl/>
          <w:lang w:val="he-IL"/>
        </w:rPr>
        <w:t xml:space="preserve">עדוף משימות ומועמדים. 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ממשקי עבודה רציפים מול דרג ניהולי של מחלקות מקצועיות וגופי מטה ועבודה בסביבה דינמית ומאומצת תוך ריבוי משימות.</w:t>
      </w:r>
    </w:p>
    <w:p w:rsidR="00725D2B" w:rsidRPr="00F64EA8" w:rsidRDefault="00185C59" w:rsidP="00F64EA8">
      <w:pPr>
        <w:numPr>
          <w:ilvl w:val="0"/>
          <w:numId w:val="2"/>
        </w:numPr>
        <w:spacing w:after="0" w:line="24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7B6CD3">
        <w:rPr>
          <w:rStyle w:val="a5"/>
          <w:rFonts w:ascii="Arial" w:hAnsi="Arial" w:cs="Arial" w:hint="default"/>
          <w:rtl/>
          <w:lang w:val="he-IL"/>
        </w:rPr>
        <w:t>תמיכה וליווי תהליכי גיוס במספר רבדים: ראיונות טלפוניים, תכלול ימי מיון, קביעת לו"ז ושמירת קשר שוטף עם מועמדים מתהליך האיתור ועד לקליטתו בארגון.</w:t>
      </w:r>
    </w:p>
    <w:p w:rsidR="00F7496B" w:rsidRPr="00F7496B" w:rsidRDefault="00185C59" w:rsidP="007E2E70">
      <w:pPr>
        <w:numPr>
          <w:ilvl w:val="0"/>
          <w:numId w:val="2"/>
        </w:numPr>
        <w:spacing w:after="0" w:line="360" w:lineRule="auto"/>
        <w:ind w:left="176" w:hanging="176"/>
        <w:contextualSpacing/>
        <w:rPr>
          <w:rStyle w:val="a5"/>
          <w:rFonts w:ascii="Arial" w:hAnsi="Arial" w:cs="Arial" w:hint="default"/>
          <w:rtl/>
          <w:lang w:val="he-IL"/>
        </w:rPr>
      </w:pPr>
      <w:r w:rsidRPr="00F7496B">
        <w:rPr>
          <w:rStyle w:val="a5"/>
          <w:rFonts w:ascii="Arial" w:hAnsi="Arial" w:cs="Arial" w:hint="default"/>
          <w:rtl/>
          <w:lang w:val="he-IL"/>
        </w:rPr>
        <w:t xml:space="preserve">התפקיד דרש הקפדה על ביצוע משימות בצורה </w:t>
      </w:r>
      <w:bookmarkStart w:id="1" w:name="_GoBack"/>
      <w:bookmarkEnd w:id="1"/>
      <w:r w:rsidRPr="00F7496B">
        <w:rPr>
          <w:rStyle w:val="a5"/>
          <w:rFonts w:ascii="Arial" w:hAnsi="Arial" w:cs="Arial" w:hint="default"/>
          <w:rtl/>
          <w:lang w:val="he-IL"/>
        </w:rPr>
        <w:t>מסודרת ומאורגנת תוך ירידה לפרטים.</w:t>
      </w:r>
    </w:p>
    <w:p w:rsidR="00725D2B" w:rsidRPr="00F7496B" w:rsidRDefault="00F7496B" w:rsidP="00F7496B">
      <w:pPr>
        <w:spacing w:after="0" w:line="360" w:lineRule="auto"/>
        <w:contextualSpacing/>
        <w:rPr>
          <w:rFonts w:ascii="Arial" w:hAnsi="Arial" w:cs="Arial" w:hint="default"/>
          <w:rtl/>
          <w:lang w:val="he-IL"/>
        </w:rPr>
      </w:pPr>
      <w:r>
        <w:rPr>
          <w:rStyle w:val="a5"/>
          <w:rFonts w:ascii="Arial" w:hAnsi="Arial" w:cs="Arial" w:hint="default"/>
          <w:b/>
          <w:bCs/>
          <w:u w:val="single"/>
          <w:rtl/>
          <w:lang w:val="he-IL"/>
        </w:rPr>
        <w:br/>
      </w:r>
      <w:r w:rsidR="00185C59" w:rsidRPr="00F7496B">
        <w:rPr>
          <w:rStyle w:val="a5"/>
          <w:rFonts w:ascii="Arial" w:hAnsi="Arial" w:cs="Arial" w:hint="default"/>
          <w:b/>
          <w:bCs/>
          <w:u w:val="single"/>
          <w:rtl/>
          <w:lang w:val="he-IL"/>
        </w:rPr>
        <w:t>כישורים</w:t>
      </w:r>
      <w:r w:rsidR="00185C59" w:rsidRPr="00F7496B">
        <w:rPr>
          <w:rStyle w:val="a5"/>
          <w:rFonts w:ascii="Arial" w:hAnsi="Arial" w:cs="Arial" w:hint="default"/>
          <w:b/>
          <w:bCs/>
          <w:rtl/>
          <w:lang w:val="he-IL"/>
        </w:rPr>
        <w:t>:</w:t>
      </w:r>
      <w:r w:rsidR="00185C59" w:rsidRPr="00F7496B">
        <w:rPr>
          <w:rStyle w:val="a5"/>
          <w:rFonts w:ascii="Arial" w:eastAsia="Arial" w:hAnsi="Arial" w:cs="Arial" w:hint="default"/>
          <w:b/>
          <w:bCs/>
          <w:u w:val="single"/>
        </w:rPr>
        <w:br/>
      </w:r>
      <w:r w:rsidR="00185C59" w:rsidRPr="00F7496B">
        <w:rPr>
          <w:rStyle w:val="a5"/>
          <w:rFonts w:ascii="Arial" w:hAnsi="Arial" w:cs="Arial" w:hint="default"/>
          <w:rtl/>
          <w:lang w:val="he-IL"/>
        </w:rPr>
        <w:t xml:space="preserve">שליטה מלאה ביישומי </w:t>
      </w:r>
      <w:r w:rsidR="00185C59" w:rsidRPr="00F7496B">
        <w:rPr>
          <w:rStyle w:val="a5"/>
          <w:rFonts w:ascii="Arial" w:hAnsi="Arial" w:cs="Arial" w:hint="default"/>
        </w:rPr>
        <w:t>Office</w:t>
      </w:r>
      <w:r w:rsidR="00185C59" w:rsidRPr="00F7496B">
        <w:rPr>
          <w:rStyle w:val="a5"/>
          <w:rFonts w:ascii="Arial" w:eastAsia="Arial" w:hAnsi="Arial" w:cs="Arial" w:hint="default"/>
          <w:rtl/>
          <w:lang w:val="he-IL"/>
        </w:rPr>
        <w:br/>
      </w:r>
      <w:r w:rsidR="00185C59" w:rsidRPr="00F7496B">
        <w:rPr>
          <w:rStyle w:val="a5"/>
          <w:rFonts w:ascii="Arial" w:eastAsia="Arial" w:hAnsi="Arial" w:cs="Arial" w:hint="default"/>
          <w:rtl/>
          <w:lang w:val="he-IL"/>
        </w:rPr>
        <w:lastRenderedPageBreak/>
        <w:br/>
      </w:r>
      <w:r w:rsidR="00185C59" w:rsidRPr="00F7496B">
        <w:rPr>
          <w:rStyle w:val="a5"/>
          <w:rFonts w:ascii="Arial" w:hAnsi="Arial" w:cs="Arial" w:hint="default"/>
          <w:b/>
          <w:bCs/>
          <w:u w:val="single"/>
          <w:rtl/>
          <w:lang w:val="he-IL"/>
        </w:rPr>
        <w:t>שפות</w:t>
      </w:r>
      <w:r w:rsidR="00185C59" w:rsidRPr="00F7496B">
        <w:rPr>
          <w:rStyle w:val="a5"/>
          <w:rFonts w:ascii="Arial" w:hAnsi="Arial" w:cs="Arial" w:hint="default"/>
          <w:b/>
          <w:bCs/>
          <w:rtl/>
          <w:lang w:val="he-IL"/>
        </w:rPr>
        <w:t>:</w:t>
      </w:r>
      <w:r w:rsidR="00185C59" w:rsidRPr="00F7496B">
        <w:rPr>
          <w:rStyle w:val="a5"/>
          <w:rFonts w:ascii="Arial" w:hAnsi="Arial" w:cs="Arial" w:hint="default"/>
          <w:rtl/>
          <w:lang w:val="he-IL"/>
        </w:rPr>
        <w:t xml:space="preserve"> </w:t>
      </w:r>
      <w:r w:rsidR="00185C59" w:rsidRPr="00F7496B">
        <w:rPr>
          <w:rStyle w:val="a5"/>
          <w:rFonts w:ascii="Arial" w:eastAsia="Arial" w:hAnsi="Arial" w:cs="Arial" w:hint="default"/>
          <w:b/>
          <w:bCs/>
          <w:rtl/>
          <w:lang w:val="he-IL"/>
        </w:rPr>
        <w:br/>
      </w:r>
      <w:r w:rsidR="00185C59" w:rsidRPr="00F7496B">
        <w:rPr>
          <w:rStyle w:val="a5"/>
          <w:rFonts w:ascii="Arial" w:hAnsi="Arial" w:cs="Arial" w:hint="default"/>
          <w:rtl/>
          <w:lang w:val="he-IL"/>
        </w:rPr>
        <w:t xml:space="preserve">עברית - שפת אם </w:t>
      </w:r>
      <w:r w:rsidR="00185C59" w:rsidRPr="00F7496B">
        <w:rPr>
          <w:rStyle w:val="a5"/>
          <w:rFonts w:ascii="Arial" w:eastAsia="Arial" w:hAnsi="Arial" w:cs="Arial" w:hint="default"/>
          <w:rtl/>
          <w:lang w:val="he-IL"/>
        </w:rPr>
        <w:br/>
      </w:r>
      <w:r w:rsidR="00185C59" w:rsidRPr="00F7496B">
        <w:rPr>
          <w:rStyle w:val="a5"/>
          <w:rFonts w:ascii="Arial" w:hAnsi="Arial" w:cs="Arial" w:hint="default"/>
          <w:rtl/>
          <w:lang w:val="he-IL"/>
        </w:rPr>
        <w:t>אנגלית - רמה גבוהה</w:t>
      </w:r>
    </w:p>
    <w:sectPr w:rsidR="00725D2B" w:rsidRPr="00F7496B" w:rsidSect="00850550">
      <w:pgSz w:w="11900" w:h="16840"/>
      <w:pgMar w:top="630" w:right="1800" w:bottom="645" w:left="1800" w:header="709" w:footer="708" w:gutter="0"/>
      <w:pgNumType w:start="1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08" w:rsidRDefault="009C6408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:rsidR="009C6408" w:rsidRDefault="009C6408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08" w:rsidRDefault="009C6408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:rsidR="009C6408" w:rsidRDefault="009C6408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53B7"/>
    <w:multiLevelType w:val="hybridMultilevel"/>
    <w:tmpl w:val="B03C6F94"/>
    <w:styleLink w:val="a"/>
    <w:lvl w:ilvl="0" w:tplc="0A6E6880">
      <w:start w:val="1"/>
      <w:numFmt w:val="bullet"/>
      <w:lvlText w:val="•"/>
      <w:lvlJc w:val="left"/>
      <w:pPr>
        <w:ind w:left="1449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9A6350">
      <w:start w:val="1"/>
      <w:numFmt w:val="bullet"/>
      <w:lvlText w:val="•"/>
      <w:lvlJc w:val="left"/>
      <w:pPr>
        <w:ind w:left="7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660A6">
      <w:start w:val="1"/>
      <w:numFmt w:val="bullet"/>
      <w:lvlText w:val="•"/>
      <w:lvlJc w:val="left"/>
      <w:pPr>
        <w:ind w:left="13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2C27EE">
      <w:start w:val="1"/>
      <w:numFmt w:val="bullet"/>
      <w:lvlText w:val="•"/>
      <w:lvlJc w:val="left"/>
      <w:pPr>
        <w:ind w:left="19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6C5EB4">
      <w:start w:val="1"/>
      <w:numFmt w:val="bullet"/>
      <w:lvlText w:val="•"/>
      <w:lvlJc w:val="left"/>
      <w:pPr>
        <w:ind w:left="25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2A2B7C">
      <w:start w:val="1"/>
      <w:numFmt w:val="bullet"/>
      <w:lvlText w:val="•"/>
      <w:lvlJc w:val="left"/>
      <w:pPr>
        <w:ind w:left="31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665914">
      <w:start w:val="1"/>
      <w:numFmt w:val="bullet"/>
      <w:lvlText w:val="•"/>
      <w:lvlJc w:val="left"/>
      <w:pPr>
        <w:ind w:left="37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60389C">
      <w:start w:val="1"/>
      <w:numFmt w:val="bullet"/>
      <w:lvlText w:val="•"/>
      <w:lvlJc w:val="left"/>
      <w:pPr>
        <w:ind w:left="43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87138">
      <w:start w:val="1"/>
      <w:numFmt w:val="bullet"/>
      <w:lvlText w:val="•"/>
      <w:lvlJc w:val="left"/>
      <w:pPr>
        <w:ind w:left="49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9E77382"/>
    <w:multiLevelType w:val="hybridMultilevel"/>
    <w:tmpl w:val="B03C6F94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2B"/>
    <w:rsid w:val="00185C59"/>
    <w:rsid w:val="003704F0"/>
    <w:rsid w:val="00384811"/>
    <w:rsid w:val="0046519B"/>
    <w:rsid w:val="00503AEF"/>
    <w:rsid w:val="005E5D00"/>
    <w:rsid w:val="00725D2B"/>
    <w:rsid w:val="007B6CD3"/>
    <w:rsid w:val="00850550"/>
    <w:rsid w:val="008A5F15"/>
    <w:rsid w:val="009C6408"/>
    <w:rsid w:val="00BE2436"/>
    <w:rsid w:val="00D65146"/>
    <w:rsid w:val="00DF3DA3"/>
    <w:rsid w:val="00F64EA8"/>
    <w:rsid w:val="00F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bidi/>
      <w:spacing w:after="200" w:line="276" w:lineRule="auto"/>
    </w:pPr>
    <w:rPr>
      <w:rFonts w:ascii="Arial Unicode MS" w:hAnsi="Arial Unicode MS" w:cs="Arial Unicode MS" w:hint="c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כותרת עליונה ותחתונה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ללא"/>
  </w:style>
  <w:style w:type="character" w:customStyle="1" w:styleId="Hyperlink0">
    <w:name w:val="Hyperlink.0"/>
    <w:basedOn w:val="a5"/>
    <w:rPr>
      <w:rFonts w:ascii="Gisha" w:eastAsia="Gisha" w:hAnsi="Gisha" w:cs="Gisha"/>
      <w:outline w:val="0"/>
      <w:color w:val="1155CC"/>
      <w:sz w:val="21"/>
      <w:szCs w:val="21"/>
      <w:u w:val="single" w:color="1155CC"/>
      <w:lang w:val="en-US"/>
    </w:rPr>
  </w:style>
  <w:style w:type="numbering" w:customStyle="1" w:styleId="a">
    <w:name w:val="תבליטים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F7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1"/>
    <w:link w:val="a6"/>
    <w:uiPriority w:val="99"/>
    <w:rsid w:val="00F7496B"/>
    <w:rPr>
      <w:rFonts w:ascii="Arial Unicode MS" w:hAnsi="Arial Unicode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0"/>
    <w:link w:val="a9"/>
    <w:uiPriority w:val="99"/>
    <w:unhideWhenUsed/>
    <w:rsid w:val="00F7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1"/>
    <w:link w:val="a8"/>
    <w:uiPriority w:val="99"/>
    <w:rsid w:val="00F7496B"/>
    <w:rPr>
      <w:rFonts w:ascii="Arial Unicode MS" w:hAnsi="Arial Unicode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bidi/>
      <w:spacing w:after="200" w:line="276" w:lineRule="auto"/>
    </w:pPr>
    <w:rPr>
      <w:rFonts w:ascii="Arial Unicode MS" w:hAnsi="Arial Unicode MS" w:cs="Arial Unicode MS" w:hint="c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כותרת עליונה ותחתונה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ללא"/>
  </w:style>
  <w:style w:type="character" w:customStyle="1" w:styleId="Hyperlink0">
    <w:name w:val="Hyperlink.0"/>
    <w:basedOn w:val="a5"/>
    <w:rPr>
      <w:rFonts w:ascii="Gisha" w:eastAsia="Gisha" w:hAnsi="Gisha" w:cs="Gisha"/>
      <w:outline w:val="0"/>
      <w:color w:val="1155CC"/>
      <w:sz w:val="21"/>
      <w:szCs w:val="21"/>
      <w:u w:val="single" w:color="1155CC"/>
      <w:lang w:val="en-US"/>
    </w:rPr>
  </w:style>
  <w:style w:type="numbering" w:customStyle="1" w:styleId="a">
    <w:name w:val="תבליטים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F7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1"/>
    <w:link w:val="a6"/>
    <w:uiPriority w:val="99"/>
    <w:rsid w:val="00F7496B"/>
    <w:rPr>
      <w:rFonts w:ascii="Arial Unicode MS" w:hAnsi="Arial Unicode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0"/>
    <w:link w:val="a9"/>
    <w:uiPriority w:val="99"/>
    <w:unhideWhenUsed/>
    <w:rsid w:val="00F7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1"/>
    <w:link w:val="a8"/>
    <w:uiPriority w:val="99"/>
    <w:rsid w:val="00F7496B"/>
    <w:rPr>
      <w:rFonts w:ascii="Arial Unicode MS" w:hAnsi="Arial Unicode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ykeren2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2423-7768-4407-82F5-447B6873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Vakrat</dc:creator>
  <cp:lastModifiedBy>Admin</cp:lastModifiedBy>
  <cp:revision>12</cp:revision>
  <dcterms:created xsi:type="dcterms:W3CDTF">2023-03-22T18:21:00Z</dcterms:created>
  <dcterms:modified xsi:type="dcterms:W3CDTF">2023-03-23T08:40:00Z</dcterms:modified>
</cp:coreProperties>
</file>