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rFonts w:ascii="Calibri" w:cs="Calibri" w:eastAsia="Calibri" w:hAnsi="Calibri"/>
          <w:color w:val="1c4587"/>
          <w:sz w:val="72"/>
          <w:szCs w:val="72"/>
        </w:rPr>
      </w:pPr>
      <w:r w:rsidDel="00000000" w:rsidR="00000000" w:rsidRPr="00000000">
        <w:rPr>
          <w:rFonts w:ascii="Calibri" w:cs="Calibri" w:eastAsia="Calibri" w:hAnsi="Calibri"/>
          <w:color w:val="1c4587"/>
          <w:sz w:val="72"/>
          <w:szCs w:val="72"/>
          <w:rtl w:val="0"/>
        </w:rPr>
        <w:t xml:space="preserve">Senior Project Manager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Eyal Tubul</w:t>
      </w:r>
    </w:p>
    <w:p w:rsidR="00000000" w:rsidDel="00000000" w:rsidP="00000000" w:rsidRDefault="00000000" w:rsidRPr="00000000" w14:paraId="00000003">
      <w:pPr>
        <w:spacing w:after="200" w:before="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054-311-3487    |   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rtl w:val="0"/>
          </w:rPr>
          <w:t xml:space="preserve">eyaltubul@gmail.com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LinkedIn.com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|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 Aviv</w:t>
      </w:r>
    </w:p>
    <w:p w:rsidR="00000000" w:rsidDel="00000000" w:rsidP="00000000" w:rsidRDefault="00000000" w:rsidRPr="00000000" w14:paraId="00000004">
      <w:pPr>
        <w:spacing w:after="200" w:before="0" w:line="276" w:lineRule="auto"/>
        <w:rPr>
          <w:rFonts w:ascii="Calibri" w:cs="Calibri" w:eastAsia="Calibri" w:hAnsi="Calibri"/>
          <w:b w:val="1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10+ years of experience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Technical Project Manager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global environment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0" w:beforeAutospacing="0" w:lineRule="auto"/>
        <w:ind w:left="720" w:right="-30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Excellent knowledge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Agile methodology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tools like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Jira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TFS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Strong familiarity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SDLC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Experienced in working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large numbers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stakeholders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cross-functional teams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Ability to handle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multiple projects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simultaneously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Technological background - Experience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software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Matrix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management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dev teams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4-8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 management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of dev teams of 6-7 people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Extensive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customer-facing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experience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- w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orked on projects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customers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around the globe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Europe, Asia, the US, and Central America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Fluent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written and verbal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Excellent communication and servant leadership skills, strategic thinking, and ability to dive into technical aspects quickly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2022 - Present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Senior Project Manager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Synamedia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Managing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cyber intelligence projects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working with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development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research,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data analysis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intelligence teams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deliver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inbound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outbound cyber security SAAS products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services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Worked on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developing a product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protecting premium content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from piracy with an intelligence-based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anti-piracy solution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Working on projects for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major customers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Europe and the US like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NBA, FIFA, UEFA, F1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line="276" w:lineRule="auto"/>
        <w:ind w:left="720" w:right="-30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Playing 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significant role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customer success &amp; delivery team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actively listening to customers,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providing solutions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communicating effectively,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building relationships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improving processes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Working closely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product team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identify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business requirements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translate them into low-level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JIRA user stories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decide on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roadmap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Involved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presale activities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potential customers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Latin America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0" w:line="276" w:lineRule="auto"/>
        <w:ind w:left="720" w:right="-39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Bridging gaps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between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customer success, and different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R&amp;D groups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within the company.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200" w:before="0" w:line="276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Using advanced tools like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AWS Athena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retrieve and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investigate data</w:t>
      </w:r>
    </w:p>
    <w:p w:rsidR="00000000" w:rsidDel="00000000" w:rsidP="00000000" w:rsidRDefault="00000000" w:rsidRPr="00000000" w14:paraId="0000001A">
      <w:pPr>
        <w:spacing w:after="20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2020 - 2022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Product Owner &amp; Project Manager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MAX by Leumi Card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Project manager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Real-time Fraud Prevention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highly sensitive system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interfaces to many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core systems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departments in the organization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Worked with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development team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Portugal.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Matrix management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 a team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of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8 people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Agile methodology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Took part in the company's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transformation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Agile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as 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Product O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wner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Defined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prioritized team tasks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outbound work with Fraud Prevention, Data Science, Marketing, and Product teams to ensure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high-quality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on-time project deliverables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0" w:line="276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Translated Features request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user stories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within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team’s backlog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while managing to rank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prioritize the backlog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reflect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stakeholders’ requirements.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76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before="0"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2011 - 2019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Project Manager \ Product Manager,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CDI Systems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Lead the company's flagship product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end-to-end Market Place Platform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books &amp; eBooks publishers and for knowledge databases,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DRM for data protection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data indexing, search and retrieval,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eCommerce tools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applications for desktops,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iOS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Android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Worked closely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UI/UX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development teams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translate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customer requirements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into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deliverable features. 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Planned, prioritized, and executed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product's roadmap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features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releases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Examined collaborations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technology companies and business partners.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Responsible for many successful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software projects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for customers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around the world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across all phases of development until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product delivery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on time, while establishing a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long-term relationship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with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stakeholders.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CDI Systems Technology (Beijing)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Managed and led the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subsidiary's projects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China, characterized by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complex requirements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data management, and retrieval from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large databases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millions of end-users a day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Delivered several software projects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EDQM in France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before="0" w:line="276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Led the Israeli team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a joint Israel-China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R&amp;D project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(MOST), supported by the Ministry of Science and Technology.</w:t>
      </w:r>
    </w:p>
    <w:p w:rsidR="00000000" w:rsidDel="00000000" w:rsidP="00000000" w:rsidRDefault="00000000" w:rsidRPr="00000000" w14:paraId="0000002B">
      <w:pPr>
        <w:spacing w:after="200" w:before="200" w:line="276" w:lineRule="auto"/>
        <w:ind w:left="0" w:firstLine="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2008 - 2011 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Project Manager &amp; Software Developer,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CDI Systems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Analysis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customer needs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defining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requirements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writing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specifications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design documents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user interface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characterization, development of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e-commerce platforms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systems integrations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scheduling of projects, ongoing work with the company's customers in Israel and abroad,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writing code.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Responsible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Mobile development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setting up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leading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 mobile web development team for the company's customers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Israel and abroad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200" w:before="0" w:line="276" w:lineRule="auto"/>
        <w:ind w:left="720" w:right="-39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Vast knowledge in adapting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to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variety of devices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operating systems, and browsers.</w:t>
      </w:r>
    </w:p>
    <w:p w:rsidR="00000000" w:rsidDel="00000000" w:rsidP="00000000" w:rsidRDefault="00000000" w:rsidRPr="00000000" w14:paraId="0000002F">
      <w:pPr>
        <w:spacing w:after="200" w:before="0"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2001 - 2008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Applications development team,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CDI Systems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before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 development in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client-server architecture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.NET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Developed apps for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0" w:line="276" w:lineRule="auto"/>
        <w:ind w:left="720" w:right="-570" w:hanging="360"/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Maintenance,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troubleshooting,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customer support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 Worked as part of 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Web Development Team</w:t>
      </w:r>
    </w:p>
    <w:p w:rsidR="00000000" w:rsidDel="00000000" w:rsidP="00000000" w:rsidRDefault="00000000" w:rsidRPr="00000000" w14:paraId="00000032">
      <w:pPr>
        <w:spacing w:after="200" w:before="200" w:line="276" w:lineRule="auto"/>
        <w:ind w:left="0" w:firstLine="0"/>
        <w:rPr>
          <w:rFonts w:ascii="Calibri" w:cs="Calibri" w:eastAsia="Calibri" w:hAnsi="Calibri"/>
          <w:b w:val="1"/>
          <w:color w:val="1c4587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before="200" w:line="276" w:lineRule="auto"/>
        <w:ind w:left="0" w:firstLine="0"/>
        <w:rPr>
          <w:rFonts w:ascii="Calibri" w:cs="Calibri" w:eastAsia="Calibri" w:hAnsi="Calibri"/>
          <w:b w:val="1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34">
      <w:pPr>
        <w:keepNext w:val="0"/>
        <w:keepLines w:val="0"/>
        <w:spacing w:after="200"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Dr. Agile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Agile project management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Advanced project management methodologies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John Bryce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Upgrading Web Development Skills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John Bryce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.NET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ORT College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Software Engineering</w:t>
      </w:r>
    </w:p>
    <w:p w:rsidR="00000000" w:rsidDel="00000000" w:rsidP="00000000" w:rsidRDefault="00000000" w:rsidRPr="00000000" w14:paraId="00000035">
      <w:pPr>
        <w:spacing w:after="200" w:before="0" w:line="276" w:lineRule="auto"/>
        <w:rPr>
          <w:rFonts w:ascii="Calibri" w:cs="Calibri" w:eastAsia="Calibri" w:hAnsi="Calibri"/>
          <w:b w:val="1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8"/>
          <w:szCs w:val="28"/>
          <w:rtl w:val="0"/>
        </w:rPr>
        <w:t xml:space="preserve">Tools and Technologies</w:t>
      </w:r>
    </w:p>
    <w:p w:rsidR="00000000" w:rsidDel="00000000" w:rsidP="00000000" w:rsidRDefault="00000000" w:rsidRPr="00000000" w14:paraId="00000036">
      <w:pPr>
        <w:spacing w:after="0" w:before="0" w:line="276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Managing complex projects in a client-server environment </w:t>
      </w:r>
    </w:p>
    <w:p w:rsidR="00000000" w:rsidDel="00000000" w:rsidP="00000000" w:rsidRDefault="00000000" w:rsidRPr="00000000" w14:paraId="00000037">
      <w:pPr>
        <w:spacing w:after="200" w:before="0"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Agile (TFS, JIRA),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Windows Server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Organic SEO, SaaS,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HTTP/S, CRM, DRM,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e-publishing,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eCommerce,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B2B enterprise software,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Solr(Lucene)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, WordPress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  <w:t xml:space="preserve">Objective-C, C#.NET, AJAX,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XML/XSL HTML5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, JavaScript,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CSS,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SQL ,PERL</w:t>
      </w:r>
    </w:p>
    <w:p w:rsidR="00000000" w:rsidDel="00000000" w:rsidP="00000000" w:rsidRDefault="00000000" w:rsidRPr="00000000" w14:paraId="00000038">
      <w:pPr>
        <w:spacing w:after="200" w:before="0" w:line="276" w:lineRule="auto"/>
        <w:rPr>
          <w:rFonts w:ascii="Calibri" w:cs="Calibri" w:eastAsia="Calibri" w:hAnsi="Calibri"/>
          <w:b w:val="1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8"/>
          <w:szCs w:val="28"/>
          <w:rtl w:val="0"/>
        </w:rPr>
        <w:t xml:space="preserve">Military Services</w:t>
      </w:r>
    </w:p>
    <w:p w:rsidR="00000000" w:rsidDel="00000000" w:rsidP="00000000" w:rsidRDefault="00000000" w:rsidRPr="00000000" w14:paraId="00000039">
      <w:pPr>
        <w:spacing w:after="200" w:before="0"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platoon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sergeant in the 12th battalion of the Golani Brigade</w:t>
      </w:r>
    </w:p>
    <w:p w:rsidR="00000000" w:rsidDel="00000000" w:rsidP="00000000" w:rsidRDefault="00000000" w:rsidRPr="00000000" w14:paraId="0000003A">
      <w:pPr>
        <w:spacing w:after="200" w:before="0" w:line="276" w:lineRule="auto"/>
        <w:ind w:left="0" w:firstLine="0"/>
        <w:rPr>
          <w:rFonts w:ascii="Calibri" w:cs="Calibri" w:eastAsia="Calibri" w:hAnsi="Calibri"/>
          <w:b w:val="1"/>
          <w:color w:val="1c4587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3B">
      <w:pPr>
        <w:spacing w:after="0" w:before="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Hebrew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native     |   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English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Full professional proficiency</w:t>
      </w: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008" w:top="1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yaltubul@gmail.com" TargetMode="External"/><Relationship Id="rId7" Type="http://schemas.openxmlformats.org/officeDocument/2006/relationships/hyperlink" Target="https://www.linkedin.com/in/eyal-tubul-92b3b58/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