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665" w14:textId="69100CAA" w:rsidR="00687ED9" w:rsidRPr="00687ED9" w:rsidRDefault="00687ED9" w:rsidP="00687E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7C154" wp14:editId="08A95DAE">
                <wp:simplePos x="0" y="0"/>
                <wp:positionH relativeFrom="column">
                  <wp:posOffset>1451929</wp:posOffset>
                </wp:positionH>
                <wp:positionV relativeFrom="paragraph">
                  <wp:posOffset>2223</wp:posOffset>
                </wp:positionV>
                <wp:extent cx="3214370" cy="870108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870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A9D94" id="Rectangle 10" o:spid="_x0000_s1026" style="position:absolute;margin-left:114.35pt;margin-top:.2pt;width:253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" filled="f" strokecolor="black [3213]" strokeweight="1pt"/>
            </w:pict>
          </mc:Fallback>
        </mc:AlternateContent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"/var/folders/_j/078387rx1x3fn_v11k2yvsj80000gr/T/com.microsoft.Word/WebArchiveCopyPasteTempFiles/PressReleases_images_223.JPG"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787566" wp14:editId="12F5D47B">
            <wp:extent cx="1620709" cy="890516"/>
            <wp:effectExtent l="0" t="0" r="5080" b="0"/>
            <wp:docPr id="8" name="Picture 8" descr="ממשלת ישראל עוברת לענן – פרויקט נימבוס | משרד ה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ממשלת ישראל עוברת לענן – פרויקט נימבוס | משרד האוצ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96" cy="9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"/var/folders/_j/078387rx1x3fn_v11k2yvsj80000gr/T/com.microsoft.Word/WebArchiveCopyPasteTempFiles/what_is_aws.jpg"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C745F8" wp14:editId="7C0B0906">
            <wp:extent cx="1585912" cy="891787"/>
            <wp:effectExtent l="0" t="0" r="1905" b="0"/>
            <wp:docPr id="9" name="Picture 9" descr="What Is AWS(Amazon Web Services): Services and Applications [Updated] |  Simpli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Is AWS(Amazon Web Services): Services and Applications [Updated] |  Simplilea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8" cy="9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</w:p>
    <w:p w14:paraId="493C803A" w14:textId="7CE89EEF" w:rsidR="00687ED9" w:rsidRPr="00687ED9" w:rsidRDefault="00687ED9" w:rsidP="00687ED9">
      <w:pPr>
        <w:rPr>
          <w:rFonts w:ascii="Times New Roman" w:eastAsia="Times New Roman" w:hAnsi="Times New Roman" w:cs="Times New Roman"/>
        </w:rPr>
      </w:pPr>
    </w:p>
    <w:p w14:paraId="6B7230EB" w14:textId="439CF3E2" w:rsidR="00687ED9" w:rsidRPr="00866FED" w:rsidRDefault="00687ED9" w:rsidP="00866FED">
      <w:pPr>
        <w:jc w:val="center"/>
        <w:rPr>
          <w:rFonts w:ascii="Times New Roman" w:eastAsia="Times New Roman" w:hAnsi="Times New Roman" w:cs="Times New Roman" w:hint="cs"/>
          <w:rtl/>
          <w:lang w:val="en-US"/>
        </w:rPr>
      </w:pPr>
    </w:p>
    <w:p w14:paraId="59D659B3" w14:textId="7252AF78" w:rsid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הכשרות ענן </w:t>
      </w:r>
      <w:r w:rsidRPr="00C837FB">
        <w:rPr>
          <w:rFonts w:cstheme="minorHAnsi"/>
          <w:b/>
          <w:bCs/>
          <w:color w:val="FF9300"/>
          <w:sz w:val="36"/>
          <w:szCs w:val="36"/>
          <w:lang w:val="en-US"/>
        </w:rPr>
        <w:t>AWS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לפרויקט נימבוס </w:t>
      </w:r>
      <w:r w:rsidR="00687ED9">
        <w:rPr>
          <w:rFonts w:cstheme="minorHAnsi"/>
          <w:b/>
          <w:bCs/>
          <w:color w:val="FF9300"/>
          <w:sz w:val="36"/>
          <w:szCs w:val="36"/>
          <w:lang w:val="en-US"/>
        </w:rPr>
        <w:t>-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יוני עד דצמבר 2022</w:t>
      </w:r>
    </w:p>
    <w:p w14:paraId="13FC0A3B" w14:textId="77777777" w:rsidR="00C837FB" w:rsidRP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</w:p>
    <w:p w14:paraId="40CAD1FF" w14:textId="77777777" w:rsidR="00C837FB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 xml:space="preserve">שאלות לגבי קשיים ברישום לקורסים וירטואליים ניתן להפנות אלינו לכאן: </w:t>
      </w:r>
      <w:hyperlink r:id="rId10" w:history="1">
        <w:r w:rsidRPr="00866FED">
          <w:rPr>
            <w:rStyle w:val="Hyperlink"/>
            <w:rFonts w:cstheme="minorHAnsi"/>
            <w:sz w:val="22"/>
            <w:szCs w:val="22"/>
            <w:lang w:val="en-US"/>
          </w:rPr>
          <w:t>AWS-NIMBUS-TRAINING@AMAZON.COM</w:t>
        </w:r>
      </w:hyperlink>
    </w:p>
    <w:p w14:paraId="4401FC19" w14:textId="11D50E28" w:rsidR="00A8677C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rtl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>מוזמנים להתייעץ איתנו לגבי סרטיפיקציות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>:</w:t>
      </w:r>
      <w:r w:rsidRPr="00866FED">
        <w:rPr>
          <w:rFonts w:cstheme="minorHAnsi"/>
          <w:sz w:val="22"/>
          <w:szCs w:val="22"/>
          <w:rtl/>
          <w:lang w:val="en-US"/>
        </w:rPr>
        <w:t xml:space="preserve"> תעודות המאשרות את רמת הידע והיכולות של הלומדים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 xml:space="preserve"> ומהוות סטנדרט בתעשייה</w:t>
      </w:r>
    </w:p>
    <w:p w14:paraId="46D4BE52" w14:textId="5CD10E93" w:rsidR="00A8677C" w:rsidRPr="00687ED9" w:rsidRDefault="00A8677C" w:rsidP="00A8677C">
      <w:pPr>
        <w:bidi/>
        <w:rPr>
          <w:sz w:val="36"/>
          <w:szCs w:val="36"/>
          <w:lang w:val="en-US"/>
        </w:rPr>
      </w:pPr>
    </w:p>
    <w:tbl>
      <w:tblPr>
        <w:tblStyle w:val="TableGrid"/>
        <w:bidiVisual/>
        <w:tblW w:w="11488" w:type="dxa"/>
        <w:tblInd w:w="-1126" w:type="dxa"/>
        <w:tblLook w:val="04A0" w:firstRow="1" w:lastRow="0" w:firstColumn="1" w:lastColumn="0" w:noHBand="0" w:noVBand="1"/>
      </w:tblPr>
      <w:tblGrid>
        <w:gridCol w:w="460"/>
        <w:gridCol w:w="1640"/>
        <w:gridCol w:w="1116"/>
        <w:gridCol w:w="643"/>
        <w:gridCol w:w="845"/>
        <w:gridCol w:w="2372"/>
        <w:gridCol w:w="3354"/>
        <w:gridCol w:w="1058"/>
      </w:tblGrid>
      <w:tr w:rsidR="00A8677C" w:rsidRPr="00F94834" w14:paraId="36AA6960" w14:textId="77777777" w:rsidTr="00866FED">
        <w:tc>
          <w:tcPr>
            <w:tcW w:w="460" w:type="dxa"/>
            <w:tcBorders>
              <w:bottom w:val="single" w:sz="4" w:space="0" w:color="auto"/>
            </w:tcBorders>
          </w:tcPr>
          <w:p w14:paraId="794D5606" w14:textId="62233ACC" w:rsidR="00F74586" w:rsidRPr="00866FED" w:rsidRDefault="00F74586" w:rsidP="00F94834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6EA1E77" w14:textId="0ED8946D" w:rsidR="00F74586" w:rsidRPr="00A8677C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9F7F7D" w14:textId="2EB96CA1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EACA75" w14:textId="1FCA700A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משך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565C1A6" w14:textId="1762070C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סילבוס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BC2BA4B" w14:textId="08568E57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קורסי בסיס המהווים דרישות קדם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871C9E7" w14:textId="67B4D7DF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למערכת הקורסים הדיגיטליים בה נמצאים קורסי הבסיס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5B8A18" w14:textId="0BA2607E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לרישום לקורס</w:t>
            </w:r>
          </w:p>
        </w:tc>
      </w:tr>
      <w:tr w:rsidR="00866FED" w:rsidRPr="00857C82" w14:paraId="5FF390B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99470A" w14:textId="4EA907B2" w:rsidR="00F74586" w:rsidRPr="00866FED" w:rsidRDefault="00D6667F" w:rsidP="00F74586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472932" w14:textId="33B77078" w:rsidR="00F74586" w:rsidRPr="00857C82" w:rsidRDefault="008B6F88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41F7A" w14:textId="4DE8432E" w:rsidR="00F74586" w:rsidRPr="00857C82" w:rsidRDefault="008B6F88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3893FC" w14:textId="00FAF963" w:rsidR="00F74586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9236BD" w14:textId="4A4FDCCD" w:rsidR="00F74586" w:rsidRPr="00857C82" w:rsidRDefault="009F4C1E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1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417F9A" w14:textId="7548871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76C8D8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229E1B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6BC3E5B1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5C4AC4CE" w14:textId="62D72323" w:rsidR="00F74586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6CEC00" w14:textId="0882ED95" w:rsidR="00F74586" w:rsidRPr="00857C82" w:rsidRDefault="00D6667F" w:rsidP="00866FED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hyperlink r:id="rId12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A69BAF" w14:textId="77777777" w:rsidR="00F74586" w:rsidRPr="00857C82" w:rsidRDefault="00F74586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6FCF2B83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2A2E1" w14:textId="45991B3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F5DA3" w14:textId="43F636A1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28367E" w14:textId="7E66DEA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F586B" w14:textId="3395C08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FAFC7" w14:textId="3F720352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3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4EB32" w14:textId="028F69A2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53DFD6F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47DBD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8C898F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6CF733E4" w14:textId="22A15D34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EA06C" w14:textId="705A0CF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4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D2CF9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3925D11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C53B65" w14:textId="1DB702B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8486CF" w14:textId="0080A7AC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346314" w14:textId="21E126D3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30 באוקטובר עד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C9D2BA" w14:textId="4C7C340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A608F5" w14:textId="774FC676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5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5F874A" w14:textId="1175FC7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(יום אחד)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6AD5CE8A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276167D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 / Cloud Practitioner Essentials</w:t>
            </w:r>
          </w:p>
          <w:p w14:paraId="5EDA5A22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</w:p>
          <w:p w14:paraId="36B25B3F" w14:textId="2CCB1732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ואחריהם קורס 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(3 ימים) 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דיגיטלי / וירטואלי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 </w:t>
            </w: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635B39" w14:textId="49B0707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6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AF9AA9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3AEAB37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6ECF" w14:textId="10F04D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20224" w14:textId="62AD2841" w:rsidR="00D6667F" w:rsidRPr="00857C82" w:rsidRDefault="00D6667F" w:rsidP="00866FED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92486" w14:textId="34F734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B15D9" w14:textId="562B1EA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2189F" w14:textId="2AF9E6A6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7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F4012" w14:textId="05E85FC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1D9D573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CDE474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660AEC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55877017" w14:textId="161F0109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40483" w14:textId="10D868EB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8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8DED7C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319A43B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F42A0F" w14:textId="6DEB157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FE5A04" w14:textId="3206778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D019C1" w14:textId="16D334B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78D3D5" w14:textId="600FF6B0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638099" w14:textId="6FDF0071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9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7774D6" w14:textId="5A31852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7CA02EC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BDECEA8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5DAAE2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4D494ED7" w14:textId="7FB9FF3D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625F1B" w14:textId="593DBC5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0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8E74FD9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7C18EB" w:rsidRPr="007C18EB" w14:paraId="3E90D1F5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51116" w14:textId="6EA3DDFB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D3CA7" w14:textId="27EE3D5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CAD55" w14:textId="77C321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18-</w:t>
            </w:r>
            <w:proofErr w:type="gramStart"/>
            <w:r w:rsidRPr="007C18EB">
              <w:rPr>
                <w:rFonts w:cstheme="minorHAnsi"/>
                <w:color w:val="0070C0"/>
                <w:lang w:val="en-US"/>
              </w:rPr>
              <w:t xml:space="preserve">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  <w:proofErr w:type="gramEnd"/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26779" w14:textId="76B63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885BD" w14:textId="11FDC246" w:rsidR="00D6667F" w:rsidRPr="007C18EB" w:rsidRDefault="009F4C1E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1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4088" w14:textId="38F005BA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283882D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1AFF4480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4DF39B4C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1AF9C5F" w14:textId="15998050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lastRenderedPageBreak/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EB3E3" w14:textId="3070101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2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180153" w14:textId="77777777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7C18EB" w:rsidRPr="007C18EB" w14:paraId="1CF97B6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D38962" w14:textId="1F87DF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24A4539" w14:textId="5680102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4E86A2" w14:textId="3DDAE1B0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8FB00C" w14:textId="69375BD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6182DE" w14:textId="001C5273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3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DC3E67" w14:textId="09A96410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52B7E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86510F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6849F3CE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3E65591" w14:textId="781B189F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6D6A20" w14:textId="5625B65E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4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8D2E48" w14:textId="77777777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866FED" w:rsidRPr="00857C82" w14:paraId="7E78E18E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E4B93" w14:textId="3A9001D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608F1" w14:textId="09F7D9D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1C46A" w14:textId="493004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8FF8E" w14:textId="01D493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0DDC0" w14:textId="13BAFE57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5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C9674" w14:textId="00DC671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2674C26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851955E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CDC35B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6647EF8E" w14:textId="47050C36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E0E7F" w14:textId="7FD20B96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6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3F1E44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7C18EB" w:rsidRPr="007C18EB" w14:paraId="284799AD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1F008" w14:textId="41A485C1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24F06" w14:textId="046DFA9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6E9D93" w14:textId="7488CCD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A00F1C" w14:textId="573A8316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705EA4" w14:textId="553BF25E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7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7B25AF2" w14:textId="0F9A9784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0057BBE7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0D0330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0E438B63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5BEB9FA1" w14:textId="50471B06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57CC9C" w14:textId="381378B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8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5176CE" w14:textId="77777777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866FED" w:rsidRPr="00857C82" w14:paraId="7510922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F3758" w14:textId="6616760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B1F55" w14:textId="75CC5861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DDD17" w14:textId="6F56576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793B2" w14:textId="31A907E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9F36C" w14:textId="76DBD49E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9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52CFE" w14:textId="72F00830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71BEE35" w14:textId="559B413F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58E2A3E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9F74ED5" w14:textId="4022EA80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245C5552" w14:textId="17E62D7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Developing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1F186" w14:textId="5E0B152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0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B6723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7C18EB" w:rsidRPr="007C18EB" w14:paraId="1EA7B888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C4370B" w14:textId="577FAC4D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80561E" w14:textId="79B46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74B4C9" w14:textId="350A9B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484E79" w14:textId="5A0805E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F74E6C" w14:textId="4ECE32B9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1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ED7AF6" w14:textId="168AF77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11930EFB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51B2696E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44838E48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4D88769A" w14:textId="2457E9B2" w:rsidR="00D6667F" w:rsidRPr="007C18EB" w:rsidRDefault="00857C82" w:rsidP="00866FED">
            <w:pPr>
              <w:tabs>
                <w:tab w:val="left" w:pos="655"/>
              </w:tabs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3AC50B" w14:textId="6A37E2CB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2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5FB54" w14:textId="77777777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866FED" w:rsidRPr="00857C82" w14:paraId="78E9819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F0C5B" w14:textId="5B447C9D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9B576" w14:textId="24762BE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31E66" w14:textId="47042BC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2012C" w14:textId="0CB6660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3F82F" w14:textId="6F6F6E08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3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2FDC67" w14:textId="261F9602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1273E5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98EC700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6575247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7D94FF02" w14:textId="356E7A9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7EB0F" w14:textId="7D046D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4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D177B0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7C18EB" w:rsidRPr="007C18EB" w14:paraId="7D20C42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1D51DA" w14:textId="19D9E0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D9E37F" w14:textId="647E795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F96E07" w14:textId="384FB77F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FEFC27" w14:textId="52B8212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1C3671" w14:textId="5BAD94E3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5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0A233C" w14:textId="789EFF2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36F65AC9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2405AE62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08FFBC86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26615176" w14:textId="5E74593E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EEF7C" w14:textId="2DDEF7A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6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B65D28" w14:textId="77777777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866FED" w:rsidRPr="00857C82" w14:paraId="53C93EA7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14F2D" w14:textId="120439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750E1" w14:textId="630191DC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86B85B" w14:textId="12FFE89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B5520" w14:textId="0B9917E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D6CD7" w14:textId="019CCE1A" w:rsidR="00D6667F" w:rsidRPr="00857C82" w:rsidRDefault="00256428" w:rsidP="00866FED">
            <w:pPr>
              <w:bidi/>
              <w:jc w:val="center"/>
              <w:rPr>
                <w:rFonts w:cstheme="minorHAnsi"/>
              </w:rPr>
            </w:pPr>
            <w:hyperlink r:id="rId37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D27DC" w14:textId="45116676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663F08E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1B4541A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4AF3DB2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17A54122" w14:textId="072FCAD7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084B4" w14:textId="5DCE9FB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8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AFAE94" w14:textId="77777777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015B2C7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3A003" w14:textId="13DFA35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7E8E7F" w14:textId="4B1F9949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2D7E32" w14:textId="05554695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4F18C3" w14:textId="6CA61A6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75A717" w14:textId="3B3DF40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9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5DD3B1" w14:textId="3B214979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338EE067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0B43A49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ומומלץ גם</w:t>
            </w:r>
          </w:p>
          <w:p w14:paraId="3897E450" w14:textId="05B4594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1EAB6D" w14:textId="5AD34E6F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0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A350AF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07BB8E2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63B89" w14:textId="79E67A8C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lastRenderedPageBreak/>
              <w:t>16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6A9DF" w14:textId="4D54A5F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FB0B5" w14:textId="51E51E9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E613" w14:textId="048F1E9C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923F8" w14:textId="767162F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1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5BC5B" w14:textId="71758951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7D209" w14:textId="7774CF50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2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A1A173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F94834" w:rsidRPr="00857C82" w14:paraId="7C67F3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9E8780" w14:textId="643B815F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BC10268" w14:textId="1A06B98B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861F81" w14:textId="1A6E67D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737BE5" w14:textId="0861C2A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64C679" w14:textId="6FCC1BF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3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30926A" w14:textId="79C10E09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בן 3.5 שעות הניתן לצפייה </w:t>
            </w:r>
            <w:hyperlink r:id="rId44" w:history="1">
              <w:r w:rsidR="00F94834" w:rsidRPr="00F94834">
                <w:rPr>
                  <w:rStyle w:val="Hyperlink"/>
                  <w:rFonts w:cstheme="minorHAnsi" w:hint="cs"/>
                  <w:sz w:val="20"/>
                  <w:szCs w:val="20"/>
                  <w:rtl/>
                </w:rPr>
                <w:t>כאן</w:t>
              </w:r>
            </w:hyperlink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</w:p>
          <w:p w14:paraId="646DD1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C1EF856" w14:textId="640E429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Data Analytics Fundamentals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29AFB2" w14:textId="57422BD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5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45F8D6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F94834" w:rsidRPr="00857C82" w14:paraId="015FE5D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20675" w14:textId="59F0EC7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E8854" w14:textId="13E0862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BF7B" w14:textId="7341099A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E97AB" w14:textId="7C7723B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47A0" w14:textId="294B41F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6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82F4B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קורסים דיגיטליים:</w:t>
            </w:r>
          </w:p>
          <w:p w14:paraId="608AF2F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4D96BED9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Cloud Practitioner Essentials</w:t>
            </w:r>
          </w:p>
          <w:p w14:paraId="2B24721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30397502" w14:textId="6C441DDD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EKS Primer</w:t>
            </w:r>
          </w:p>
          <w:p w14:paraId="440D2954" w14:textId="2DFDB2D4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(שעה ורבע)</w:t>
            </w:r>
          </w:p>
          <w:p w14:paraId="65F1ED5C" w14:textId="0C3AA9BD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הניתן לצפייה </w:t>
            </w:r>
            <w:hyperlink r:id="rId47" w:history="1">
              <w:r w:rsidRPr="00F94834">
                <w:rPr>
                  <w:rStyle w:val="Hyperlink"/>
                  <w:rFonts w:cstheme="minorHAnsi" w:hint="cs"/>
                  <w:sz w:val="20"/>
                  <w:szCs w:val="20"/>
                  <w:rtl/>
                  <w:lang w:val="en-US"/>
                </w:rPr>
                <w:t>כאן</w:t>
              </w:r>
            </w:hyperlink>
          </w:p>
          <w:p w14:paraId="14518A1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A3F7D" w14:textId="2098DA0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8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25050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520CFD8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4810D4" w14:textId="7465EA59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BA7F7E" w14:textId="3895ABF7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B9BC86" w14:textId="418E744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82198D" w14:textId="680B03F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1B0AE6" w14:textId="2E6F9483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9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8B4A9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דיגיטליים:</w:t>
            </w:r>
          </w:p>
          <w:p w14:paraId="22B998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5160364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Technical Essentials</w:t>
            </w:r>
          </w:p>
          <w:p w14:paraId="788CFF99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54367C7A" w14:textId="138D9BCA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 xml:space="preserve">Data Analytics </w:t>
            </w:r>
            <w:proofErr w:type="spellStart"/>
            <w:r w:rsidRPr="00F94834">
              <w:rPr>
                <w:rFonts w:cstheme="minorHAnsi"/>
                <w:sz w:val="20"/>
                <w:szCs w:val="20"/>
                <w:lang w:val="en-US"/>
              </w:rPr>
              <w:t>Fundementals</w:t>
            </w:r>
            <w:proofErr w:type="spellEnd"/>
            <w:r w:rsidRPr="00F94834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hyperlink r:id="rId50" w:history="1">
              <w:r w:rsidRPr="00F94834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HERE</w:t>
              </w:r>
            </w:hyperlink>
            <w:r w:rsidRPr="00F9483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3A9E43F7" w14:textId="2C06879D" w:rsidR="00F94834" w:rsidRPr="00F94834" w:rsidRDefault="00F94834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>קורס של 3.5 שעות</w:t>
            </w:r>
          </w:p>
          <w:p w14:paraId="495243BD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0F7DC76A" w14:textId="2A653825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Architecting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57E747" w14:textId="22F03EB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1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2506A5B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7C18EB" w:rsidRPr="007C18EB" w14:paraId="3503645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7D18E" w14:textId="10355FDF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F0B6E" w14:textId="67A7AC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64271" w14:textId="7302CA5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FCDD4" w14:textId="6C0CE28E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8239E" w14:textId="31A7AB6C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52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AA6E0" w14:textId="48B87E25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1AA0BCA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23727EB5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7A739B06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4C3B49ED" w14:textId="400F3B00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FE7BC" w14:textId="75A2D0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53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9DA95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7C18EB" w:rsidRPr="007C18EB" w14:paraId="0D20EB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2C3743" w14:textId="588C857B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50FC40" w14:textId="672FBF3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EA0733" w14:textId="5AE3E64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233B91" w14:textId="2DA9D6FD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B11640" w14:textId="2D0CC7B2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54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5758BA" w14:textId="45F77412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F3965C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63DC2980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10310AC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75AF505E" w14:textId="4477A174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AB0C0D" w14:textId="02376F72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55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FA29C2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</w:tc>
      </w:tr>
      <w:tr w:rsidR="00866FED" w:rsidRPr="00857C82" w14:paraId="022DF99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75456" w14:textId="1D14B46D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B4967" w14:textId="5F732D51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BA5F1" w14:textId="0F1F128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A113A" w14:textId="0C45443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3AF84" w14:textId="036EC2E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6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145CD" w14:textId="3C4C56F0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FA410" w14:textId="23BB287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7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65C471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49A17A8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CD0E31" w14:textId="31DA3840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A63CB4" w14:textId="7DF99D6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739A22" w14:textId="4B21A50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CF4E7" w14:textId="1A53A9B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7C00A2" w14:textId="116A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8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121F7" w14:textId="5484FFC4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F0D5C6" w14:textId="5E0CB5C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9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45ECFD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44F9CC2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58379" w14:textId="4EAE28E6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1A647" w14:textId="35E9AD7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4CC28" w14:textId="30594E1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69E" w14:textId="42FC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9EE4D" w14:textId="219E291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0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2E088" w14:textId="1BFD2FB0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4B77F72F" w14:textId="2556A2A4" w:rsidR="00D11A58" w:rsidRPr="00F94834" w:rsidRDefault="00D11A58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29F8A" w14:textId="28A65B8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1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F4655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866FED" w:rsidRPr="00857C82" w14:paraId="30D6B6A2" w14:textId="77777777" w:rsidTr="00866FED">
        <w:tc>
          <w:tcPr>
            <w:tcW w:w="460" w:type="dxa"/>
            <w:shd w:val="clear" w:color="auto" w:fill="FBE4D5" w:themeFill="accent2" w:themeFillTint="33"/>
          </w:tcPr>
          <w:p w14:paraId="3E199A29" w14:textId="32E8714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25</w:t>
            </w:r>
          </w:p>
        </w:tc>
        <w:tc>
          <w:tcPr>
            <w:tcW w:w="1640" w:type="dxa"/>
            <w:shd w:val="clear" w:color="auto" w:fill="FBE4D5" w:themeFill="accent2" w:themeFillTint="33"/>
          </w:tcPr>
          <w:p w14:paraId="773BD95A" w14:textId="016F3D6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4E0E5651" w14:textId="71951CD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643" w:type="dxa"/>
            <w:shd w:val="clear" w:color="auto" w:fill="FBE4D5" w:themeFill="accent2" w:themeFillTint="33"/>
          </w:tcPr>
          <w:p w14:paraId="17124EC0" w14:textId="16A2E34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shd w:val="clear" w:color="auto" w:fill="FBE4D5" w:themeFill="accent2" w:themeFillTint="33"/>
          </w:tcPr>
          <w:p w14:paraId="3463CFC0" w14:textId="62F1367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2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shd w:val="clear" w:color="auto" w:fill="FBE4D5" w:themeFill="accent2" w:themeFillTint="33"/>
          </w:tcPr>
          <w:p w14:paraId="7382CAA3" w14:textId="6459E50C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7425D4D6" w14:textId="7BA4CAC5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shd w:val="clear" w:color="auto" w:fill="FBE4D5" w:themeFill="accent2" w:themeFillTint="33"/>
          </w:tcPr>
          <w:p w14:paraId="6A62F8A5" w14:textId="1112016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3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shd w:val="clear" w:color="auto" w:fill="FBE4D5" w:themeFill="accent2" w:themeFillTint="33"/>
          </w:tcPr>
          <w:p w14:paraId="71E9C926" w14:textId="7777777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</w:tc>
      </w:tr>
    </w:tbl>
    <w:p w14:paraId="5F747B67" w14:textId="77777777" w:rsidR="00081E7B" w:rsidRPr="00857C82" w:rsidRDefault="00081E7B" w:rsidP="00F74586">
      <w:pPr>
        <w:bidi/>
        <w:rPr>
          <w:rFonts w:cstheme="minorHAnsi"/>
        </w:rPr>
      </w:pPr>
    </w:p>
    <w:sectPr w:rsidR="00081E7B" w:rsidRPr="00857C82" w:rsidSect="00687ED9">
      <w:pgSz w:w="12240" w:h="15840"/>
      <w:pgMar w:top="-453" w:right="1440" w:bottom="1440" w:left="1156" w:header="4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F805" w14:textId="77777777" w:rsidR="00374A70" w:rsidRDefault="00374A70" w:rsidP="00A8677C">
      <w:r>
        <w:separator/>
      </w:r>
    </w:p>
  </w:endnote>
  <w:endnote w:type="continuationSeparator" w:id="0">
    <w:p w14:paraId="7995F07C" w14:textId="77777777" w:rsidR="00374A70" w:rsidRDefault="00374A70" w:rsidP="00A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5029" w14:textId="77777777" w:rsidR="00374A70" w:rsidRDefault="00374A70" w:rsidP="00A8677C">
      <w:r>
        <w:separator/>
      </w:r>
    </w:p>
  </w:footnote>
  <w:footnote w:type="continuationSeparator" w:id="0">
    <w:p w14:paraId="6472F4FC" w14:textId="77777777" w:rsidR="00374A70" w:rsidRDefault="00374A70" w:rsidP="00A8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768"/>
    <w:multiLevelType w:val="hybridMultilevel"/>
    <w:tmpl w:val="6474205C"/>
    <w:lvl w:ilvl="0" w:tplc="34B08C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86"/>
    <w:rsid w:val="00081E7B"/>
    <w:rsid w:val="001C1FF7"/>
    <w:rsid w:val="00256428"/>
    <w:rsid w:val="003328A0"/>
    <w:rsid w:val="00374A70"/>
    <w:rsid w:val="00435F56"/>
    <w:rsid w:val="00445289"/>
    <w:rsid w:val="005372C6"/>
    <w:rsid w:val="00687ED9"/>
    <w:rsid w:val="007573AB"/>
    <w:rsid w:val="007B24BD"/>
    <w:rsid w:val="007C18EB"/>
    <w:rsid w:val="00857C82"/>
    <w:rsid w:val="00866FED"/>
    <w:rsid w:val="008B6F88"/>
    <w:rsid w:val="009F4C1E"/>
    <w:rsid w:val="00A8677C"/>
    <w:rsid w:val="00C837FB"/>
    <w:rsid w:val="00D11A58"/>
    <w:rsid w:val="00D6667F"/>
    <w:rsid w:val="00EE57D0"/>
    <w:rsid w:val="00F74586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B7DED"/>
  <w15:chartTrackingRefBased/>
  <w15:docId w15:val="{F4785888-FFEE-9D4D-8B35-30602DBF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7C"/>
  </w:style>
  <w:style w:type="paragraph" w:styleId="Footer">
    <w:name w:val="footer"/>
    <w:basedOn w:val="Normal"/>
    <w:link w:val="Foot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7C"/>
  </w:style>
  <w:style w:type="paragraph" w:styleId="ListParagraph">
    <w:name w:val="List Paragraph"/>
    <w:basedOn w:val="Normal"/>
    <w:uiPriority w:val="34"/>
    <w:qFormat/>
    <w:rsid w:val="00C8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inyurl.com/2n8u8trc" TargetMode="External"/><Relationship Id="rId21" Type="http://schemas.openxmlformats.org/officeDocument/2006/relationships/hyperlink" Target="https://d1.awsstatic.com/training-and-certification/classroom-training/developing-on-aws.pdf" TargetMode="External"/><Relationship Id="rId34" Type="http://schemas.openxmlformats.org/officeDocument/2006/relationships/hyperlink" Target="https://tinyurl.com/2n8u8trc" TargetMode="External"/><Relationship Id="rId42" Type="http://schemas.openxmlformats.org/officeDocument/2006/relationships/hyperlink" Target="https://tinyurl.com/2n8u8trc" TargetMode="External"/><Relationship Id="rId47" Type="http://schemas.openxmlformats.org/officeDocument/2006/relationships/hyperlink" Target="https://explore.skillbuilder.aws/learn/course/external/view/elearning/57/amazon-elastic-kubernetes-service-eks-primer" TargetMode="External"/><Relationship Id="rId50" Type="http://schemas.openxmlformats.org/officeDocument/2006/relationships/hyperlink" Target="https://www.awsacademy.com/LMS_Login" TargetMode="External"/><Relationship Id="rId55" Type="http://schemas.openxmlformats.org/officeDocument/2006/relationships/hyperlink" Target="https://tinyurl.com/2n8u8trc" TargetMode="External"/><Relationship Id="rId63" Type="http://schemas.openxmlformats.org/officeDocument/2006/relationships/hyperlink" Target="https://tinyurl.com/2n8u8tr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inyurl.com/2n8u8trc" TargetMode="External"/><Relationship Id="rId29" Type="http://schemas.openxmlformats.org/officeDocument/2006/relationships/hyperlink" Target="https://aws.amazon.com/training/classroom/advanced-developing-on-aws/" TargetMode="External"/><Relationship Id="rId11" Type="http://schemas.openxmlformats.org/officeDocument/2006/relationships/hyperlink" Target="https://d1.awsstatic.com/training-and-certification/classroom-training/architecting-on-aws.pdf" TargetMode="External"/><Relationship Id="rId24" Type="http://schemas.openxmlformats.org/officeDocument/2006/relationships/hyperlink" Target="https://tinyurl.com/2n8u8trc" TargetMode="External"/><Relationship Id="rId32" Type="http://schemas.openxmlformats.org/officeDocument/2006/relationships/hyperlink" Target="https://tinyurl.com/2n8u8trc" TargetMode="External"/><Relationship Id="rId37" Type="http://schemas.openxmlformats.org/officeDocument/2006/relationships/hyperlink" Target="https://d1.awsstatic.com/training-and-certification/classroom-training/security-engineering-on-aws-jam.pdf" TargetMode="External"/><Relationship Id="rId40" Type="http://schemas.openxmlformats.org/officeDocument/2006/relationships/hyperlink" Target="https://tinyurl.com/2n8u8trc" TargetMode="External"/><Relationship Id="rId45" Type="http://schemas.openxmlformats.org/officeDocument/2006/relationships/hyperlink" Target="https://tinyurl.com/2n8u8trc" TargetMode="External"/><Relationship Id="rId53" Type="http://schemas.openxmlformats.org/officeDocument/2006/relationships/hyperlink" Target="https://tinyurl.com/2n8u8trc" TargetMode="External"/><Relationship Id="rId58" Type="http://schemas.openxmlformats.org/officeDocument/2006/relationships/hyperlink" Target="https://d1.awsstatic.com/training-and-certification/classroom-training/aws-technical-essentials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inyurl.com/2n8u8trc" TargetMode="External"/><Relationship Id="rId19" Type="http://schemas.openxmlformats.org/officeDocument/2006/relationships/hyperlink" Target="https://d1.awsstatic.com/training-and-certification/classroom-training/systems-operations-on-aws.pdf" TargetMode="External"/><Relationship Id="rId14" Type="http://schemas.openxmlformats.org/officeDocument/2006/relationships/hyperlink" Target="https://tinyurl.com/2n8u8trc" TargetMode="External"/><Relationship Id="rId22" Type="http://schemas.openxmlformats.org/officeDocument/2006/relationships/hyperlink" Target="https://tinyurl.com/2n8u8trc" TargetMode="External"/><Relationship Id="rId27" Type="http://schemas.openxmlformats.org/officeDocument/2006/relationships/hyperlink" Target="https://d1.awsstatic.com/training-and-certification/classroom-training/developing-on-aws.pdf" TargetMode="External"/><Relationship Id="rId30" Type="http://schemas.openxmlformats.org/officeDocument/2006/relationships/hyperlink" Target="https://tinyurl.com/2n8u8trc" TargetMode="External"/><Relationship Id="rId35" Type="http://schemas.openxmlformats.org/officeDocument/2006/relationships/hyperlink" Target="https://d1.awsstatic.com/training-and-certification/classroom-training/security-engineering-on-aws-jam.pdf" TargetMode="External"/><Relationship Id="rId43" Type="http://schemas.openxmlformats.org/officeDocument/2006/relationships/hyperlink" Target="https://www.aws.training/Details/InstructorLedTraining?id=87097" TargetMode="External"/><Relationship Id="rId48" Type="http://schemas.openxmlformats.org/officeDocument/2006/relationships/hyperlink" Target="https://tinyurl.com/2n8u8trc" TargetMode="External"/><Relationship Id="rId56" Type="http://schemas.openxmlformats.org/officeDocument/2006/relationships/hyperlink" Target="https://d1.awsstatic.com/training-and-certification/classroom-training/aws-technical-essentials.pdf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tinyurl.com/2n8u8trc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nyurl.com/2n8u8trc" TargetMode="External"/><Relationship Id="rId17" Type="http://schemas.openxmlformats.org/officeDocument/2006/relationships/hyperlink" Target="https://d1.awsstatic.com/training-and-certification/classroom-training/systems-operations-on-aws.pdf" TargetMode="External"/><Relationship Id="rId25" Type="http://schemas.openxmlformats.org/officeDocument/2006/relationships/hyperlink" Target="https://d1.awsstatic.com/training-and-certification/classroom-training/developing-on-aws.pdf" TargetMode="External"/><Relationship Id="rId33" Type="http://schemas.openxmlformats.org/officeDocument/2006/relationships/hyperlink" Target="https://d1.awsstatic.com/training-and-certification/classroom-training/security-engineering-on-aws-jam.pdf" TargetMode="External"/><Relationship Id="rId38" Type="http://schemas.openxmlformats.org/officeDocument/2006/relationships/hyperlink" Target="https://tinyurl.com/2n8u8trc" TargetMode="External"/><Relationship Id="rId46" Type="http://schemas.openxmlformats.org/officeDocument/2006/relationships/hyperlink" Target="https://d1.awsstatic.com/training-and-certification/classroom-training/running-containers-on-amazon-elastic-kubernetes-service.pdf" TargetMode="External"/><Relationship Id="rId59" Type="http://schemas.openxmlformats.org/officeDocument/2006/relationships/hyperlink" Target="https://tinyurl.com/2n8u8trc" TargetMode="External"/><Relationship Id="rId20" Type="http://schemas.openxmlformats.org/officeDocument/2006/relationships/hyperlink" Target="https://tinyurl.com/2n8u8trc" TargetMode="External"/><Relationship Id="rId41" Type="http://schemas.openxmlformats.org/officeDocument/2006/relationships/hyperlink" Target="https://d1.awsstatic.com/training-and-certification/classroom-training/aws-cloud-practitioner-essentials.pdf" TargetMode="External"/><Relationship Id="rId54" Type="http://schemas.openxmlformats.org/officeDocument/2006/relationships/hyperlink" Target="https://d1.awsstatic.com/training-and-certification/classroom-training/devops-engineering-on-aws.pdf" TargetMode="External"/><Relationship Id="rId62" Type="http://schemas.openxmlformats.org/officeDocument/2006/relationships/hyperlink" Target="https://d1.awsstatic.com/training-and-certification/classroom-training/building-data-lakes-on-aw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1.awsstatic.com/training-and-certification/classroom-training/advanced-architecting-on-aws.pdf" TargetMode="External"/><Relationship Id="rId23" Type="http://schemas.openxmlformats.org/officeDocument/2006/relationships/hyperlink" Target="https://d1.awsstatic.com/training-and-certification/classroom-training/developing-on-aws.pdf" TargetMode="External"/><Relationship Id="rId28" Type="http://schemas.openxmlformats.org/officeDocument/2006/relationships/hyperlink" Target="https://tinyurl.com/2n8u8trc" TargetMode="External"/><Relationship Id="rId36" Type="http://schemas.openxmlformats.org/officeDocument/2006/relationships/hyperlink" Target="https://tinyurl.com/2n8u8trc" TargetMode="External"/><Relationship Id="rId49" Type="http://schemas.openxmlformats.org/officeDocument/2006/relationships/hyperlink" Target="https://d1.awsstatic.com/training-and-certification/classroom-training/planning-and-designing-databases-on-aws.pdf" TargetMode="External"/><Relationship Id="rId57" Type="http://schemas.openxmlformats.org/officeDocument/2006/relationships/hyperlink" Target="https://tinyurl.com/2n8u8trc" TargetMode="External"/><Relationship Id="rId10" Type="http://schemas.openxmlformats.org/officeDocument/2006/relationships/hyperlink" Target="mailto:AWS-NIMBUS-TRAINING@AMAZON.COM" TargetMode="External"/><Relationship Id="rId31" Type="http://schemas.openxmlformats.org/officeDocument/2006/relationships/hyperlink" Target="https://d1.awsstatic.com/training-and-certification/classroom-training/security-engineering-on-aws-jam.pdf" TargetMode="External"/><Relationship Id="rId44" Type="http://schemas.openxmlformats.org/officeDocument/2006/relationships/hyperlink" Target="https://explore.skillbuilder.aws/learn/course/external/view/elearning/44/data-analytics-fundamentals" TargetMode="External"/><Relationship Id="rId52" Type="http://schemas.openxmlformats.org/officeDocument/2006/relationships/hyperlink" Target="https://d1.awsstatic.com/training-and-certification/classroom-training/devops-engineering-on-aws.pdf" TargetMode="External"/><Relationship Id="rId60" Type="http://schemas.openxmlformats.org/officeDocument/2006/relationships/hyperlink" Target="https://d1.awsstatic.com/training-and-certification/classroom-training/data-warehousing-on-aws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d1.awsstatic.com/training-and-certification/classroom-training/architecting-on-aws.pdf" TargetMode="External"/><Relationship Id="rId18" Type="http://schemas.openxmlformats.org/officeDocument/2006/relationships/hyperlink" Target="https://tinyurl.com/2n8u8trc" TargetMode="External"/><Relationship Id="rId39" Type="http://schemas.openxmlformats.org/officeDocument/2006/relationships/hyperlink" Target="https://d1.awsstatic.com/training-and-certification/classroom-training/migrating-to-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EAC21-B21B-D646-AD34-DD84A2EB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2022-06-16T14:07:00Z</dcterms:created>
  <dcterms:modified xsi:type="dcterms:W3CDTF">2022-06-19T05:59:00Z</dcterms:modified>
</cp:coreProperties>
</file>