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A2F73">
      <w:pPr>
        <w:spacing w:after="0"/>
        <w:ind w:right="9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  <w:rtl/>
        </w:rPr>
        <w:t>ולנטין</w:t>
      </w:r>
      <w:r>
        <w:rPr>
          <w:rFonts w:ascii="Arial" w:eastAsia="Arial" w:hAnsi="Arial" w:cs="Arial"/>
          <w:b/>
          <w:color w:val="000000"/>
          <w:sz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  <w:rtl/>
        </w:rPr>
        <w:t>נסימוב</w:t>
      </w:r>
      <w:r>
        <w:rPr>
          <w:rFonts w:ascii="Arial" w:eastAsia="Arial" w:hAnsi="Arial" w:cs="Arial"/>
          <w:b/>
          <w:color w:val="000000"/>
          <w:sz w:val="36"/>
        </w:rPr>
        <w:t xml:space="preserve"> </w:t>
      </w:r>
    </w:p>
    <w:p w:rsidR="001A2F73">
      <w:pPr>
        <w:spacing w:after="0"/>
        <w:ind w:right="24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563C1"/>
          <w:u w:val="single"/>
        </w:rPr>
        <w:t>Nasimov.v.1969@gmail.com</w:t>
      </w:r>
      <w:r>
        <w:rPr>
          <w:rFonts w:ascii="Arial" w:eastAsia="Arial" w:hAnsi="Arial" w:cs="Arial"/>
          <w:color w:val="000000"/>
        </w:rPr>
        <w:t xml:space="preserve"> | </w:t>
      </w:r>
      <w:r>
        <w:rPr>
          <w:rFonts w:ascii="Arial" w:eastAsia="Arial" w:hAnsi="Arial" w:cs="Arial"/>
          <w:b/>
          <w:color w:val="000000"/>
        </w:rPr>
        <w:t>052-6020218</w:t>
      </w:r>
      <w:r>
        <w:rPr>
          <w:rFonts w:ascii="Arial" w:eastAsia="Arial" w:hAnsi="Arial" w:cs="Arial"/>
          <w:color w:val="000000"/>
        </w:rPr>
        <w:t xml:space="preserve"> | </w:t>
      </w:r>
      <w:r>
        <w:rPr>
          <w:rFonts w:ascii="Arial" w:eastAsia="Arial" w:hAnsi="Arial" w:cs="Arial"/>
          <w:color w:val="000000"/>
        </w:rPr>
        <w:t>313067258 :</w:t>
      </w:r>
      <w:r>
        <w:rPr>
          <w:rFonts w:ascii="Arial" w:eastAsia="Arial" w:hAnsi="Arial" w:cs="Arial"/>
          <w:color w:val="000000"/>
          <w:rtl/>
        </w:rPr>
        <w:t>חדרה</w:t>
      </w:r>
      <w:r>
        <w:rPr>
          <w:rFonts w:ascii="Arial" w:eastAsia="Arial" w:hAnsi="Arial" w:cs="Arial"/>
          <w:color w:val="000000"/>
        </w:rPr>
        <w:t xml:space="preserve"> | </w:t>
      </w:r>
      <w:r>
        <w:rPr>
          <w:rFonts w:ascii="Arial" w:eastAsia="Arial" w:hAnsi="Arial" w:cs="Arial"/>
          <w:color w:val="000000"/>
          <w:rtl/>
        </w:rPr>
        <w:t>ת</w:t>
      </w:r>
      <w:r>
        <w:rPr>
          <w:rFonts w:ascii="Arial" w:eastAsia="Arial" w:hAnsi="Arial" w:cs="Arial"/>
          <w:color w:val="000000"/>
        </w:rPr>
        <w:t>"</w:t>
      </w:r>
      <w:r>
        <w:rPr>
          <w:rFonts w:ascii="Arial" w:eastAsia="Arial" w:hAnsi="Arial" w:cs="Arial"/>
          <w:color w:val="000000"/>
          <w:rtl/>
        </w:rPr>
        <w:t>ז</w:t>
      </w:r>
    </w:p>
    <w:p w:rsidR="001A2F73">
      <w:pPr>
        <w:spacing w:after="41"/>
        <w:ind w:left="-110" w:right="-129"/>
        <w:rPr>
          <w:rFonts w:ascii="Calibri" w:eastAsia="Calibri" w:hAnsi="Calibri" w:cs="Calibri"/>
          <w:color w:val="000000"/>
        </w:rPr>
      </w:pPr>
    </w:p>
    <w:p w:rsidR="001A2F73">
      <w:pPr>
        <w:spacing w:after="215"/>
        <w:ind w:right="333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8"/>
        </w:rPr>
        <w:t xml:space="preserve"> </w:t>
      </w:r>
    </w:p>
    <w:p w:rsidR="001A2F73">
      <w:pPr>
        <w:numPr>
          <w:ilvl w:val="0"/>
          <w:numId w:val="1"/>
        </w:numPr>
        <w:spacing w:after="76"/>
        <w:ind w:left="306" w:hanging="306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מהנדס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אלקטרוניקה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מנוסה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בעבודה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עם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בקרי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מתוכנתים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משלב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תכנון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  <w:rtl/>
        </w:rPr>
        <w:t>כיול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ועד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תיקון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עד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רמת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רכיב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1A2F73">
      <w:pPr>
        <w:numPr>
          <w:ilvl w:val="0"/>
          <w:numId w:val="1"/>
        </w:numPr>
        <w:spacing w:after="75"/>
        <w:ind w:left="306" w:hanging="306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ניסיון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בתחזוקה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מונעת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ותיקון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תקלות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של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מערכות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תעשייתיות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תוך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ניהול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צוות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ועבודה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מול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ספקים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1A2F73">
      <w:pPr>
        <w:numPr>
          <w:ilvl w:val="0"/>
          <w:numId w:val="1"/>
        </w:numPr>
        <w:spacing w:after="0"/>
        <w:ind w:left="306" w:hanging="306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ראיה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מערכתית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  <w:rtl/>
        </w:rPr>
        <w:t>ניהול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משימות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וקבלת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החלטות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  <w:rtl/>
        </w:rPr>
        <w:t>יכולת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למידת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עבודה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עצמאית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והשתלבות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בצוות</w:t>
      </w:r>
      <w:r>
        <w:rPr>
          <w:rFonts w:ascii="Arial" w:eastAsia="Arial" w:hAnsi="Arial" w:cs="Arial"/>
          <w:b/>
          <w:color w:val="000000"/>
        </w:rPr>
        <w:t xml:space="preserve">. 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1A2F73">
      <w:pPr>
        <w:spacing w:after="71"/>
        <w:ind w:right="146"/>
        <w:jc w:val="right"/>
        <w:rPr>
          <w:rFonts w:ascii="Calibri" w:eastAsia="Calibri" w:hAnsi="Calibri" w:cs="Calibri"/>
          <w:color w:val="000000"/>
        </w:rPr>
      </w:pPr>
      <w:bookmarkStart w:id="0" w:name="_GoBack"/>
      <w:r>
        <w:rPr>
          <w:rFonts w:ascii="Arial" w:eastAsia="Arial" w:hAnsi="Arial" w:cs="Arial"/>
          <w:b/>
          <w:color w:val="000000"/>
          <w:sz w:val="18"/>
        </w:rPr>
        <w:t xml:space="preserve"> </w:t>
      </w:r>
    </w:p>
    <w:p w:rsidR="001A2F73">
      <w:pPr>
        <w:spacing w:after="17"/>
        <w:ind w:left="89" w:hanging="10"/>
        <w:rPr>
          <w:rFonts w:ascii="Calibri" w:eastAsia="Calibri" w:hAnsi="Calibri" w:cs="Calibri"/>
          <w:color w:val="000000"/>
          <w:rtl/>
        </w:rPr>
      </w:pPr>
      <w:bookmarkEnd w:id="0"/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ניסיון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תעסוקתי</w:t>
      </w:r>
      <w:r>
        <w:rPr>
          <w:rFonts w:ascii="Arial" w:eastAsia="Arial" w:hAnsi="Arial" w:cs="Arial"/>
          <w:b/>
          <w:color w:val="000000"/>
          <w:sz w:val="24"/>
          <w:u w:val="single"/>
        </w:rPr>
        <w:t>: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1F5CE4" w:rsidRPr="001F5CE4" w:rsidP="001F5CE4">
      <w:pPr>
        <w:spacing w:after="17"/>
        <w:ind w:left="89" w:hanging="10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1F5CE4">
        <w:rPr>
          <w:rFonts w:ascii="Calibri" w:eastAsia="Calibri" w:hAnsi="Calibri" w:cs="Calibri" w:hint="cs"/>
          <w:b/>
          <w:bCs/>
          <w:color w:val="000000"/>
          <w:sz w:val="24"/>
          <w:szCs w:val="24"/>
          <w:u w:val="single"/>
          <w:rtl/>
        </w:rPr>
        <w:t xml:space="preserve">2020 </w:t>
      </w:r>
      <w:r w:rsidRPr="001F5CE4"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  <w:rtl/>
        </w:rPr>
        <w:t>–</w:t>
      </w:r>
      <w:r w:rsidRPr="001F5CE4">
        <w:rPr>
          <w:rFonts w:ascii="Calibri" w:eastAsia="Calibri" w:hAnsi="Calibri" w:cs="Calibri" w:hint="cs"/>
          <w:b/>
          <w:bCs/>
          <w:color w:val="000000"/>
          <w:sz w:val="24"/>
          <w:szCs w:val="24"/>
          <w:u w:val="single"/>
          <w:rtl/>
        </w:rPr>
        <w:t xml:space="preserve"> 2021 מנהל אחזקה בבית חולים בתל</w:t>
      </w:r>
      <w:r w:rsidRPr="001F5CE4">
        <w:rPr>
          <w:rFonts w:ascii="Calibri" w:eastAsia="Calibri" w:hAnsi="Calibri" w:cs="Arial" w:hint="cs"/>
          <w:b/>
          <w:bCs/>
          <w:color w:val="000000"/>
          <w:sz w:val="24"/>
          <w:szCs w:val="24"/>
          <w:u w:val="single"/>
          <w:rtl/>
        </w:rPr>
        <w:t xml:space="preserve"> א</w:t>
      </w:r>
      <w:r w:rsidRPr="001F5CE4">
        <w:rPr>
          <w:rFonts w:ascii="Calibri" w:eastAsia="Calibri" w:hAnsi="Calibri" w:cs="Calibri" w:hint="cs"/>
          <w:b/>
          <w:bCs/>
          <w:color w:val="000000"/>
          <w:sz w:val="24"/>
          <w:szCs w:val="24"/>
          <w:u w:val="single"/>
          <w:rtl/>
        </w:rPr>
        <w:t>ביב.</w:t>
      </w:r>
    </w:p>
    <w:p w:rsidR="001A2F73" w:rsidP="00500511">
      <w:pPr>
        <w:spacing w:after="41"/>
        <w:ind w:left="89" w:hanging="10"/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2018 –2020</w:t>
      </w:r>
      <w:r w:rsidR="00510209"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 w:rsidR="00510209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מנהל</w:t>
      </w:r>
      <w:r w:rsidR="00510209"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 w:rsidR="00510209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אחזקה</w:t>
      </w:r>
      <w:r w:rsidR="00510209"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 w:rsidR="00510209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במפעל</w:t>
      </w:r>
      <w:r w:rsidR="00510209"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 w:rsidR="00510209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מזון</w:t>
      </w:r>
      <w:r w:rsidR="00510209">
        <w:rPr>
          <w:rFonts w:ascii="Arial" w:eastAsia="Arial" w:hAnsi="Arial" w:cs="Arial"/>
          <w:b/>
          <w:color w:val="000000"/>
          <w:sz w:val="24"/>
          <w:u w:val="single"/>
        </w:rPr>
        <w:t xml:space="preserve"> – </w:t>
      </w:r>
      <w:r>
        <w:rPr>
          <w:rFonts w:ascii="Arial" w:eastAsia="Arial" w:hAnsi="Arial" w:cs="Arial" w:hint="cs"/>
          <w:b/>
          <w:bCs/>
          <w:color w:val="000000"/>
          <w:sz w:val="24"/>
          <w:szCs w:val="24"/>
          <w:u w:val="single"/>
          <w:rtl/>
        </w:rPr>
        <w:t>עוף טוב (בית שאן)</w:t>
      </w:r>
    </w:p>
    <w:p w:rsidR="00500511" w:rsidP="00500511">
      <w:pPr>
        <w:spacing w:after="41"/>
        <w:ind w:left="89" w:hanging="10"/>
        <w:rPr>
          <w:rFonts w:ascii="Arial" w:eastAsia="Arial" w:hAnsi="Arial" w:cs="Arial"/>
          <w:color w:val="000000"/>
          <w:sz w:val="24"/>
          <w:szCs w:val="24"/>
          <w:rtl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במסגרת תפקיד: ניהול צוות עובדים (24 עובדי אחזקה) </w:t>
      </w:r>
      <w:r w:rsidR="001B2CA0">
        <w:rPr>
          <w:rFonts w:ascii="Arial" w:eastAsia="Arial" w:hAnsi="Arial" w:cs="Arial" w:hint="cs"/>
          <w:color w:val="000000"/>
          <w:sz w:val="24"/>
          <w:szCs w:val="24"/>
          <w:rtl/>
        </w:rPr>
        <w:t>מכניקה, חשמל(כולל מתח גבוה) ומסגרות</w:t>
      </w:r>
    </w:p>
    <w:p w:rsidR="00500511" w:rsidP="00500511">
      <w:pPr>
        <w:spacing w:after="41"/>
        <w:ind w:left="89" w:hanging="10"/>
        <w:rPr>
          <w:rFonts w:ascii="Arial" w:eastAsia="Arial" w:hAnsi="Arial" w:cs="Arial"/>
          <w:color w:val="000000"/>
          <w:sz w:val="24"/>
          <w:szCs w:val="24"/>
          <w:rtl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>תכנון אחזקת מונעת (שבועי, חודשי, שנתי)</w:t>
      </w:r>
    </w:p>
    <w:p w:rsidR="00500511" w:rsidP="00500511">
      <w:pPr>
        <w:spacing w:after="41"/>
        <w:ind w:left="89" w:hanging="10"/>
        <w:rPr>
          <w:rFonts w:ascii="Calibri" w:eastAsia="Calibri" w:hAnsi="Calibri" w:cs="Calibri"/>
          <w:color w:val="000000"/>
          <w:rtl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ניהול מלאי מינימום במחסן טכני </w:t>
      </w:r>
    </w:p>
    <w:p w:rsidR="00500511" w:rsidP="00500511">
      <w:pPr>
        <w:spacing w:after="41"/>
        <w:ind w:left="89" w:hanging="10"/>
        <w:rPr>
          <w:rFonts w:ascii="Calibri" w:eastAsia="Calibri" w:hAnsi="Calibri" w:cs="Calibri"/>
          <w:color w:val="000000"/>
          <w:rtl/>
        </w:rPr>
      </w:pPr>
      <w:r>
        <w:rPr>
          <w:rFonts w:ascii="Calibri" w:eastAsia="Calibri" w:hAnsi="Calibri" w:cs="Times New Roman" w:hint="cs"/>
          <w:color w:val="000000"/>
          <w:rtl/>
        </w:rPr>
        <w:t>הזמנה ובקרה קבלני משנה</w:t>
      </w:r>
    </w:p>
    <w:p w:rsidR="00500511" w:rsidP="00500511">
      <w:pPr>
        <w:spacing w:after="41"/>
        <w:ind w:left="89" w:hanging="10"/>
        <w:rPr>
          <w:rFonts w:ascii="Calibri" w:eastAsia="Calibri" w:hAnsi="Calibri" w:cs="Calibri"/>
          <w:color w:val="000000"/>
          <w:rtl/>
        </w:rPr>
      </w:pPr>
      <w:r>
        <w:rPr>
          <w:rFonts w:ascii="Calibri" w:eastAsia="Calibri" w:hAnsi="Calibri" w:cs="Times New Roman" w:hint="cs"/>
          <w:color w:val="000000"/>
          <w:rtl/>
        </w:rPr>
        <w:t xml:space="preserve">השתתפתי בתקלות קריטיות </w:t>
      </w:r>
      <w:r>
        <w:rPr>
          <w:rFonts w:ascii="Calibri" w:eastAsia="Calibri" w:hAnsi="Calibri" w:cs="Calibri" w:hint="cs"/>
          <w:color w:val="000000"/>
          <w:rtl/>
        </w:rPr>
        <w:t xml:space="preserve">( </w:t>
      </w:r>
      <w:r>
        <w:rPr>
          <w:rFonts w:ascii="Calibri" w:eastAsia="Calibri" w:hAnsi="Calibri" w:cs="Times New Roman" w:hint="cs"/>
          <w:color w:val="000000"/>
          <w:rtl/>
        </w:rPr>
        <w:t>מכניקה</w:t>
      </w:r>
      <w:r>
        <w:rPr>
          <w:rFonts w:ascii="Calibri" w:eastAsia="Calibri" w:hAnsi="Calibri" w:cs="Calibri" w:hint="cs"/>
          <w:color w:val="000000"/>
          <w:rtl/>
        </w:rPr>
        <w:t xml:space="preserve">, </w:t>
      </w:r>
      <w:r>
        <w:rPr>
          <w:rFonts w:ascii="Calibri" w:eastAsia="Calibri" w:hAnsi="Calibri" w:cs="Times New Roman" w:hint="cs"/>
          <w:color w:val="000000"/>
          <w:rtl/>
        </w:rPr>
        <w:t>פניאומטיקה</w:t>
      </w:r>
      <w:r>
        <w:rPr>
          <w:rFonts w:ascii="Calibri" w:eastAsia="Calibri" w:hAnsi="Calibri" w:cs="Calibri" w:hint="cs"/>
          <w:color w:val="000000"/>
          <w:rtl/>
        </w:rPr>
        <w:t xml:space="preserve">, </w:t>
      </w:r>
      <w:r>
        <w:rPr>
          <w:rFonts w:ascii="Calibri" w:eastAsia="Calibri" w:hAnsi="Calibri" w:cs="Times New Roman" w:hint="cs"/>
          <w:color w:val="000000"/>
          <w:rtl/>
        </w:rPr>
        <w:t>הידראוליקה וחשמל</w:t>
      </w:r>
      <w:r>
        <w:rPr>
          <w:rFonts w:ascii="Calibri" w:eastAsia="Calibri" w:hAnsi="Calibri" w:cs="Calibri" w:hint="cs"/>
          <w:color w:val="000000"/>
          <w:rtl/>
        </w:rPr>
        <w:t>)</w:t>
      </w:r>
    </w:p>
    <w:p w:rsidR="00500511" w:rsidP="00500511">
      <w:pPr>
        <w:spacing w:after="41"/>
        <w:ind w:left="89" w:hanging="10"/>
        <w:rPr>
          <w:rFonts w:ascii="Calibri" w:eastAsia="Calibri" w:hAnsi="Calibri" w:cs="Calibri"/>
          <w:color w:val="000000"/>
          <w:rtl/>
        </w:rPr>
      </w:pPr>
      <w:r>
        <w:rPr>
          <w:rFonts w:ascii="Calibri" w:eastAsia="Calibri" w:hAnsi="Calibri" w:cs="Times New Roman" w:hint="cs"/>
          <w:color w:val="000000"/>
          <w:rtl/>
        </w:rPr>
        <w:t xml:space="preserve">ניהול </w:t>
      </w:r>
      <w:r>
        <w:rPr>
          <w:rFonts w:ascii="Calibri" w:eastAsia="Calibri" w:hAnsi="Calibri" w:cs="Times New Roman" w:hint="cs"/>
          <w:color w:val="000000"/>
          <w:rtl/>
        </w:rPr>
        <w:t>פרוייקטים</w:t>
      </w:r>
      <w:r>
        <w:rPr>
          <w:rFonts w:ascii="Calibri" w:eastAsia="Calibri" w:hAnsi="Calibri" w:cs="Times New Roman" w:hint="cs"/>
          <w:color w:val="000000"/>
          <w:rtl/>
        </w:rPr>
        <w:t xml:space="preserve"> חדשים</w:t>
      </w:r>
      <w:r w:rsidR="001B2CA0">
        <w:rPr>
          <w:rFonts w:ascii="Calibri" w:eastAsia="Calibri" w:hAnsi="Calibri" w:cs="Calibri" w:hint="cs"/>
          <w:color w:val="000000"/>
          <w:rtl/>
        </w:rPr>
        <w:t xml:space="preserve"> (</w:t>
      </w:r>
      <w:r w:rsidR="001B2CA0">
        <w:rPr>
          <w:rFonts w:ascii="Calibri" w:eastAsia="Calibri" w:hAnsi="Calibri" w:cs="Times New Roman" w:hint="cs"/>
          <w:color w:val="000000"/>
          <w:rtl/>
        </w:rPr>
        <w:t>עבודה מול יצרנים בחו</w:t>
      </w:r>
      <w:r w:rsidR="001B2CA0">
        <w:rPr>
          <w:rFonts w:ascii="Calibri" w:eastAsia="Calibri" w:hAnsi="Calibri" w:cs="Calibri" w:hint="cs"/>
          <w:color w:val="000000"/>
          <w:rtl/>
        </w:rPr>
        <w:t>"</w:t>
      </w:r>
      <w:r w:rsidR="001B2CA0">
        <w:rPr>
          <w:rFonts w:ascii="Calibri" w:eastAsia="Calibri" w:hAnsi="Calibri" w:cs="Times New Roman" w:hint="cs"/>
          <w:color w:val="000000"/>
          <w:rtl/>
        </w:rPr>
        <w:t>ל ובארץ</w:t>
      </w:r>
      <w:r w:rsidR="001B2CA0">
        <w:rPr>
          <w:rFonts w:ascii="Calibri" w:eastAsia="Calibri" w:hAnsi="Calibri" w:cs="Calibri" w:hint="cs"/>
          <w:color w:val="000000"/>
          <w:rtl/>
        </w:rPr>
        <w:t>)</w:t>
      </w:r>
    </w:p>
    <w:p w:rsidR="001B2CA0" w:rsidRPr="00500511" w:rsidP="00500511">
      <w:pPr>
        <w:spacing w:after="41"/>
        <w:ind w:left="89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Times New Roman" w:hint="cs"/>
          <w:color w:val="000000"/>
          <w:rtl/>
        </w:rPr>
        <w:t xml:space="preserve">עבודה עם מחלקת רכש </w:t>
      </w:r>
      <w:r>
        <w:rPr>
          <w:rFonts w:ascii="Calibri" w:eastAsia="Calibri" w:hAnsi="Calibri" w:cs="Times New Roman" w:hint="cs"/>
          <w:color w:val="000000"/>
          <w:rtl/>
        </w:rPr>
        <w:t>ותפ</w:t>
      </w:r>
      <w:r>
        <w:rPr>
          <w:rFonts w:ascii="Calibri" w:eastAsia="Calibri" w:hAnsi="Calibri" w:cs="Calibri" w:hint="cs"/>
          <w:color w:val="000000"/>
          <w:rtl/>
        </w:rPr>
        <w:t>"</w:t>
      </w:r>
      <w:r>
        <w:rPr>
          <w:rFonts w:ascii="Calibri" w:eastAsia="Calibri" w:hAnsi="Calibri" w:cs="Times New Roman" w:hint="cs"/>
          <w:color w:val="000000"/>
          <w:rtl/>
        </w:rPr>
        <w:t>י</w:t>
      </w:r>
      <w:r>
        <w:rPr>
          <w:rFonts w:ascii="Calibri" w:eastAsia="Calibri" w:hAnsi="Calibri" w:cs="Times New Roman" w:hint="cs"/>
          <w:color w:val="000000"/>
          <w:rtl/>
        </w:rPr>
        <w:t xml:space="preserve"> </w:t>
      </w:r>
    </w:p>
    <w:p w:rsidR="001A2F73">
      <w:pPr>
        <w:spacing w:after="0"/>
        <w:ind w:left="89" w:hanging="1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2016 – 2018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מנהל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אחזק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ה</w:t>
      </w:r>
      <w:r>
        <w:rPr>
          <w:rFonts w:ascii="Arial" w:eastAsia="Arial" w:hAnsi="Arial" w:cs="Arial"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במפעל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"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פניציה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אמריקה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ישראל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בע</w:t>
      </w:r>
      <w:r>
        <w:rPr>
          <w:rFonts w:ascii="Arial" w:eastAsia="Arial" w:hAnsi="Arial" w:cs="Arial"/>
          <w:b/>
          <w:color w:val="000000"/>
          <w:sz w:val="24"/>
          <w:u w:val="single"/>
        </w:rPr>
        <w:t>"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</w:t>
      </w:r>
      <w:r>
        <w:rPr>
          <w:rFonts w:ascii="Arial" w:eastAsia="Arial" w:hAnsi="Arial" w:cs="Arial"/>
          <w:color w:val="000000"/>
          <w:sz w:val="24"/>
          <w:u w:val="single"/>
        </w:rPr>
        <w:t>".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1A2F73">
      <w:pPr>
        <w:spacing w:after="12" w:line="268" w:lineRule="auto"/>
        <w:ind w:left="2144" w:right="1996" w:hanging="10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rtl/>
        </w:rPr>
        <w:t>ני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  <w:rtl/>
        </w:rPr>
        <w:t>הול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של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ארבע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מחלקות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עם</w:t>
      </w:r>
      <w:r>
        <w:rPr>
          <w:rFonts w:ascii="Arial" w:eastAsia="Arial" w:hAnsi="Arial" w:cs="Arial"/>
          <w:color w:val="595959"/>
          <w:sz w:val="18"/>
        </w:rPr>
        <w:t xml:space="preserve">  </w:t>
      </w:r>
      <w:r>
        <w:rPr>
          <w:rFonts w:ascii="Arial" w:eastAsia="Arial" w:hAnsi="Arial" w:cs="Arial"/>
          <w:color w:val="595959"/>
          <w:rtl/>
        </w:rPr>
        <w:t>שלושים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וארבע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עובדים</w:t>
      </w:r>
      <w:r>
        <w:rPr>
          <w:rFonts w:ascii="Arial" w:eastAsia="Arial" w:hAnsi="Arial" w:cs="Arial"/>
          <w:color w:val="595959"/>
        </w:rPr>
        <w:t xml:space="preserve">: </w:t>
      </w:r>
    </w:p>
    <w:p w:rsidR="001A2F73">
      <w:pPr>
        <w:spacing w:after="12" w:line="268" w:lineRule="auto"/>
        <w:ind w:left="2144" w:right="1386" w:hanging="10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rtl/>
        </w:rPr>
        <w:t>חשמל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ומיכשור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מכניקה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מחסן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טכני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מערכות</w:t>
      </w:r>
      <w:r>
        <w:rPr>
          <w:rFonts w:ascii="Arial" w:eastAsia="Arial" w:hAnsi="Arial" w:cs="Arial"/>
          <w:color w:val="595959"/>
        </w:rPr>
        <w:t>:</w:t>
      </w:r>
      <w:r>
        <w:rPr>
          <w:rFonts w:ascii="Arial" w:eastAsia="Arial" w:hAnsi="Arial" w:cs="Arial"/>
          <w:color w:val="595959"/>
          <w:rtl/>
        </w:rPr>
        <w:t>מים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טיהור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מים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קיטור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מיזוג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קירור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אוויר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דחוס</w:t>
      </w:r>
      <w:r>
        <w:rPr>
          <w:rFonts w:ascii="Arial" w:eastAsia="Arial" w:hAnsi="Arial" w:cs="Arial"/>
          <w:color w:val="595959"/>
        </w:rPr>
        <w:t xml:space="preserve">. </w:t>
      </w:r>
    </w:p>
    <w:p w:rsidR="001A2F73">
      <w:pPr>
        <w:spacing w:after="22"/>
        <w:ind w:left="10" w:right="822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rtl/>
        </w:rPr>
        <w:t>ניהול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אחזקת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שבר</w:t>
      </w:r>
      <w:r>
        <w:rPr>
          <w:rFonts w:ascii="Arial" w:eastAsia="Arial" w:hAnsi="Arial" w:cs="Arial"/>
          <w:color w:val="595959"/>
        </w:rPr>
        <w:t>,</w:t>
      </w:r>
      <w:r>
        <w:rPr>
          <w:rFonts w:ascii="Arial" w:eastAsia="Arial" w:hAnsi="Arial" w:cs="Arial"/>
          <w:color w:val="595959"/>
          <w:rtl/>
        </w:rPr>
        <w:t>ואחזק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  <w:rtl/>
        </w:rPr>
        <w:t>ה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מונעת</w:t>
      </w:r>
      <w:r>
        <w:rPr>
          <w:rFonts w:ascii="Arial" w:eastAsia="Arial" w:hAnsi="Arial" w:cs="Arial"/>
          <w:color w:val="595959"/>
        </w:rPr>
        <w:t xml:space="preserve">. </w:t>
      </w:r>
    </w:p>
    <w:p w:rsidR="001A2F73">
      <w:pPr>
        <w:spacing w:after="22"/>
        <w:ind w:left="10" w:right="442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rtl/>
        </w:rPr>
        <w:t>ני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  <w:rtl/>
        </w:rPr>
        <w:t>הול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ובניי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  <w:rtl/>
        </w:rPr>
        <w:t>ה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את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התקציב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של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המחלקות</w:t>
      </w:r>
      <w:r>
        <w:rPr>
          <w:rFonts w:ascii="Arial" w:eastAsia="Arial" w:hAnsi="Arial" w:cs="Arial"/>
          <w:color w:val="595959"/>
        </w:rPr>
        <w:t xml:space="preserve">. </w:t>
      </w:r>
    </w:p>
    <w:p w:rsidR="001A2F73">
      <w:pPr>
        <w:spacing w:after="22"/>
        <w:ind w:left="10" w:right="193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595959"/>
          <w:rtl/>
        </w:rPr>
        <w:t>ני</w:t>
      </w:r>
      <w:r>
        <w:rPr>
          <w:rFonts w:ascii="Arial" w:eastAsia="Arial" w:hAnsi="Arial" w:cs="Arial"/>
          <w:color w:val="595959"/>
        </w:rPr>
        <w:t xml:space="preserve"> </w:t>
      </w:r>
      <w:r>
        <w:rPr>
          <w:rFonts w:ascii="Arial" w:eastAsia="Arial" w:hAnsi="Arial" w:cs="Arial"/>
          <w:color w:val="595959"/>
          <w:rtl/>
        </w:rPr>
        <w:t>הול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קבלנים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595959"/>
          <w:rtl/>
        </w:rPr>
        <w:t>משנים</w:t>
      </w:r>
      <w:r>
        <w:rPr>
          <w:rFonts w:ascii="Arial" w:eastAsia="Arial" w:hAnsi="Arial" w:cs="Arial"/>
          <w:color w:val="595959"/>
        </w:rPr>
        <w:t>.</w:t>
      </w:r>
      <w:r>
        <w:rPr>
          <w:rFonts w:ascii="Calibri" w:eastAsia="Calibri" w:hAnsi="Calibri" w:cs="Calibri"/>
          <w:color w:val="595959"/>
        </w:rPr>
        <w:t xml:space="preserve"> </w:t>
      </w:r>
    </w:p>
    <w:p w:rsidR="001A2F73">
      <w:pPr>
        <w:spacing w:after="41"/>
        <w:ind w:left="89" w:hanging="1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2015 – 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2016 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אלקטרוניק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ה</w:t>
      </w:r>
      <w:r>
        <w:rPr>
          <w:rFonts w:ascii="Calibri" w:eastAsia="Calibri" w:hAnsi="Calibri" w:cs="Calibri"/>
          <w:b/>
          <w:color w:val="000000"/>
          <w:sz w:val="24"/>
          <w:u w:val="single"/>
        </w:rPr>
        <w:t>,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מנהל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עבודה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מכשור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ובקר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ה</w:t>
      </w:r>
      <w:r>
        <w:rPr>
          <w:rFonts w:ascii="Arial" w:eastAsia="Arial" w:hAnsi="Arial" w:cs="Arial"/>
          <w:b/>
          <w:color w:val="000000"/>
          <w:sz w:val="24"/>
          <w:u w:val="single"/>
        </w:rPr>
        <w:t>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לסיכו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בע</w:t>
      </w:r>
      <w:r>
        <w:rPr>
          <w:rFonts w:ascii="Arial" w:eastAsia="Arial" w:hAnsi="Arial" w:cs="Arial"/>
          <w:b/>
          <w:color w:val="000000"/>
          <w:sz w:val="24"/>
          <w:u w:val="single"/>
        </w:rPr>
        <w:t>"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</w:t>
      </w:r>
      <w:r>
        <w:rPr>
          <w:rFonts w:ascii="Arial" w:eastAsia="Arial" w:hAnsi="Arial" w:cs="Arial"/>
          <w:b/>
          <w:color w:val="000000"/>
          <w:sz w:val="24"/>
          <w:u w:val="single"/>
        </w:rPr>
        <w:t>]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אינטל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קריית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גת</w:t>
      </w:r>
      <w:r>
        <w:rPr>
          <w:rFonts w:ascii="Arial" w:eastAsia="Arial" w:hAnsi="Arial" w:cs="Arial"/>
          <w:b/>
          <w:color w:val="000000"/>
          <w:sz w:val="24"/>
          <w:u w:val="single"/>
        </w:rPr>
        <w:t>[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1A2F73">
      <w:pPr>
        <w:numPr>
          <w:ilvl w:val="0"/>
          <w:numId w:val="2"/>
        </w:numPr>
        <w:spacing w:after="13" w:line="249" w:lineRule="auto"/>
        <w:ind w:left="2031" w:right="1851" w:hanging="720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rtl/>
        </w:rPr>
        <w:t>אחראי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לתחזוקה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שוטפת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מונעת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ותיקון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תקלות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במכשור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מע</w:t>
      </w:r>
      <w:r>
        <w:rPr>
          <w:rFonts w:ascii="Arial" w:eastAsia="Arial" w:hAnsi="Arial" w:cs="Arial"/>
          <w:color w:val="000000"/>
        </w:rPr>
        <w:t xml:space="preserve"> '</w:t>
      </w:r>
      <w:r>
        <w:rPr>
          <w:rFonts w:ascii="Arial" w:eastAsia="Arial" w:hAnsi="Arial" w:cs="Arial"/>
          <w:color w:val="000000"/>
          <w:rtl/>
        </w:rPr>
        <w:t>זרימה</w:t>
      </w:r>
      <w:r>
        <w:rPr>
          <w:rFonts w:ascii="Arial" w:eastAsia="Arial" w:hAnsi="Arial" w:cs="Arial"/>
          <w:color w:val="000000"/>
        </w:rPr>
        <w:t xml:space="preserve"> )</w:t>
      </w:r>
      <w:r>
        <w:rPr>
          <w:rFonts w:ascii="Arial" w:eastAsia="Arial" w:hAnsi="Arial" w:cs="Arial"/>
          <w:color w:val="000000"/>
          <w:rtl/>
        </w:rPr>
        <w:t>מים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גז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נפט</w:t>
      </w:r>
      <w:r>
        <w:rPr>
          <w:rFonts w:ascii="Arial" w:eastAsia="Arial" w:hAnsi="Arial" w:cs="Arial"/>
          <w:color w:val="000000"/>
        </w:rPr>
        <w:t xml:space="preserve">.( </w:t>
      </w:r>
    </w:p>
    <w:p w:rsidR="001A2F73">
      <w:pPr>
        <w:numPr>
          <w:ilvl w:val="0"/>
          <w:numId w:val="2"/>
        </w:numPr>
        <w:spacing w:after="13" w:line="249" w:lineRule="auto"/>
        <w:ind w:left="2031" w:right="1851" w:hanging="720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rtl/>
        </w:rPr>
        <w:t>ניהול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קבלני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משנה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לביצוע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הפעילות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תוך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בדיקת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התקדמות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ועמידה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בלו</w:t>
      </w:r>
      <w:r>
        <w:rPr>
          <w:rFonts w:ascii="Arial" w:eastAsia="Arial" w:hAnsi="Arial" w:cs="Arial"/>
          <w:color w:val="000000"/>
        </w:rPr>
        <w:t>"</w:t>
      </w:r>
      <w:r>
        <w:rPr>
          <w:rFonts w:ascii="Arial" w:eastAsia="Arial" w:hAnsi="Arial" w:cs="Arial"/>
          <w:color w:val="000000"/>
          <w:rtl/>
        </w:rPr>
        <w:t>ז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595959"/>
          <w:sz w:val="18"/>
        </w:rPr>
        <w:t xml:space="preserve"> </w:t>
      </w:r>
      <w:r>
        <w:rPr>
          <w:rFonts w:ascii="Arial" w:eastAsia="Arial" w:hAnsi="Arial" w:cs="Arial"/>
          <w:color w:val="000000"/>
          <w:rtl/>
        </w:rPr>
        <w:t>ניהול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ואחזקה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מונעת</w:t>
      </w:r>
      <w:r>
        <w:rPr>
          <w:rFonts w:ascii="Arial" w:eastAsia="Arial" w:hAnsi="Arial" w:cs="Arial"/>
          <w:color w:val="000000"/>
        </w:rPr>
        <w:t xml:space="preserve">. </w:t>
      </w:r>
    </w:p>
    <w:p w:rsidR="001A2F73">
      <w:pPr>
        <w:numPr>
          <w:ilvl w:val="0"/>
          <w:numId w:val="2"/>
        </w:numPr>
        <w:spacing w:after="13" w:line="249" w:lineRule="auto"/>
        <w:ind w:left="2031" w:right="1851" w:hanging="720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rtl/>
        </w:rPr>
        <w:t>מתן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פתרונות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לבעיות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בשטח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לרבות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ביצוע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פיזי</w:t>
      </w:r>
      <w:r>
        <w:rPr>
          <w:rFonts w:ascii="Arial" w:eastAsia="Arial" w:hAnsi="Arial" w:cs="Arial"/>
          <w:color w:val="000000"/>
        </w:rPr>
        <w:t xml:space="preserve"> )</w:t>
      </w:r>
      <w:r>
        <w:rPr>
          <w:rFonts w:ascii="Arial" w:eastAsia="Arial" w:hAnsi="Arial" w:cs="Arial"/>
          <w:color w:val="000000"/>
          <w:rtl/>
        </w:rPr>
        <w:t>אסקלציה</w:t>
      </w:r>
      <w:r>
        <w:rPr>
          <w:rFonts w:ascii="Arial" w:eastAsia="Arial" w:hAnsi="Arial" w:cs="Arial"/>
          <w:color w:val="000000"/>
        </w:rPr>
        <w:t xml:space="preserve">.( </w:t>
      </w:r>
    </w:p>
    <w:p w:rsidR="001A2F73">
      <w:pPr>
        <w:numPr>
          <w:ilvl w:val="0"/>
          <w:numId w:val="2"/>
        </w:numPr>
        <w:spacing w:after="13" w:line="249" w:lineRule="auto"/>
        <w:ind w:left="2031" w:right="1851" w:hanging="720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rtl/>
        </w:rPr>
        <w:t>בדיקת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תקינות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מערכות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ומכשירים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עדכון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פרמטרים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בהתאם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לדרישות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כיול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המערכות</w:t>
      </w:r>
      <w:r>
        <w:rPr>
          <w:rFonts w:ascii="Arial" w:eastAsia="Arial" w:hAnsi="Arial" w:cs="Arial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1A2F73">
      <w:pPr>
        <w:tabs>
          <w:tab w:val="center" w:pos="6633"/>
          <w:tab w:val="center" w:pos="7438"/>
        </w:tabs>
        <w:spacing w:after="4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ab/>
        <w:t>•</w:t>
      </w:r>
    </w:p>
    <w:p w:rsidR="001A2F73">
      <w:pPr>
        <w:keepNext/>
        <w:keepLines/>
        <w:spacing w:after="29" w:line="278" w:lineRule="auto"/>
        <w:ind w:right="505"/>
        <w:jc w:val="right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2013-2015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מהנדס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אלקטרוניקה</w:t>
      </w:r>
      <w:r>
        <w:rPr>
          <w:rFonts w:ascii="Arial" w:eastAsia="Arial" w:hAnsi="Arial" w:cs="Arial"/>
          <w:b/>
          <w:color w:val="000000"/>
          <w:sz w:val="24"/>
          <w:u w:val="single"/>
        </w:rPr>
        <w:t>, "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</w:t>
      </w:r>
      <w:r>
        <w:rPr>
          <w:rFonts w:ascii="Arial" w:eastAsia="Arial" w:hAnsi="Arial" w:cs="Arial"/>
          <w:b/>
          <w:color w:val="000000"/>
          <w:sz w:val="24"/>
          <w:u w:val="single"/>
        </w:rPr>
        <w:t>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ד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מכשירנות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בע</w:t>
      </w:r>
      <w:r>
        <w:rPr>
          <w:rFonts w:ascii="Arial" w:eastAsia="Arial" w:hAnsi="Arial" w:cs="Arial"/>
          <w:b/>
          <w:color w:val="000000"/>
          <w:sz w:val="24"/>
          <w:u w:val="single"/>
        </w:rPr>
        <w:t>"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"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חברה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למכשור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ובקרה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)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קב</w:t>
      </w:r>
      <w:r>
        <w:rPr>
          <w:rFonts w:ascii="Arial" w:eastAsia="Arial" w:hAnsi="Arial" w:cs="Arial"/>
          <w:b/>
          <w:color w:val="000000"/>
          <w:sz w:val="24"/>
          <w:u w:val="single"/>
        </w:rPr>
        <w:t>"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לחב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'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אפקון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( </w:t>
      </w:r>
    </w:p>
    <w:p w:rsidR="001A2F73">
      <w:pPr>
        <w:numPr>
          <w:ilvl w:val="0"/>
          <w:numId w:val="3"/>
        </w:numPr>
        <w:spacing w:after="29"/>
        <w:ind w:left="1598" w:right="328" w:hanging="287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אחריות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לתחזוקה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שוטפת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  <w:rtl/>
        </w:rPr>
        <w:t>מונעת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ותיקון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תקלות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במכשור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מע</w:t>
      </w:r>
      <w:r>
        <w:rPr>
          <w:rFonts w:ascii="Arial" w:eastAsia="Arial" w:hAnsi="Arial" w:cs="Arial"/>
          <w:color w:val="000000"/>
        </w:rPr>
        <w:t xml:space="preserve">' </w:t>
      </w:r>
      <w:r>
        <w:rPr>
          <w:rFonts w:ascii="Arial" w:eastAsia="Arial" w:hAnsi="Arial" w:cs="Arial"/>
          <w:color w:val="000000"/>
          <w:rtl/>
        </w:rPr>
        <w:t>זרימה</w:t>
      </w:r>
      <w:r>
        <w:rPr>
          <w:rFonts w:ascii="Arial" w:eastAsia="Arial" w:hAnsi="Arial" w:cs="Arial"/>
          <w:color w:val="000000"/>
        </w:rPr>
        <w:t xml:space="preserve"> )</w:t>
      </w:r>
      <w:r>
        <w:rPr>
          <w:rFonts w:ascii="Arial" w:eastAsia="Arial" w:hAnsi="Arial" w:cs="Arial"/>
          <w:color w:val="000000"/>
          <w:rtl/>
        </w:rPr>
        <w:t>מים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גז</w:t>
      </w:r>
      <w:r>
        <w:rPr>
          <w:rFonts w:ascii="Arial" w:eastAsia="Arial" w:hAnsi="Arial" w:cs="Arial"/>
          <w:color w:val="000000"/>
        </w:rPr>
        <w:t xml:space="preserve"> ,</w:t>
      </w:r>
      <w:r>
        <w:rPr>
          <w:rFonts w:ascii="Arial" w:eastAsia="Arial" w:hAnsi="Arial" w:cs="Arial"/>
          <w:color w:val="000000"/>
          <w:rtl/>
        </w:rPr>
        <w:t>נפט</w:t>
      </w:r>
      <w:r>
        <w:rPr>
          <w:rFonts w:ascii="Arial" w:eastAsia="Arial" w:hAnsi="Arial" w:cs="Arial"/>
          <w:color w:val="000000"/>
        </w:rPr>
        <w:t xml:space="preserve">(.  </w:t>
      </w:r>
    </w:p>
    <w:p w:rsidR="001A2F73">
      <w:pPr>
        <w:numPr>
          <w:ilvl w:val="0"/>
          <w:numId w:val="3"/>
        </w:numPr>
        <w:spacing w:after="50" w:line="249" w:lineRule="auto"/>
        <w:ind w:left="1598" w:right="328" w:hanging="287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ניהול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אחזקה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וקבלני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משנה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לביצוע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הפעילות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תוך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בדיקת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התקדמות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ועמידה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בלו</w:t>
      </w:r>
      <w:r>
        <w:rPr>
          <w:rFonts w:ascii="Arial" w:eastAsia="Arial" w:hAnsi="Arial" w:cs="Arial"/>
          <w:color w:val="000000"/>
        </w:rPr>
        <w:t>"</w:t>
      </w:r>
      <w:r>
        <w:rPr>
          <w:rFonts w:ascii="Arial" w:eastAsia="Arial" w:hAnsi="Arial" w:cs="Arial"/>
          <w:color w:val="000000"/>
          <w:rtl/>
        </w:rPr>
        <w:t>ז</w:t>
      </w:r>
      <w:r>
        <w:rPr>
          <w:rFonts w:ascii="Arial" w:eastAsia="Arial" w:hAnsi="Arial" w:cs="Arial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1A2F73">
      <w:pPr>
        <w:numPr>
          <w:ilvl w:val="0"/>
          <w:numId w:val="3"/>
        </w:numPr>
        <w:spacing w:after="55" w:line="249" w:lineRule="auto"/>
        <w:ind w:left="1598" w:right="328" w:hanging="287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מתן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פתרונות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לבעיות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בשטח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לרבות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ביצוע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פיזי</w:t>
      </w:r>
      <w:r>
        <w:rPr>
          <w:rFonts w:ascii="Arial" w:eastAsia="Arial" w:hAnsi="Arial" w:cs="Arial"/>
          <w:color w:val="000000"/>
        </w:rPr>
        <w:t xml:space="preserve"> )</w:t>
      </w:r>
      <w:r>
        <w:rPr>
          <w:rFonts w:ascii="Arial" w:eastAsia="Arial" w:hAnsi="Arial" w:cs="Arial"/>
          <w:color w:val="000000"/>
          <w:rtl/>
        </w:rPr>
        <w:t>אסקלציה</w:t>
      </w:r>
      <w:r>
        <w:rPr>
          <w:rFonts w:ascii="Arial" w:eastAsia="Arial" w:hAnsi="Arial" w:cs="Arial"/>
          <w:color w:val="000000"/>
        </w:rPr>
        <w:t>(.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1A2F73">
      <w:pPr>
        <w:numPr>
          <w:ilvl w:val="0"/>
          <w:numId w:val="3"/>
        </w:numPr>
        <w:spacing w:after="13" w:line="306" w:lineRule="auto"/>
        <w:ind w:left="1598" w:right="328" w:hanging="287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rtl/>
        </w:rPr>
        <w:t>בדיקת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תקינות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מערכות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ומכשירים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עדכון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פרמטרים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בהתאם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לדרישות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כיול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המערכות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  <w:rtl/>
        </w:rPr>
        <w:t>בדיקה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פונקציונאלית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לאחר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ההרכבה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b/>
          <w:bCs/>
          <w:color w:val="000000"/>
          <w:rtl/>
        </w:rPr>
        <w:t>תיקון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המכשור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ברמת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הרכיב</w:t>
      </w:r>
      <w:r>
        <w:rPr>
          <w:rFonts w:ascii="Arial" w:eastAsia="Arial" w:hAnsi="Arial" w:cs="Arial"/>
          <w:color w:val="000000"/>
        </w:rPr>
        <w:t>. )</w:t>
      </w:r>
      <w:r>
        <w:rPr>
          <w:rFonts w:ascii="Arial" w:eastAsia="Arial" w:hAnsi="Arial" w:cs="Arial"/>
          <w:color w:val="000000"/>
          <w:rtl/>
        </w:rPr>
        <w:t>ד</w:t>
      </w:r>
      <w:r>
        <w:rPr>
          <w:rFonts w:ascii="Arial" w:eastAsia="Arial" w:hAnsi="Arial" w:cs="Arial"/>
          <w:color w:val="000000"/>
        </w:rPr>
        <w:t xml:space="preserve">.(' </w:t>
      </w:r>
    </w:p>
    <w:p w:rsidR="001A2F73">
      <w:pPr>
        <w:spacing w:after="71"/>
        <w:ind w:right="1397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sz w:val="18"/>
        </w:rPr>
        <w:t xml:space="preserve"> </w:t>
      </w:r>
    </w:p>
    <w:p w:rsidR="001A2F73">
      <w:pPr>
        <w:spacing w:after="64"/>
        <w:ind w:left="89" w:hanging="1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השכלה</w:t>
      </w:r>
      <w:r>
        <w:rPr>
          <w:rFonts w:ascii="Arial" w:eastAsia="Arial" w:hAnsi="Arial" w:cs="Arial"/>
          <w:b/>
          <w:color w:val="000000"/>
          <w:sz w:val="24"/>
          <w:u w:val="single"/>
        </w:rPr>
        <w:t>: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1A2F73">
      <w:pPr>
        <w:spacing w:after="41"/>
        <w:ind w:left="89" w:hanging="1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2017-2015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; 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מכללה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טכנולוגי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חולון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u w:val="single"/>
        </w:rPr>
        <w:t>HIT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הנדסת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חשמל</w:t>
      </w:r>
      <w:r>
        <w:rPr>
          <w:rFonts w:ascii="Arial" w:eastAsia="Arial" w:hAnsi="Arial" w:cs="Arial"/>
          <w:b/>
          <w:color w:val="000000"/>
          <w:sz w:val="24"/>
          <w:u w:val="single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זרם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חזק</w:t>
      </w:r>
      <w:r>
        <w:rPr>
          <w:rFonts w:ascii="Arial" w:eastAsia="Arial" w:hAnsi="Arial" w:cs="Arial"/>
          <w:b/>
          <w:color w:val="000000"/>
          <w:sz w:val="24"/>
          <w:u w:val="single"/>
        </w:rPr>
        <w:t>.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:rsidR="001A2F73">
      <w:pPr>
        <w:spacing w:after="56"/>
        <w:ind w:left="94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</w:rPr>
        <w:t xml:space="preserve">1995-1997:  </w:t>
      </w:r>
      <w:r>
        <w:rPr>
          <w:rFonts w:ascii="Arial" w:eastAsia="Arial" w:hAnsi="Arial" w:cs="Arial"/>
          <w:color w:val="000000"/>
          <w:rtl/>
        </w:rPr>
        <w:t>קורס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לחשמלאי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מוסמך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מכללת</w:t>
      </w:r>
      <w:r>
        <w:rPr>
          <w:rFonts w:ascii="Arial" w:eastAsia="Arial" w:hAnsi="Arial" w:cs="Arial"/>
          <w:color w:val="000000"/>
        </w:rPr>
        <w:t xml:space="preserve"> "</w:t>
      </w:r>
      <w:r>
        <w:rPr>
          <w:rFonts w:ascii="Arial" w:eastAsia="Arial" w:hAnsi="Arial" w:cs="Arial"/>
          <w:color w:val="000000"/>
          <w:rtl/>
        </w:rPr>
        <w:t>א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rtl/>
        </w:rPr>
        <w:t>ש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rtl/>
        </w:rPr>
        <w:t>מ</w:t>
      </w:r>
      <w:r>
        <w:rPr>
          <w:rFonts w:ascii="Arial" w:eastAsia="Arial" w:hAnsi="Arial" w:cs="Arial"/>
          <w:color w:val="000000"/>
        </w:rPr>
        <w:t>".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1A2F73">
      <w:pPr>
        <w:spacing w:after="13" w:line="249" w:lineRule="auto"/>
        <w:ind w:left="7" w:right="166" w:hanging="7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</w:rPr>
        <w:t xml:space="preserve">1986-1991:  </w:t>
      </w:r>
      <w:r>
        <w:rPr>
          <w:rFonts w:ascii="Arial" w:eastAsia="Arial" w:hAnsi="Arial" w:cs="Arial"/>
          <w:color w:val="000000"/>
          <w:rtl/>
        </w:rPr>
        <w:t>מהנדס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אלקטרוניקה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וקישור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אוניברסיטה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צבאית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במינסק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)</w:t>
      </w:r>
      <w:r>
        <w:rPr>
          <w:rFonts w:ascii="Arial" w:eastAsia="Arial" w:hAnsi="Arial" w:cs="Arial"/>
          <w:b/>
          <w:bCs/>
          <w:color w:val="000000"/>
          <w:rtl/>
        </w:rPr>
        <w:t>הכרה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של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משרד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החינוך</w:t>
      </w:r>
      <w:r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  <w:rtl/>
        </w:rPr>
        <w:t>רשום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בפנקס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המהנדסים</w:t>
      </w:r>
      <w:r>
        <w:rPr>
          <w:rFonts w:ascii="Arial" w:eastAsia="Arial" w:hAnsi="Arial" w:cs="Arial"/>
          <w:b/>
          <w:color w:val="000000"/>
        </w:rPr>
        <w:t>-</w:t>
      </w:r>
      <w:r>
        <w:rPr>
          <w:rFonts w:ascii="Arial" w:eastAsia="Arial" w:hAnsi="Arial" w:cs="Arial"/>
          <w:b/>
          <w:bCs/>
          <w:color w:val="000000"/>
          <w:rtl/>
        </w:rPr>
        <w:t>הנדסת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rtl/>
        </w:rPr>
        <w:t>חשמל</w:t>
      </w:r>
      <w:r>
        <w:rPr>
          <w:rFonts w:ascii="Arial" w:eastAsia="Arial" w:hAnsi="Arial" w:cs="Arial"/>
          <w:b/>
          <w:color w:val="000000"/>
        </w:rPr>
        <w:t>.(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1A2F73">
      <w:pPr>
        <w:spacing w:after="161"/>
        <w:ind w:right="119"/>
        <w:jc w:val="right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sz w:val="8"/>
        </w:rPr>
        <w:t xml:space="preserve"> </w:t>
      </w:r>
    </w:p>
    <w:p w:rsidR="001A2F73">
      <w:pPr>
        <w:spacing w:after="41"/>
        <w:ind w:left="89" w:hanging="1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יישומי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מחשב</w:t>
      </w:r>
      <w:r>
        <w:rPr>
          <w:rFonts w:ascii="Arial" w:eastAsia="Arial" w:hAnsi="Arial" w:cs="Arial"/>
          <w:b/>
          <w:color w:val="000000"/>
          <w:sz w:val="24"/>
          <w:u w:val="single"/>
        </w:rPr>
        <w:t>: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:rsidR="001A2F73">
      <w:pPr>
        <w:spacing w:after="0" w:line="308" w:lineRule="auto"/>
        <w:ind w:left="3102" w:hanging="250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>SAP ,</w:t>
      </w:r>
      <w:r>
        <w:rPr>
          <w:rFonts w:ascii="Calibri" w:eastAsia="Calibri" w:hAnsi="Calibri" w:cs="Calibri"/>
          <w:color w:val="000000"/>
        </w:rPr>
        <w:t xml:space="preserve"> Priority</w:t>
      </w:r>
      <w:r>
        <w:rPr>
          <w:rFonts w:ascii="Arial" w:eastAsia="Arial" w:hAnsi="Arial" w:cs="Arial"/>
          <w:color w:val="000000"/>
        </w:rPr>
        <w:t xml:space="preserve"> : </w:t>
      </w:r>
      <w:r>
        <w:rPr>
          <w:rFonts w:ascii="Calibri" w:eastAsia="Calibri" w:hAnsi="Calibri" w:cs="Calibri"/>
          <w:color w:val="000000"/>
        </w:rPr>
        <w:t>ERP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מערכות</w:t>
      </w:r>
      <w:r>
        <w:rPr>
          <w:rFonts w:ascii="Arial" w:eastAsia="Arial" w:hAnsi="Arial" w:cs="Arial"/>
          <w:color w:val="000000"/>
        </w:rPr>
        <w:t xml:space="preserve"> , </w:t>
      </w:r>
      <w:r>
        <w:rPr>
          <w:rFonts w:ascii="Calibri" w:eastAsia="Calibri" w:hAnsi="Calibri" w:cs="Calibri"/>
          <w:color w:val="000000"/>
        </w:rPr>
        <w:t>Microsoft Office 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שליטה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בתוכנות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Wingdings" w:eastAsia="Wingdings" w:hAnsi="Wingdings" w:cs="Wingdings"/>
          <w:color w:val="000000"/>
        </w:rPr>
        <w:sym w:font="Wingdings" w:char="F0FD"/>
      </w:r>
      <w:r>
        <w:rPr>
          <w:rFonts w:ascii="Wingdings" w:eastAsia="Wingdings" w:hAnsi="Wingdings" w:cs="Wingdings"/>
          <w:color w:val="000000"/>
        </w:rPr>
        <w:sym w:font="Wingdings" w:char="F020"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Mat </w:t>
      </w:r>
      <w:r>
        <w:rPr>
          <w:rFonts w:ascii="Calibri" w:eastAsia="Calibri" w:hAnsi="Calibri" w:cs="Calibri"/>
          <w:color w:val="000000"/>
        </w:rPr>
        <w:t>Lab</w:t>
      </w:r>
      <w:r>
        <w:rPr>
          <w:rFonts w:ascii="Arial" w:eastAsia="Arial" w:hAnsi="Arial" w:cs="Arial"/>
          <w:color w:val="000000"/>
        </w:rPr>
        <w:t>,</w:t>
      </w:r>
      <w:r>
        <w:rPr>
          <w:rFonts w:ascii="Calibri" w:eastAsia="Calibri" w:hAnsi="Calibri" w:cs="Calibri"/>
          <w:color w:val="000000"/>
        </w:rPr>
        <w:t>AutoCAD</w:t>
      </w:r>
      <w:r>
        <w:rPr>
          <w:rFonts w:ascii="Calibri" w:eastAsia="Calibri" w:hAnsi="Calibri" w:cs="Calibri"/>
          <w:color w:val="000000"/>
        </w:rPr>
        <w:t>, OrCAD, Max Plus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VB</w:t>
      </w:r>
      <w:r>
        <w:rPr>
          <w:rFonts w:ascii="Arial" w:eastAsia="Arial" w:hAnsi="Arial" w:cs="Arial"/>
          <w:color w:val="000000"/>
        </w:rPr>
        <w:t xml:space="preserve"> ,</w:t>
      </w:r>
      <w:r>
        <w:rPr>
          <w:rFonts w:ascii="Calibri" w:eastAsia="Calibri" w:hAnsi="Calibri" w:cs="Calibri"/>
          <w:color w:val="000000"/>
        </w:rPr>
        <w:t>Unitronix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RSLogix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Wingdings" w:eastAsia="Wingdings" w:hAnsi="Wingdings" w:cs="Wingdings"/>
          <w:color w:val="000000"/>
        </w:rPr>
        <w:sym w:font="Wingdings" w:char="F0FD"/>
      </w:r>
      <w:r>
        <w:rPr>
          <w:rFonts w:ascii="Wingdings" w:eastAsia="Wingdings" w:hAnsi="Wingdings" w:cs="Wingdings"/>
          <w:color w:val="000000"/>
        </w:rPr>
        <w:sym w:font="Wingdings" w:char="F020"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rtl/>
        </w:rPr>
        <w:t>שפות</w:t>
      </w:r>
      <w:r>
        <w:rPr>
          <w:rFonts w:ascii="Arial" w:eastAsia="Arial" w:hAnsi="Arial" w:cs="Arial"/>
          <w:b/>
          <w:color w:val="000000"/>
          <w:sz w:val="24"/>
          <w:u w:val="single"/>
        </w:rPr>
        <w:t xml:space="preserve">: </w:t>
      </w:r>
      <w:r>
        <w:rPr>
          <w:rFonts w:ascii="Arial" w:eastAsia="Arial" w:hAnsi="Arial" w:cs="Arial"/>
          <w:color w:val="000000"/>
          <w:rtl/>
        </w:rPr>
        <w:t>עברית</w:t>
      </w: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  <w:rtl/>
        </w:rPr>
        <w:t>רמה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גבוהה</w:t>
      </w:r>
      <w:r>
        <w:rPr>
          <w:rFonts w:ascii="Arial" w:eastAsia="Arial" w:hAnsi="Arial" w:cs="Arial"/>
          <w:color w:val="000000"/>
        </w:rPr>
        <w:t xml:space="preserve"> ,</w:t>
      </w:r>
      <w:r>
        <w:rPr>
          <w:rFonts w:ascii="Arial" w:eastAsia="Arial" w:hAnsi="Arial" w:cs="Arial"/>
          <w:color w:val="000000"/>
          <w:rtl/>
        </w:rPr>
        <w:t>אנגלית</w:t>
      </w: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  <w:rtl/>
        </w:rPr>
        <w:t>רמה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טובה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מאוד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rtl/>
        </w:rPr>
        <w:t>רוסית</w:t>
      </w: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  <w:rtl/>
        </w:rPr>
        <w:t>שפת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rtl/>
        </w:rPr>
        <w:t>אם</w:t>
      </w:r>
      <w:r>
        <w:rPr>
          <w:rFonts w:ascii="Arial" w:eastAsia="Arial" w:hAnsi="Arial" w:cs="Arial"/>
          <w:color w:val="000000"/>
        </w:rPr>
        <w:t xml:space="preserve">              </w:t>
      </w:r>
      <w:r>
        <w:rPr>
          <w:rFonts w:ascii="Arial" w:eastAsia="Arial" w:hAnsi="Arial" w:cs="Arial"/>
          <w:b/>
          <w:i/>
          <w:color w:val="000000"/>
          <w:sz w:val="18"/>
        </w:rPr>
        <w:t>**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rtl/>
        </w:rPr>
        <w:t>המלצות</w:t>
      </w:r>
      <w:r>
        <w:rPr>
          <w:rFonts w:ascii="Arial" w:eastAsia="Arial" w:hAnsi="Arial" w:cs="Arial"/>
          <w:b/>
          <w:i/>
          <w:color w:val="000000"/>
          <w:sz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rtl/>
        </w:rPr>
        <w:t>לפי</w:t>
      </w:r>
      <w:r>
        <w:rPr>
          <w:rFonts w:ascii="Arial" w:eastAsia="Arial" w:hAnsi="Arial" w:cs="Arial"/>
          <w:b/>
          <w:i/>
          <w:color w:val="000000"/>
          <w:sz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rtl/>
        </w:rPr>
        <w:t>דרישה</w:t>
      </w:r>
    </w:p>
    <w:p w:rsidR="001A2F73">
      <w:pPr>
        <w:spacing w:after="0"/>
        <w:ind w:left="188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18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18"/>
        </w:rPr>
        <w:t xml:space="preserve">       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545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802A5C"/>
    <w:multiLevelType w:val="multilevel"/>
    <w:tmpl w:val="A5DEA5B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14E7C5B"/>
    <w:multiLevelType w:val="multilevel"/>
    <w:tmpl w:val="029C53D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38B7304"/>
    <w:multiLevelType w:val="multilevel"/>
    <w:tmpl w:val="781AF5D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3"/>
    <w:rsid w:val="001A2F73"/>
    <w:rsid w:val="001B2CA0"/>
    <w:rsid w:val="001B3522"/>
    <w:rsid w:val="001F5CE4"/>
    <w:rsid w:val="00500511"/>
    <w:rsid w:val="00510209"/>
    <w:rsid w:val="00C0607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4905B5-18CB-46A4-9A72-EFCDDE7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3</cp:revision>
  <dcterms:created xsi:type="dcterms:W3CDTF">2021-08-15T07:50:00Z</dcterms:created>
  <dcterms:modified xsi:type="dcterms:W3CDTF">2021-08-23T13:35:00Z</dcterms:modified>
</cp:coreProperties>
</file>