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5BD9" w14:textId="77777777" w:rsidR="0091606A" w:rsidRDefault="0091606A">
      <w:pPr>
        <w:widowControl w:val="0"/>
        <w:shd w:val="clear" w:color="auto" w:fill="FFFFFF"/>
        <w:jc w:val="center"/>
        <w:rPr>
          <w:b/>
          <w:sz w:val="32"/>
          <w:szCs w:val="32"/>
        </w:rPr>
      </w:pPr>
      <w:r w:rsidRPr="0091606A">
        <w:rPr>
          <w:noProof/>
        </w:rPr>
        <w:drawing>
          <wp:inline distT="0" distB="0" distL="0" distR="0" wp14:anchorId="4F0C523F" wp14:editId="26BC1ED8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601DF35F" w:rsidR="006B135E" w:rsidRDefault="00000000">
      <w:pPr>
        <w:widowControl w:val="0"/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 Brosh</w:t>
      </w:r>
    </w:p>
    <w:p w14:paraId="00000003" w14:textId="77777777" w:rsidR="006B135E" w:rsidRDefault="00000000">
      <w:pPr>
        <w:widowControl w:val="0"/>
        <w:shd w:val="clear" w:color="auto" w:fill="FFFFFF"/>
        <w:jc w:val="center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054-318-8822  |  </w:t>
      </w:r>
      <w:hyperlink r:id="rId6">
        <w:r>
          <w:rPr>
            <w:color w:val="1155CC"/>
            <w:sz w:val="24"/>
            <w:szCs w:val="24"/>
            <w:u w:val="single"/>
          </w:rPr>
          <w:t>Brosh.or@gmail.com</w:t>
        </w:r>
      </w:hyperlink>
      <w:r>
        <w:rPr>
          <w:sz w:val="24"/>
          <w:szCs w:val="24"/>
        </w:rPr>
        <w:t xml:space="preserve">  |  </w:t>
      </w:r>
      <w:hyperlink r:id="rId7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| </w:t>
      </w:r>
      <w:r>
        <w:rPr>
          <w:sz w:val="24"/>
          <w:szCs w:val="24"/>
          <w:highlight w:val="white"/>
        </w:rPr>
        <w:t xml:space="preserve"> Herzliya</w:t>
      </w:r>
    </w:p>
    <w:p w14:paraId="00000004" w14:textId="77777777" w:rsidR="006B135E" w:rsidRDefault="00000000">
      <w:pPr>
        <w:widowControl w:val="0"/>
        <w:shd w:val="clear" w:color="auto" w:fill="FFFFFF"/>
        <w:spacing w:after="60"/>
        <w:ind w:left="-566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Summary</w:t>
      </w:r>
    </w:p>
    <w:p w14:paraId="00000005" w14:textId="77777777" w:rsidR="006B135E" w:rsidRDefault="00000000">
      <w:pPr>
        <w:keepLines/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b/>
        </w:rPr>
        <w:t xml:space="preserve">4 years </w:t>
      </w:r>
      <w:r>
        <w:t xml:space="preserve">of managing </w:t>
      </w:r>
      <w:r>
        <w:rPr>
          <w:b/>
        </w:rPr>
        <w:t xml:space="preserve">B2B portfolio </w:t>
      </w:r>
      <w:r>
        <w:t xml:space="preserve">(local &amp; global), building </w:t>
      </w:r>
      <w:r>
        <w:rPr>
          <w:b/>
        </w:rPr>
        <w:t xml:space="preserve">retention, growth </w:t>
      </w:r>
      <w:r>
        <w:t xml:space="preserve">and </w:t>
      </w:r>
      <w:r>
        <w:rPr>
          <w:b/>
          <w:highlight w:val="white"/>
        </w:rPr>
        <w:t>account management</w:t>
      </w:r>
      <w:r>
        <w:rPr>
          <w:highlight w:val="white"/>
        </w:rPr>
        <w:t xml:space="preserve">, with a comprehensive </w:t>
      </w:r>
      <w:r>
        <w:rPr>
          <w:b/>
        </w:rPr>
        <w:t>customer-centric approach</w:t>
      </w:r>
      <w:r>
        <w:t xml:space="preserve"> </w:t>
      </w:r>
    </w:p>
    <w:p w14:paraId="00000006" w14:textId="77777777" w:rsidR="006B135E" w:rsidRDefault="00000000">
      <w:pPr>
        <w:keepLines/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b/>
          <w:highlight w:val="white"/>
        </w:rPr>
        <w:t xml:space="preserve">1 year </w:t>
      </w:r>
      <w:r>
        <w:rPr>
          <w:highlight w:val="white"/>
        </w:rPr>
        <w:t>of experience as a</w:t>
      </w:r>
      <w:r>
        <w:rPr>
          <w:b/>
          <w:highlight w:val="white"/>
        </w:rPr>
        <w:t xml:space="preserve"> QA </w:t>
      </w:r>
      <w:r>
        <w:rPr>
          <w:b/>
          <w:color w:val="404040"/>
          <w:highlight w:val="white"/>
        </w:rPr>
        <w:t xml:space="preserve">Specialist </w:t>
      </w:r>
      <w:r>
        <w:rPr>
          <w:color w:val="404040"/>
          <w:highlight w:val="white"/>
        </w:rPr>
        <w:t>in a</w:t>
      </w:r>
      <w:r>
        <w:rPr>
          <w:b/>
          <w:color w:val="404040"/>
          <w:highlight w:val="white"/>
        </w:rPr>
        <w:t xml:space="preserve"> </w:t>
      </w:r>
      <w:r>
        <w:rPr>
          <w:b/>
          <w:highlight w:val="white"/>
        </w:rPr>
        <w:t xml:space="preserve">SaaS startup </w:t>
      </w:r>
      <w:r>
        <w:rPr>
          <w:highlight w:val="white"/>
        </w:rPr>
        <w:t>company</w:t>
      </w:r>
      <w:r>
        <w:rPr>
          <w:b/>
          <w:highlight w:val="white"/>
        </w:rPr>
        <w:t>,</w:t>
      </w:r>
      <w:r>
        <w:rPr>
          <w:highlight w:val="white"/>
        </w:rPr>
        <w:t xml:space="preserve"> along with</w:t>
      </w:r>
      <w:r>
        <w:rPr>
          <w:b/>
          <w:highlight w:val="white"/>
        </w:rPr>
        <w:t xml:space="preserve"> technical </w:t>
      </w:r>
      <w:r>
        <w:rPr>
          <w:highlight w:val="white"/>
        </w:rPr>
        <w:t xml:space="preserve">background and </w:t>
      </w:r>
      <w:r>
        <w:rPr>
          <w:b/>
          <w:highlight w:val="white"/>
        </w:rPr>
        <w:t>strong analytical mindset</w:t>
      </w:r>
    </w:p>
    <w:p w14:paraId="00000007" w14:textId="77777777" w:rsidR="006B135E" w:rsidRDefault="00000000">
      <w:pPr>
        <w:keepLines/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r>
        <w:t xml:space="preserve">Experienced as </w:t>
      </w:r>
      <w:r>
        <w:rPr>
          <w:b/>
        </w:rPr>
        <w:t>Project Operations Manager</w:t>
      </w:r>
      <w:r>
        <w:t xml:space="preserve">, generating </w:t>
      </w:r>
      <w:r>
        <w:rPr>
          <w:b/>
        </w:rPr>
        <w:t>roadmaps</w:t>
      </w:r>
      <w:r>
        <w:t xml:space="preserve">, documentation, </w:t>
      </w:r>
      <w:r>
        <w:rPr>
          <w:b/>
        </w:rPr>
        <w:t>analyzing</w:t>
      </w:r>
      <w:r>
        <w:t xml:space="preserve">, cross-company cooperation, </w:t>
      </w:r>
      <w:r>
        <w:rPr>
          <w:b/>
        </w:rPr>
        <w:t>budget control</w:t>
      </w:r>
      <w:r>
        <w:t xml:space="preserve"> and monitoring </w:t>
      </w:r>
      <w:r>
        <w:rPr>
          <w:b/>
        </w:rPr>
        <w:t>development</w:t>
      </w:r>
      <w:r>
        <w:t>.</w:t>
      </w:r>
    </w:p>
    <w:p w14:paraId="00000008" w14:textId="77777777" w:rsidR="006B135E" w:rsidRDefault="00000000">
      <w:pPr>
        <w:widowControl w:val="0"/>
        <w:numPr>
          <w:ilvl w:val="0"/>
          <w:numId w:val="4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Built top </w:t>
      </w:r>
      <w:r>
        <w:rPr>
          <w:b/>
          <w:color w:val="262626"/>
        </w:rPr>
        <w:t xml:space="preserve">customer relations </w:t>
      </w:r>
      <w:r>
        <w:rPr>
          <w:color w:val="262626"/>
        </w:rPr>
        <w:t>with key clients</w:t>
      </w:r>
      <w:r>
        <w:rPr>
          <w:b/>
          <w:color w:val="262626"/>
        </w:rPr>
        <w:t xml:space="preserve"> </w:t>
      </w:r>
      <w:r>
        <w:rPr>
          <w:color w:val="262626"/>
        </w:rPr>
        <w:t xml:space="preserve">such as </w:t>
      </w:r>
      <w:r>
        <w:rPr>
          <w:b/>
          <w:color w:val="262626"/>
        </w:rPr>
        <w:t xml:space="preserve">Dell Technologies, </w:t>
      </w:r>
      <w:r>
        <w:rPr>
          <w:color w:val="262626"/>
        </w:rPr>
        <w:t>Cadence</w:t>
      </w:r>
      <w:r>
        <w:rPr>
          <w:b/>
          <w:color w:val="262626"/>
        </w:rPr>
        <w:t xml:space="preserve">, Google Cloud, </w:t>
      </w:r>
      <w:r>
        <w:rPr>
          <w:color w:val="262626"/>
        </w:rPr>
        <w:t xml:space="preserve">Valens, One, </w:t>
      </w:r>
      <w:r>
        <w:rPr>
          <w:b/>
          <w:color w:val="262626"/>
        </w:rPr>
        <w:t>Eaton</w:t>
      </w:r>
      <w:r>
        <w:rPr>
          <w:color w:val="262626"/>
        </w:rPr>
        <w:t>, White-Hat, to name a few.</w:t>
      </w:r>
    </w:p>
    <w:p w14:paraId="00000009" w14:textId="77777777" w:rsidR="006B135E" w:rsidRDefault="00000000">
      <w:pPr>
        <w:widowControl w:val="0"/>
        <w:numPr>
          <w:ilvl w:val="0"/>
          <w:numId w:val="4"/>
        </w:numPr>
        <w:rPr>
          <w:rFonts w:ascii="Calibri" w:eastAsia="Calibri" w:hAnsi="Calibri" w:cs="Calibri"/>
          <w:b/>
        </w:rPr>
      </w:pPr>
      <w:r>
        <w:rPr>
          <w:color w:val="262626"/>
          <w:highlight w:val="white"/>
        </w:rPr>
        <w:t xml:space="preserve">Experienced in </w:t>
      </w:r>
      <w:r>
        <w:rPr>
          <w:b/>
          <w:color w:val="262626"/>
          <w:highlight w:val="white"/>
        </w:rPr>
        <w:t>managing customer lifecycle</w:t>
      </w:r>
      <w:r>
        <w:rPr>
          <w:color w:val="262626"/>
          <w:highlight w:val="white"/>
        </w:rPr>
        <w:t xml:space="preserve">, including </w:t>
      </w:r>
      <w:r>
        <w:rPr>
          <w:b/>
          <w:color w:val="262626"/>
          <w:highlight w:val="white"/>
        </w:rPr>
        <w:t xml:space="preserve">onboarding, </w:t>
      </w:r>
      <w:r>
        <w:rPr>
          <w:color w:val="262626"/>
          <w:highlight w:val="white"/>
        </w:rPr>
        <w:t>training</w:t>
      </w:r>
      <w:r>
        <w:rPr>
          <w:b/>
          <w:color w:val="262626"/>
          <w:highlight w:val="white"/>
        </w:rPr>
        <w:t xml:space="preserve">, nurturing </w:t>
      </w:r>
      <w:r>
        <w:rPr>
          <w:color w:val="262626"/>
          <w:highlight w:val="white"/>
        </w:rPr>
        <w:t>and renew</w:t>
      </w:r>
      <w:r>
        <w:rPr>
          <w:color w:val="262626"/>
        </w:rPr>
        <w:t xml:space="preserve">als  </w:t>
      </w:r>
    </w:p>
    <w:p w14:paraId="0000000A" w14:textId="77777777" w:rsidR="006B135E" w:rsidRDefault="00000000">
      <w:pPr>
        <w:keepLines/>
        <w:widowControl w:val="0"/>
        <w:numPr>
          <w:ilvl w:val="0"/>
          <w:numId w:val="4"/>
        </w:numPr>
        <w:rPr>
          <w:rFonts w:ascii="Calibri" w:eastAsia="Calibri" w:hAnsi="Calibri" w:cs="Calibri"/>
          <w:highlight w:val="white"/>
        </w:rPr>
      </w:pPr>
      <w:r>
        <w:rPr>
          <w:color w:val="262626"/>
          <w:highlight w:val="white"/>
        </w:rPr>
        <w:t xml:space="preserve">Demonstrating a high level of </w:t>
      </w:r>
      <w:r>
        <w:rPr>
          <w:b/>
          <w:color w:val="262626"/>
          <w:highlight w:val="white"/>
        </w:rPr>
        <w:t>diplomacy</w:t>
      </w:r>
      <w:r>
        <w:rPr>
          <w:color w:val="262626"/>
          <w:highlight w:val="white"/>
        </w:rPr>
        <w:t xml:space="preserve"> with any stakeholder, customer and</w:t>
      </w:r>
      <w:r>
        <w:rPr>
          <w:b/>
          <w:color w:val="262626"/>
          <w:highlight w:val="white"/>
        </w:rPr>
        <w:t xml:space="preserve"> c-level individuals.</w:t>
      </w:r>
      <w:r>
        <w:rPr>
          <w:color w:val="262626"/>
          <w:highlight w:val="white"/>
        </w:rPr>
        <w:t xml:space="preserve"> </w:t>
      </w:r>
    </w:p>
    <w:p w14:paraId="0000000B" w14:textId="77777777" w:rsidR="006B135E" w:rsidRDefault="00000000">
      <w:pPr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b/>
        </w:rPr>
        <w:t>Unit ‘81’</w:t>
      </w:r>
      <w:r>
        <w:t xml:space="preserve"> Alumnus | Intelligence Directorate | The technological unit - </w:t>
      </w:r>
      <w:r>
        <w:rPr>
          <w:b/>
        </w:rPr>
        <w:t>Special Operations</w:t>
      </w:r>
      <w:r>
        <w:t xml:space="preserve"> </w:t>
      </w:r>
      <w:r>
        <w:rPr>
          <w:b/>
        </w:rPr>
        <w:t>Division</w:t>
      </w:r>
    </w:p>
    <w:p w14:paraId="0000000C" w14:textId="77777777" w:rsidR="006B135E" w:rsidRDefault="00000000">
      <w:pPr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b/>
        </w:rPr>
        <w:t>BA</w:t>
      </w:r>
      <w:r>
        <w:t xml:space="preserve"> in </w:t>
      </w:r>
      <w:r>
        <w:rPr>
          <w:b/>
        </w:rPr>
        <w:t xml:space="preserve">Government </w:t>
      </w:r>
      <w:r>
        <w:t xml:space="preserve">and </w:t>
      </w:r>
      <w:r>
        <w:rPr>
          <w:b/>
        </w:rPr>
        <w:t xml:space="preserve">Society Sciences </w:t>
      </w:r>
      <w:r>
        <w:t>| Specialization in Political Communications</w:t>
      </w:r>
    </w:p>
    <w:p w14:paraId="0000000D" w14:textId="77777777" w:rsidR="006B135E" w:rsidRDefault="00000000">
      <w:pPr>
        <w:keepLines/>
        <w:widowControl w:val="0"/>
        <w:numPr>
          <w:ilvl w:val="0"/>
          <w:numId w:val="4"/>
        </w:numPr>
        <w:rPr>
          <w:rFonts w:ascii="Calibri" w:eastAsia="Calibri" w:hAnsi="Calibri" w:cs="Calibri"/>
          <w:b/>
        </w:rPr>
      </w:pPr>
      <w:r>
        <w:rPr>
          <w:b/>
        </w:rPr>
        <w:t>15 professional courses</w:t>
      </w:r>
      <w:r>
        <w:t xml:space="preserve"> in </w:t>
      </w:r>
      <w:r>
        <w:rPr>
          <w:b/>
        </w:rPr>
        <w:t xml:space="preserve">diverse fields </w:t>
      </w:r>
      <w:r>
        <w:t xml:space="preserve">amongst Customer Success and Business Development </w:t>
      </w:r>
    </w:p>
    <w:p w14:paraId="0000000E" w14:textId="77777777" w:rsidR="006B135E" w:rsidRDefault="00000000">
      <w:pPr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r>
        <w:t xml:space="preserve">Skilled in MS </w:t>
      </w:r>
      <w:r>
        <w:rPr>
          <w:b/>
        </w:rPr>
        <w:t>Office Suite</w:t>
      </w:r>
      <w:r>
        <w:t xml:space="preserve"> / Google </w:t>
      </w:r>
      <w:r>
        <w:rPr>
          <w:b/>
        </w:rPr>
        <w:t xml:space="preserve">Workspace </w:t>
      </w:r>
      <w:r>
        <w:t xml:space="preserve">/ </w:t>
      </w:r>
      <w:r>
        <w:rPr>
          <w:b/>
        </w:rPr>
        <w:t xml:space="preserve">CRM </w:t>
      </w:r>
      <w:r>
        <w:t xml:space="preserve">/ </w:t>
      </w:r>
      <w:r>
        <w:rPr>
          <w:b/>
        </w:rPr>
        <w:t xml:space="preserve">WordPress </w:t>
      </w:r>
      <w:r>
        <w:t xml:space="preserve">/ </w:t>
      </w:r>
      <w:r>
        <w:rPr>
          <w:b/>
        </w:rPr>
        <w:t xml:space="preserve">HTML </w:t>
      </w:r>
      <w:r>
        <w:t xml:space="preserve">/ </w:t>
      </w:r>
      <w:r>
        <w:rPr>
          <w:b/>
        </w:rPr>
        <w:t xml:space="preserve">SQL </w:t>
      </w:r>
      <w:r>
        <w:t xml:space="preserve"> </w:t>
      </w:r>
    </w:p>
    <w:p w14:paraId="0000000F" w14:textId="77777777" w:rsidR="006B135E" w:rsidRDefault="00000000">
      <w:pPr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r>
        <w:t xml:space="preserve">Native Hebrew | Bilingual proficiency </w:t>
      </w:r>
      <w:r>
        <w:rPr>
          <w:b/>
        </w:rPr>
        <w:t>English</w:t>
      </w:r>
    </w:p>
    <w:p w14:paraId="00000010" w14:textId="77777777" w:rsidR="006B135E" w:rsidRDefault="00000000">
      <w:pPr>
        <w:widowControl w:val="0"/>
        <w:shd w:val="clear" w:color="auto" w:fill="FFFFFF"/>
        <w:spacing w:before="120" w:after="60"/>
        <w:ind w:left="-566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Experience</w:t>
      </w:r>
    </w:p>
    <w:p w14:paraId="00000011" w14:textId="77777777" w:rsidR="006B135E" w:rsidRDefault="00000000">
      <w:pPr>
        <w:widowControl w:val="0"/>
        <w:spacing w:before="140" w:after="60"/>
        <w:ind w:left="-566"/>
        <w:rPr>
          <w:b/>
          <w:color w:val="404040"/>
        </w:rPr>
      </w:pPr>
      <w:r>
        <w:rPr>
          <w:color w:val="404040"/>
        </w:rPr>
        <w:t>2017 - 2021</w:t>
      </w:r>
      <w:r>
        <w:rPr>
          <w:b/>
          <w:color w:val="404040"/>
        </w:rPr>
        <w:tab/>
        <w:t xml:space="preserve"> Customer Success Manager </w:t>
      </w:r>
      <w:r>
        <w:rPr>
          <w:b/>
          <w:color w:val="404040"/>
          <w:highlight w:val="white"/>
        </w:rPr>
        <w:t xml:space="preserve">\ Account Manager </w:t>
      </w:r>
      <w:r>
        <w:rPr>
          <w:color w:val="404040"/>
        </w:rPr>
        <w:t>|</w:t>
      </w:r>
      <w:r>
        <w:rPr>
          <w:b/>
          <w:color w:val="404040"/>
        </w:rPr>
        <w:t xml:space="preserve"> </w:t>
      </w:r>
      <w:r>
        <w:rPr>
          <w:color w:val="404040"/>
        </w:rPr>
        <w:t xml:space="preserve">MSCOMMS | Public Relations Agency  </w:t>
      </w:r>
    </w:p>
    <w:p w14:paraId="00000012" w14:textId="77777777" w:rsidR="006B135E" w:rsidRDefault="00000000">
      <w:pPr>
        <w:widowControl w:val="0"/>
        <w:numPr>
          <w:ilvl w:val="0"/>
          <w:numId w:val="7"/>
        </w:numPr>
        <w:spacing w:before="10"/>
        <w:rPr>
          <w:rFonts w:ascii="Calibri" w:eastAsia="Calibri" w:hAnsi="Calibri" w:cs="Calibri"/>
          <w:color w:val="262626"/>
        </w:rPr>
      </w:pPr>
      <w:r>
        <w:rPr>
          <w:color w:val="262626"/>
        </w:rPr>
        <w:t>Developed a</w:t>
      </w:r>
      <w:r>
        <w:rPr>
          <w:color w:val="262626"/>
          <w:highlight w:val="white"/>
        </w:rPr>
        <w:t xml:space="preserve"> </w:t>
      </w:r>
      <w:r>
        <w:rPr>
          <w:b/>
          <w:color w:val="262626"/>
          <w:highlight w:val="white"/>
        </w:rPr>
        <w:t xml:space="preserve">B2B </w:t>
      </w:r>
      <w:r>
        <w:rPr>
          <w:color w:val="262626"/>
        </w:rPr>
        <w:t>‘</w:t>
      </w:r>
      <w:r>
        <w:rPr>
          <w:b/>
          <w:color w:val="262626"/>
        </w:rPr>
        <w:t>trusted advisor’ framework</w:t>
      </w:r>
    </w:p>
    <w:p w14:paraId="00000013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Built </w:t>
      </w:r>
      <w:r>
        <w:rPr>
          <w:b/>
          <w:color w:val="262626"/>
        </w:rPr>
        <w:t>customer relations</w:t>
      </w:r>
      <w:r>
        <w:rPr>
          <w:color w:val="262626"/>
        </w:rPr>
        <w:t xml:space="preserve"> and </w:t>
      </w:r>
      <w:r>
        <w:rPr>
          <w:b/>
          <w:color w:val="262626"/>
        </w:rPr>
        <w:t xml:space="preserve">retention </w:t>
      </w:r>
      <w:r>
        <w:rPr>
          <w:color w:val="262626"/>
        </w:rPr>
        <w:t xml:space="preserve">with </w:t>
      </w:r>
      <w:r>
        <w:rPr>
          <w:b/>
          <w:color w:val="262626"/>
        </w:rPr>
        <w:t xml:space="preserve">key clients </w:t>
      </w:r>
      <w:r>
        <w:rPr>
          <w:color w:val="262626"/>
        </w:rPr>
        <w:t xml:space="preserve">such as </w:t>
      </w:r>
      <w:r>
        <w:rPr>
          <w:b/>
          <w:color w:val="262626"/>
        </w:rPr>
        <w:t xml:space="preserve">Dell Technologies, </w:t>
      </w:r>
      <w:r>
        <w:rPr>
          <w:color w:val="262626"/>
        </w:rPr>
        <w:t>Cadence</w:t>
      </w:r>
      <w:r>
        <w:rPr>
          <w:b/>
          <w:color w:val="262626"/>
        </w:rPr>
        <w:t xml:space="preserve">, Google Cloud, </w:t>
      </w:r>
      <w:r>
        <w:rPr>
          <w:color w:val="262626"/>
        </w:rPr>
        <w:t>Valens, One, White-Hat, to name a few.</w:t>
      </w:r>
    </w:p>
    <w:p w14:paraId="00000014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Planned </w:t>
      </w:r>
      <w:r>
        <w:rPr>
          <w:b/>
          <w:color w:val="262626"/>
        </w:rPr>
        <w:t>prioritized strategies</w:t>
      </w:r>
      <w:r>
        <w:rPr>
          <w:color w:val="262626"/>
        </w:rPr>
        <w:t xml:space="preserve"> to promote the </w:t>
      </w:r>
      <w:r>
        <w:rPr>
          <w:b/>
          <w:color w:val="262626"/>
        </w:rPr>
        <w:t>clients’ desired outcome</w:t>
      </w:r>
      <w:r>
        <w:rPr>
          <w:color w:val="262626"/>
        </w:rPr>
        <w:t xml:space="preserve">, according to </w:t>
      </w:r>
      <w:r>
        <w:rPr>
          <w:b/>
          <w:color w:val="262626"/>
        </w:rPr>
        <w:t>KPI’s</w:t>
      </w:r>
    </w:p>
    <w:p w14:paraId="00000015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  <w:color w:val="262626"/>
        </w:rPr>
      </w:pPr>
      <w:r>
        <w:rPr>
          <w:b/>
          <w:color w:val="262626"/>
        </w:rPr>
        <w:t>Generated key processes</w:t>
      </w:r>
      <w:r>
        <w:rPr>
          <w:color w:val="262626"/>
        </w:rPr>
        <w:t xml:space="preserve"> with local &amp; global, </w:t>
      </w:r>
      <w:r>
        <w:rPr>
          <w:b/>
          <w:color w:val="262626"/>
        </w:rPr>
        <w:t xml:space="preserve">cross-functional teams </w:t>
      </w:r>
      <w:r>
        <w:rPr>
          <w:color w:val="262626"/>
        </w:rPr>
        <w:t>and stakeholders</w:t>
      </w:r>
    </w:p>
    <w:p w14:paraId="00000016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Formed varied of </w:t>
      </w:r>
      <w:r>
        <w:rPr>
          <w:b/>
          <w:color w:val="262626"/>
        </w:rPr>
        <w:t>insights</w:t>
      </w:r>
      <w:r>
        <w:rPr>
          <w:color w:val="262626"/>
        </w:rPr>
        <w:t xml:space="preserve"> based on </w:t>
      </w:r>
      <w:r>
        <w:rPr>
          <w:b/>
          <w:color w:val="262626"/>
        </w:rPr>
        <w:t>data analysis</w:t>
      </w:r>
      <w:r>
        <w:rPr>
          <w:color w:val="262626"/>
        </w:rPr>
        <w:t xml:space="preserve"> and end-to-end reports,</w:t>
      </w:r>
      <w:r>
        <w:rPr>
          <w:b/>
          <w:color w:val="262626"/>
        </w:rPr>
        <w:t xml:space="preserve"> </w:t>
      </w:r>
      <w:r>
        <w:rPr>
          <w:color w:val="262626"/>
        </w:rPr>
        <w:t xml:space="preserve">for further </w:t>
      </w:r>
      <w:r>
        <w:rPr>
          <w:b/>
          <w:color w:val="262626"/>
        </w:rPr>
        <w:t xml:space="preserve">success </w:t>
      </w:r>
      <w:r>
        <w:rPr>
          <w:color w:val="262626"/>
        </w:rPr>
        <w:t xml:space="preserve"> </w:t>
      </w:r>
    </w:p>
    <w:p w14:paraId="00000017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color w:val="262626"/>
          <w:highlight w:val="white"/>
        </w:rPr>
        <w:t xml:space="preserve">Converted </w:t>
      </w:r>
      <w:r>
        <w:rPr>
          <w:b/>
        </w:rPr>
        <w:t>complex technical</w:t>
      </w:r>
      <w:r>
        <w:t xml:space="preserve"> issues into a broad and accessible </w:t>
      </w:r>
      <w:r>
        <w:rPr>
          <w:b/>
        </w:rPr>
        <w:t xml:space="preserve">storytelling </w:t>
      </w:r>
    </w:p>
    <w:p w14:paraId="00000018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Enriched </w:t>
      </w:r>
      <w:r>
        <w:rPr>
          <w:b/>
          <w:color w:val="262626"/>
        </w:rPr>
        <w:t>self</w:t>
      </w:r>
      <w:r>
        <w:rPr>
          <w:color w:val="262626"/>
        </w:rPr>
        <w:t>-</w:t>
      </w:r>
      <w:r>
        <w:rPr>
          <w:b/>
          <w:color w:val="262626"/>
        </w:rPr>
        <w:t xml:space="preserve">knowledge </w:t>
      </w:r>
      <w:r>
        <w:rPr>
          <w:color w:val="262626"/>
        </w:rPr>
        <w:t xml:space="preserve">for better understanding </w:t>
      </w:r>
      <w:r>
        <w:rPr>
          <w:b/>
          <w:color w:val="262626"/>
        </w:rPr>
        <w:t>customer needs</w:t>
      </w:r>
    </w:p>
    <w:p w14:paraId="00000019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Monitored and identified new </w:t>
      </w:r>
      <w:r>
        <w:rPr>
          <w:b/>
          <w:color w:val="262626"/>
        </w:rPr>
        <w:t>growth opportunities</w:t>
      </w:r>
      <w:r>
        <w:rPr>
          <w:color w:val="262626"/>
        </w:rPr>
        <w:t xml:space="preserve"> </w:t>
      </w:r>
    </w:p>
    <w:p w14:paraId="0000001A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  <w:color w:val="262626"/>
        </w:rPr>
      </w:pPr>
      <w:r>
        <w:rPr>
          <w:b/>
          <w:color w:val="262626"/>
        </w:rPr>
        <w:t>Created</w:t>
      </w:r>
      <w:r>
        <w:rPr>
          <w:color w:val="262626"/>
        </w:rPr>
        <w:t xml:space="preserve">, </w:t>
      </w:r>
      <w:r>
        <w:rPr>
          <w:b/>
          <w:color w:val="262626"/>
        </w:rPr>
        <w:t xml:space="preserve">documented </w:t>
      </w:r>
      <w:r>
        <w:rPr>
          <w:color w:val="262626"/>
        </w:rPr>
        <w:t xml:space="preserve">and managed all </w:t>
      </w:r>
      <w:r>
        <w:rPr>
          <w:b/>
          <w:color w:val="262626"/>
        </w:rPr>
        <w:t>training operations</w:t>
      </w:r>
    </w:p>
    <w:p w14:paraId="0000001B" w14:textId="77777777" w:rsidR="006B135E" w:rsidRDefault="00000000">
      <w:pPr>
        <w:widowControl w:val="0"/>
        <w:numPr>
          <w:ilvl w:val="0"/>
          <w:numId w:val="7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Performed high level of </w:t>
      </w:r>
      <w:r>
        <w:rPr>
          <w:b/>
          <w:color w:val="262626"/>
        </w:rPr>
        <w:t xml:space="preserve">agility </w:t>
      </w:r>
      <w:r>
        <w:rPr>
          <w:color w:val="262626"/>
        </w:rPr>
        <w:t xml:space="preserve">in </w:t>
      </w:r>
      <w:r>
        <w:rPr>
          <w:b/>
          <w:color w:val="262626"/>
        </w:rPr>
        <w:t>crisis management</w:t>
      </w:r>
      <w:r>
        <w:rPr>
          <w:color w:val="262626"/>
        </w:rPr>
        <w:t xml:space="preserve"> and managing </w:t>
      </w:r>
      <w:r>
        <w:rPr>
          <w:b/>
          <w:color w:val="262626"/>
        </w:rPr>
        <w:t>communications</w:t>
      </w:r>
    </w:p>
    <w:p w14:paraId="0000001C" w14:textId="77777777" w:rsidR="006B135E" w:rsidRDefault="00000000">
      <w:pPr>
        <w:widowControl w:val="0"/>
        <w:numPr>
          <w:ilvl w:val="0"/>
          <w:numId w:val="7"/>
        </w:numPr>
        <w:spacing w:after="12"/>
        <w:rPr>
          <w:rFonts w:ascii="Calibri" w:eastAsia="Calibri" w:hAnsi="Calibri" w:cs="Calibri"/>
          <w:color w:val="262626"/>
        </w:rPr>
      </w:pPr>
      <w:r>
        <w:rPr>
          <w:color w:val="262626"/>
          <w:u w:val="single"/>
        </w:rPr>
        <w:t>Personal impact</w:t>
      </w:r>
      <w:r>
        <w:rPr>
          <w:color w:val="262626"/>
        </w:rPr>
        <w:t xml:space="preserve"> - Optimized the </w:t>
      </w:r>
      <w:r>
        <w:rPr>
          <w:b/>
          <w:color w:val="262626"/>
        </w:rPr>
        <w:t xml:space="preserve">onboarding </w:t>
      </w:r>
      <w:r>
        <w:rPr>
          <w:color w:val="262626"/>
        </w:rPr>
        <w:t xml:space="preserve">process. Also, successfully strengthened the recognition of a key segment by integrate it with the right </w:t>
      </w:r>
      <w:r>
        <w:rPr>
          <w:b/>
          <w:color w:val="262626"/>
        </w:rPr>
        <w:t>long-term pipeline(s</w:t>
      </w:r>
      <w:r>
        <w:rPr>
          <w:color w:val="262626"/>
        </w:rPr>
        <w:t>)</w:t>
      </w:r>
    </w:p>
    <w:p w14:paraId="0000001D" w14:textId="77777777" w:rsidR="006B135E" w:rsidRDefault="00000000">
      <w:pPr>
        <w:widowControl w:val="0"/>
        <w:spacing w:before="140" w:after="60"/>
        <w:ind w:left="-566"/>
        <w:rPr>
          <w:b/>
          <w:color w:val="404040"/>
        </w:rPr>
      </w:pPr>
      <w:r>
        <w:rPr>
          <w:color w:val="404040"/>
        </w:rPr>
        <w:t>2016 - 2017</w:t>
      </w:r>
      <w:r>
        <w:rPr>
          <w:b/>
          <w:color w:val="404040"/>
        </w:rPr>
        <w:tab/>
        <w:t xml:space="preserve"> QA Specialist </w:t>
      </w:r>
      <w:r>
        <w:rPr>
          <w:color w:val="404040"/>
        </w:rPr>
        <w:t xml:space="preserve">| InceptionVR | </w:t>
      </w:r>
      <w:r>
        <w:rPr>
          <w:b/>
          <w:color w:val="404040"/>
        </w:rPr>
        <w:t>VR SaaS Startup</w:t>
      </w:r>
    </w:p>
    <w:p w14:paraId="0000001E" w14:textId="77777777" w:rsidR="006B135E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Analyzed and recognized </w:t>
      </w:r>
      <w:r>
        <w:rPr>
          <w:b/>
          <w:color w:val="262626"/>
        </w:rPr>
        <w:t>consumer needs</w:t>
      </w:r>
      <w:r>
        <w:rPr>
          <w:color w:val="262626"/>
        </w:rPr>
        <w:t xml:space="preserve"> and behavior to enhance the </w:t>
      </w:r>
      <w:r>
        <w:rPr>
          <w:b/>
          <w:color w:val="262626"/>
        </w:rPr>
        <w:t>user experience</w:t>
      </w:r>
    </w:p>
    <w:p w14:paraId="0000001F" w14:textId="77777777" w:rsidR="006B135E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Demonstrated </w:t>
      </w:r>
      <w:r>
        <w:rPr>
          <w:b/>
          <w:color w:val="262626"/>
        </w:rPr>
        <w:t>methodical</w:t>
      </w:r>
      <w:r>
        <w:rPr>
          <w:color w:val="262626"/>
        </w:rPr>
        <w:t xml:space="preserve">, </w:t>
      </w:r>
      <w:r>
        <w:rPr>
          <w:b/>
          <w:color w:val="262626"/>
        </w:rPr>
        <w:t>detail-oriented</w:t>
      </w:r>
      <w:r>
        <w:rPr>
          <w:color w:val="262626"/>
        </w:rPr>
        <w:t xml:space="preserve"> and </w:t>
      </w:r>
      <w:r>
        <w:rPr>
          <w:b/>
          <w:color w:val="262626"/>
        </w:rPr>
        <w:t xml:space="preserve">thorough </w:t>
      </w:r>
      <w:r>
        <w:rPr>
          <w:color w:val="262626"/>
        </w:rPr>
        <w:t xml:space="preserve">approach to all tasks and </w:t>
      </w:r>
      <w:r>
        <w:rPr>
          <w:b/>
          <w:color w:val="262626"/>
        </w:rPr>
        <w:t>data gathering</w:t>
      </w:r>
    </w:p>
    <w:p w14:paraId="00000020" w14:textId="77777777" w:rsidR="006B135E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color w:val="262626"/>
        </w:rPr>
      </w:pPr>
      <w:r>
        <w:rPr>
          <w:b/>
          <w:color w:val="262626"/>
        </w:rPr>
        <w:t xml:space="preserve">Communicated </w:t>
      </w:r>
      <w:r>
        <w:rPr>
          <w:color w:val="262626"/>
        </w:rPr>
        <w:t xml:space="preserve">with Product, Design, and executive teams to </w:t>
      </w:r>
      <w:r>
        <w:rPr>
          <w:b/>
          <w:color w:val="262626"/>
        </w:rPr>
        <w:t>identify and solve quality issues</w:t>
      </w:r>
    </w:p>
    <w:p w14:paraId="00000021" w14:textId="77777777" w:rsidR="006B135E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Identified </w:t>
      </w:r>
      <w:r>
        <w:rPr>
          <w:b/>
          <w:color w:val="262626"/>
        </w:rPr>
        <w:t>project(s) roadblocks</w:t>
      </w:r>
      <w:r>
        <w:rPr>
          <w:color w:val="262626"/>
        </w:rPr>
        <w:t xml:space="preserve"> and </w:t>
      </w:r>
      <w:r>
        <w:rPr>
          <w:b/>
          <w:color w:val="262626"/>
        </w:rPr>
        <w:t xml:space="preserve">best practices </w:t>
      </w:r>
    </w:p>
    <w:p w14:paraId="00000022" w14:textId="77777777" w:rsidR="006B135E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Transformed </w:t>
      </w:r>
      <w:r>
        <w:rPr>
          <w:b/>
          <w:color w:val="262626"/>
        </w:rPr>
        <w:t>technical issues</w:t>
      </w:r>
      <w:r>
        <w:rPr>
          <w:color w:val="262626"/>
        </w:rPr>
        <w:t xml:space="preserve"> into </w:t>
      </w:r>
      <w:r>
        <w:rPr>
          <w:b/>
          <w:color w:val="262626"/>
        </w:rPr>
        <w:t xml:space="preserve">insights </w:t>
      </w:r>
      <w:r>
        <w:rPr>
          <w:color w:val="262626"/>
        </w:rPr>
        <w:t xml:space="preserve">and </w:t>
      </w:r>
      <w:r>
        <w:rPr>
          <w:b/>
          <w:color w:val="262626"/>
        </w:rPr>
        <w:t xml:space="preserve">KPI-based </w:t>
      </w:r>
      <w:r>
        <w:rPr>
          <w:color w:val="262626"/>
        </w:rPr>
        <w:t>methods</w:t>
      </w:r>
    </w:p>
    <w:p w14:paraId="00000023" w14:textId="77777777" w:rsidR="006B135E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  <w:color w:val="262626"/>
        </w:rPr>
      </w:pPr>
      <w:r>
        <w:rPr>
          <w:color w:val="262626"/>
          <w:u w:val="single"/>
        </w:rPr>
        <w:t>Personal impact</w:t>
      </w:r>
      <w:r>
        <w:rPr>
          <w:color w:val="262626"/>
        </w:rPr>
        <w:t xml:space="preserve"> - Consistently recognized for</w:t>
      </w:r>
      <w:r>
        <w:rPr>
          <w:b/>
          <w:color w:val="262626"/>
        </w:rPr>
        <w:t xml:space="preserve"> excellent problem-solving</w:t>
      </w:r>
      <w:r>
        <w:rPr>
          <w:color w:val="262626"/>
        </w:rPr>
        <w:t xml:space="preserve"> and </w:t>
      </w:r>
      <w:r>
        <w:rPr>
          <w:b/>
          <w:color w:val="262626"/>
        </w:rPr>
        <w:t xml:space="preserve">analytical </w:t>
      </w:r>
      <w:r>
        <w:rPr>
          <w:color w:val="262626"/>
        </w:rPr>
        <w:t xml:space="preserve">skills by programmers, project managers and </w:t>
      </w:r>
      <w:r>
        <w:rPr>
          <w:b/>
          <w:color w:val="262626"/>
        </w:rPr>
        <w:t>supervisors</w:t>
      </w:r>
      <w:r>
        <w:rPr>
          <w:color w:val="262626"/>
        </w:rPr>
        <w:t>.</w:t>
      </w:r>
    </w:p>
    <w:p w14:paraId="00000024" w14:textId="77777777" w:rsidR="006B135E" w:rsidRDefault="00000000">
      <w:pPr>
        <w:widowControl w:val="0"/>
        <w:spacing w:before="200" w:after="60"/>
        <w:ind w:hanging="566"/>
        <w:rPr>
          <w:b/>
          <w:color w:val="404040"/>
        </w:rPr>
      </w:pPr>
      <w:r>
        <w:rPr>
          <w:color w:val="404040"/>
          <w:highlight w:val="white"/>
        </w:rPr>
        <w:lastRenderedPageBreak/>
        <w:t>2015-2016</w:t>
      </w:r>
      <w:r>
        <w:rPr>
          <w:b/>
          <w:color w:val="404040"/>
        </w:rPr>
        <w:tab/>
      </w:r>
      <w:r>
        <w:rPr>
          <w:b/>
          <w:color w:val="404040"/>
          <w:highlight w:val="white"/>
        </w:rPr>
        <w:t xml:space="preserve">Operations Associate </w:t>
      </w:r>
      <w:r>
        <w:rPr>
          <w:color w:val="404040"/>
        </w:rPr>
        <w:t>|</w:t>
      </w:r>
      <w:r>
        <w:rPr>
          <w:b/>
          <w:color w:val="404040"/>
        </w:rPr>
        <w:t xml:space="preserve"> </w:t>
      </w:r>
      <w:r>
        <w:rPr>
          <w:color w:val="404040"/>
        </w:rPr>
        <w:t>The Israeli Parliament (Knesset)</w:t>
      </w:r>
      <w:r>
        <w:rPr>
          <w:b/>
          <w:color w:val="404040"/>
        </w:rPr>
        <w:t xml:space="preserve">   </w:t>
      </w:r>
    </w:p>
    <w:p w14:paraId="00000025" w14:textId="77777777" w:rsidR="006B135E" w:rsidRDefault="00000000">
      <w:pPr>
        <w:widowControl w:val="0"/>
        <w:numPr>
          <w:ilvl w:val="0"/>
          <w:numId w:val="6"/>
        </w:numPr>
        <w:spacing w:before="10"/>
        <w:rPr>
          <w:rFonts w:ascii="Calibri" w:eastAsia="Calibri" w:hAnsi="Calibri" w:cs="Calibri"/>
          <w:color w:val="262626"/>
        </w:rPr>
      </w:pPr>
      <w:r>
        <w:rPr>
          <w:b/>
          <w:color w:val="262626"/>
        </w:rPr>
        <w:t>Addressed all inquiries</w:t>
      </w:r>
      <w:r>
        <w:rPr>
          <w:color w:val="262626"/>
        </w:rPr>
        <w:t>, from the public, media, politicians, lobbyists and other interest entities</w:t>
      </w:r>
    </w:p>
    <w:p w14:paraId="00000026" w14:textId="77777777" w:rsidR="006B135E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  <w:color w:val="262626"/>
        </w:rPr>
      </w:pPr>
      <w:r>
        <w:rPr>
          <w:b/>
          <w:color w:val="262626"/>
        </w:rPr>
        <w:t xml:space="preserve">Researched </w:t>
      </w:r>
      <w:r>
        <w:rPr>
          <w:color w:val="262626"/>
        </w:rPr>
        <w:t xml:space="preserve">local and national matters as required and </w:t>
      </w:r>
      <w:r>
        <w:rPr>
          <w:b/>
          <w:color w:val="262626"/>
        </w:rPr>
        <w:t xml:space="preserve">ensured awareness </w:t>
      </w:r>
      <w:r>
        <w:rPr>
          <w:color w:val="262626"/>
        </w:rPr>
        <w:t>on any relevant issue</w:t>
      </w:r>
    </w:p>
    <w:p w14:paraId="00000027" w14:textId="77777777" w:rsidR="006B135E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  <w:color w:val="262626"/>
        </w:rPr>
      </w:pPr>
      <w:r>
        <w:rPr>
          <w:b/>
          <w:color w:val="262626"/>
        </w:rPr>
        <w:t>Generated reports</w:t>
      </w:r>
      <w:r>
        <w:rPr>
          <w:color w:val="262626"/>
        </w:rPr>
        <w:t xml:space="preserve">, and </w:t>
      </w:r>
      <w:r>
        <w:rPr>
          <w:b/>
          <w:color w:val="262626"/>
        </w:rPr>
        <w:t xml:space="preserve">presented summarizes </w:t>
      </w:r>
      <w:r>
        <w:rPr>
          <w:color w:val="262626"/>
        </w:rPr>
        <w:t xml:space="preserve">for parliamentary questions, committees briefings etc. </w:t>
      </w:r>
    </w:p>
    <w:p w14:paraId="00000028" w14:textId="77777777" w:rsidR="006B135E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Formed and maintained </w:t>
      </w:r>
      <w:r>
        <w:rPr>
          <w:b/>
          <w:color w:val="262626"/>
        </w:rPr>
        <w:t xml:space="preserve">PR actions </w:t>
      </w:r>
      <w:r>
        <w:rPr>
          <w:color w:val="262626"/>
        </w:rPr>
        <w:t xml:space="preserve">to </w:t>
      </w:r>
      <w:r>
        <w:rPr>
          <w:b/>
          <w:color w:val="262626"/>
        </w:rPr>
        <w:t xml:space="preserve">promote </w:t>
      </w:r>
      <w:r>
        <w:rPr>
          <w:color w:val="262626"/>
        </w:rPr>
        <w:t>the politician’s work, throughout all media landscape</w:t>
      </w:r>
    </w:p>
    <w:p w14:paraId="00000029" w14:textId="77777777" w:rsidR="006B135E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Maintained, updated and </w:t>
      </w:r>
      <w:r>
        <w:rPr>
          <w:b/>
          <w:color w:val="262626"/>
        </w:rPr>
        <w:t xml:space="preserve">developed knowledge </w:t>
      </w:r>
      <w:r>
        <w:rPr>
          <w:color w:val="262626"/>
        </w:rPr>
        <w:t>of relevant legislation</w:t>
      </w:r>
    </w:p>
    <w:p w14:paraId="0000002A" w14:textId="77777777" w:rsidR="006B135E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  <w:color w:val="262626"/>
        </w:rPr>
      </w:pPr>
      <w:r>
        <w:rPr>
          <w:b/>
          <w:color w:val="262626"/>
        </w:rPr>
        <w:t xml:space="preserve">Collaborated </w:t>
      </w:r>
      <w:r>
        <w:rPr>
          <w:color w:val="262626"/>
        </w:rPr>
        <w:t xml:space="preserve">with other offices and </w:t>
      </w:r>
      <w:r>
        <w:rPr>
          <w:b/>
          <w:color w:val="262626"/>
        </w:rPr>
        <w:t xml:space="preserve">key individuals </w:t>
      </w:r>
      <w:r>
        <w:rPr>
          <w:color w:val="262626"/>
        </w:rPr>
        <w:t>to implement agenda into different committees</w:t>
      </w:r>
    </w:p>
    <w:p w14:paraId="0000002B" w14:textId="77777777" w:rsidR="006B135E" w:rsidRDefault="00000000">
      <w:pPr>
        <w:widowControl w:val="0"/>
        <w:numPr>
          <w:ilvl w:val="0"/>
          <w:numId w:val="6"/>
        </w:numPr>
        <w:spacing w:after="12"/>
        <w:rPr>
          <w:rFonts w:ascii="Calibri" w:eastAsia="Calibri" w:hAnsi="Calibri" w:cs="Calibri"/>
          <w:color w:val="262626"/>
        </w:rPr>
      </w:pPr>
      <w:r>
        <w:rPr>
          <w:color w:val="262626"/>
          <w:u w:val="single"/>
        </w:rPr>
        <w:t>Personal impact</w:t>
      </w:r>
      <w:r>
        <w:rPr>
          <w:color w:val="262626"/>
        </w:rPr>
        <w:t xml:space="preserve"> - Enriched the </w:t>
      </w:r>
      <w:r>
        <w:rPr>
          <w:b/>
          <w:color w:val="262626"/>
        </w:rPr>
        <w:t>CRM platform</w:t>
      </w:r>
      <w:r>
        <w:rPr>
          <w:color w:val="262626"/>
        </w:rPr>
        <w:t xml:space="preserve"> with </w:t>
      </w:r>
      <w:r>
        <w:rPr>
          <w:b/>
          <w:color w:val="262626"/>
        </w:rPr>
        <w:t>large relevant data</w:t>
      </w:r>
      <w:r>
        <w:rPr>
          <w:color w:val="262626"/>
        </w:rPr>
        <w:t xml:space="preserve">, developed cross-party relations and solved many specialized inquiries based on parliamentary work.  </w:t>
      </w:r>
    </w:p>
    <w:p w14:paraId="0000002C" w14:textId="77777777" w:rsidR="006B135E" w:rsidRDefault="00000000">
      <w:pPr>
        <w:widowControl w:val="0"/>
        <w:spacing w:before="140" w:after="60"/>
        <w:ind w:left="-570"/>
        <w:rPr>
          <w:b/>
          <w:color w:val="404040"/>
        </w:rPr>
      </w:pPr>
      <w:r>
        <w:rPr>
          <w:color w:val="404040"/>
        </w:rPr>
        <w:t>2013-2015</w:t>
      </w:r>
      <w:r>
        <w:rPr>
          <w:b/>
          <w:color w:val="404040"/>
        </w:rPr>
        <w:t xml:space="preserve">  Operations Project Manager </w:t>
      </w:r>
      <w:r>
        <w:rPr>
          <w:color w:val="404040"/>
        </w:rPr>
        <w:t>|</w:t>
      </w:r>
      <w:r>
        <w:rPr>
          <w:b/>
          <w:color w:val="404040"/>
        </w:rPr>
        <w:t xml:space="preserve"> </w:t>
      </w:r>
      <w:r>
        <w:rPr>
          <w:color w:val="404040"/>
        </w:rPr>
        <w:t>Air Tov Ltd.</w:t>
      </w:r>
      <w:r>
        <w:rPr>
          <w:b/>
          <w:color w:val="404040"/>
        </w:rPr>
        <w:t xml:space="preserve"> </w:t>
      </w:r>
      <w:r>
        <w:rPr>
          <w:color w:val="404040"/>
        </w:rPr>
        <w:t>| Burn injury Solutions</w:t>
      </w:r>
      <w:r>
        <w:rPr>
          <w:b/>
          <w:color w:val="404040"/>
        </w:rPr>
        <w:tab/>
        <w:t xml:space="preserve">   </w:t>
      </w:r>
    </w:p>
    <w:p w14:paraId="0000002D" w14:textId="77777777" w:rsidR="006B135E" w:rsidRDefault="00000000">
      <w:pPr>
        <w:widowControl w:val="0"/>
        <w:numPr>
          <w:ilvl w:val="0"/>
          <w:numId w:val="3"/>
        </w:numPr>
        <w:spacing w:before="10"/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Operated with key </w:t>
      </w:r>
      <w:r>
        <w:rPr>
          <w:b/>
          <w:color w:val="262626"/>
        </w:rPr>
        <w:t xml:space="preserve">stakeholders </w:t>
      </w:r>
      <w:r>
        <w:rPr>
          <w:color w:val="262626"/>
        </w:rPr>
        <w:t xml:space="preserve">to define </w:t>
      </w:r>
      <w:r>
        <w:rPr>
          <w:b/>
          <w:color w:val="262626"/>
        </w:rPr>
        <w:t>project development</w:t>
      </w:r>
      <w:r>
        <w:rPr>
          <w:color w:val="262626"/>
        </w:rPr>
        <w:t xml:space="preserve">, lifecycle and delivery </w:t>
      </w:r>
      <w:r>
        <w:rPr>
          <w:b/>
          <w:color w:val="262626"/>
        </w:rPr>
        <w:t>milestones</w:t>
      </w:r>
    </w:p>
    <w:p w14:paraId="0000002E" w14:textId="77777777" w:rsidR="006B135E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Created the project </w:t>
      </w:r>
      <w:r>
        <w:rPr>
          <w:b/>
          <w:color w:val="262626"/>
        </w:rPr>
        <w:t xml:space="preserve">core roadmap </w:t>
      </w:r>
      <w:r>
        <w:rPr>
          <w:color w:val="262626"/>
        </w:rPr>
        <w:t xml:space="preserve">and </w:t>
      </w:r>
      <w:r>
        <w:rPr>
          <w:b/>
          <w:color w:val="262626"/>
        </w:rPr>
        <w:t>KPIs</w:t>
      </w:r>
    </w:p>
    <w:p w14:paraId="0000002F" w14:textId="77777777" w:rsidR="006B135E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Managed the project </w:t>
      </w:r>
      <w:r>
        <w:rPr>
          <w:b/>
          <w:color w:val="262626"/>
        </w:rPr>
        <w:t xml:space="preserve">budget </w:t>
      </w:r>
      <w:r>
        <w:rPr>
          <w:color w:val="262626"/>
        </w:rPr>
        <w:t>(~</w:t>
      </w:r>
      <w:r>
        <w:rPr>
          <w:b/>
          <w:color w:val="262626"/>
        </w:rPr>
        <w:t>700K</w:t>
      </w:r>
      <w:r>
        <w:rPr>
          <w:color w:val="262626"/>
        </w:rPr>
        <w:t xml:space="preserve"> NIS) and </w:t>
      </w:r>
      <w:r>
        <w:rPr>
          <w:b/>
          <w:color w:val="262626"/>
        </w:rPr>
        <w:t xml:space="preserve">implemented </w:t>
      </w:r>
      <w:r>
        <w:rPr>
          <w:color w:val="262626"/>
        </w:rPr>
        <w:t>the workflow accordingly</w:t>
      </w:r>
    </w:p>
    <w:p w14:paraId="00000030" w14:textId="77777777" w:rsidR="006B135E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Established all </w:t>
      </w:r>
      <w:r>
        <w:rPr>
          <w:b/>
          <w:color w:val="262626"/>
        </w:rPr>
        <w:t xml:space="preserve">operations </w:t>
      </w:r>
      <w:r>
        <w:rPr>
          <w:color w:val="262626"/>
        </w:rPr>
        <w:t xml:space="preserve">standards and </w:t>
      </w:r>
      <w:r>
        <w:rPr>
          <w:b/>
          <w:color w:val="262626"/>
        </w:rPr>
        <w:t xml:space="preserve">methods </w:t>
      </w:r>
      <w:r>
        <w:rPr>
          <w:color w:val="262626"/>
        </w:rPr>
        <w:t xml:space="preserve">to ensure simultaneous </w:t>
      </w:r>
      <w:r>
        <w:rPr>
          <w:b/>
          <w:color w:val="262626"/>
        </w:rPr>
        <w:t xml:space="preserve">growth </w:t>
      </w:r>
      <w:r>
        <w:rPr>
          <w:color w:val="262626"/>
        </w:rPr>
        <w:t xml:space="preserve"> </w:t>
      </w:r>
    </w:p>
    <w:p w14:paraId="00000031" w14:textId="77777777" w:rsidR="006B135E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Monitored and </w:t>
      </w:r>
      <w:r>
        <w:rPr>
          <w:b/>
          <w:color w:val="262626"/>
        </w:rPr>
        <w:t xml:space="preserve">optimized </w:t>
      </w:r>
      <w:r>
        <w:rPr>
          <w:color w:val="262626"/>
        </w:rPr>
        <w:t xml:space="preserve">the </w:t>
      </w:r>
      <w:r>
        <w:rPr>
          <w:b/>
          <w:color w:val="262626"/>
        </w:rPr>
        <w:t>project feasibility</w:t>
      </w:r>
      <w:r>
        <w:rPr>
          <w:color w:val="262626"/>
        </w:rPr>
        <w:t xml:space="preserve">, made </w:t>
      </w:r>
      <w:r>
        <w:rPr>
          <w:b/>
          <w:color w:val="262626"/>
        </w:rPr>
        <w:t xml:space="preserve">timeline adjustments </w:t>
      </w:r>
      <w:r>
        <w:rPr>
          <w:color w:val="262626"/>
        </w:rPr>
        <w:t>in advance when needed</w:t>
      </w:r>
    </w:p>
    <w:p w14:paraId="00000032" w14:textId="77777777" w:rsidR="006B135E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  <w:color w:val="262626"/>
        </w:rPr>
      </w:pPr>
      <w:r>
        <w:rPr>
          <w:color w:val="262626"/>
        </w:rPr>
        <w:t xml:space="preserve">Provided </w:t>
      </w:r>
      <w:r>
        <w:rPr>
          <w:b/>
          <w:color w:val="262626"/>
        </w:rPr>
        <w:t>high level reports and documentation</w:t>
      </w:r>
      <w:r>
        <w:rPr>
          <w:color w:val="262626"/>
        </w:rPr>
        <w:t xml:space="preserve"> for all of the business pillars (products technical portfolio, tests process, budget etc.)</w:t>
      </w:r>
    </w:p>
    <w:p w14:paraId="00000033" w14:textId="77777777" w:rsidR="006B135E" w:rsidRDefault="00000000">
      <w:pPr>
        <w:widowControl w:val="0"/>
        <w:numPr>
          <w:ilvl w:val="0"/>
          <w:numId w:val="3"/>
        </w:numPr>
        <w:spacing w:before="10" w:after="12"/>
        <w:rPr>
          <w:rFonts w:ascii="Calibri" w:eastAsia="Calibri" w:hAnsi="Calibri" w:cs="Calibri"/>
          <w:color w:val="262626"/>
        </w:rPr>
      </w:pPr>
      <w:r>
        <w:rPr>
          <w:color w:val="262626"/>
          <w:u w:val="single"/>
        </w:rPr>
        <w:t>Personal impact</w:t>
      </w:r>
      <w:r>
        <w:rPr>
          <w:color w:val="262626"/>
        </w:rPr>
        <w:t xml:space="preserve"> - </w:t>
      </w:r>
      <w:r>
        <w:rPr>
          <w:b/>
          <w:color w:val="262626"/>
        </w:rPr>
        <w:t xml:space="preserve">Increased efficiency </w:t>
      </w:r>
      <w:r>
        <w:rPr>
          <w:color w:val="262626"/>
        </w:rPr>
        <w:t>in the development workflow and match it with the planned budget</w:t>
      </w:r>
    </w:p>
    <w:p w14:paraId="00000034" w14:textId="77777777" w:rsidR="006B135E" w:rsidRDefault="00000000">
      <w:pPr>
        <w:widowControl w:val="0"/>
        <w:spacing w:before="140" w:after="60"/>
        <w:ind w:left="-566"/>
        <w:rPr>
          <w:color w:val="404040"/>
        </w:rPr>
      </w:pPr>
      <w:r>
        <w:rPr>
          <w:color w:val="404040"/>
        </w:rPr>
        <w:t>2011-2013</w:t>
      </w:r>
      <w:r>
        <w:rPr>
          <w:b/>
          <w:color w:val="404040"/>
        </w:rPr>
        <w:tab/>
        <w:t>Sales Representative</w:t>
      </w:r>
      <w:r>
        <w:rPr>
          <w:color w:val="404040"/>
        </w:rPr>
        <w:t xml:space="preserve"> | Duty free Shops | Ben Gurion AirPort</w:t>
      </w:r>
    </w:p>
    <w:p w14:paraId="00000035" w14:textId="77777777" w:rsidR="006B135E" w:rsidRDefault="00000000">
      <w:pPr>
        <w:widowControl w:val="0"/>
        <w:numPr>
          <w:ilvl w:val="0"/>
          <w:numId w:val="5"/>
        </w:numPr>
        <w:spacing w:before="10"/>
        <w:rPr>
          <w:rFonts w:ascii="Calibri" w:eastAsia="Calibri" w:hAnsi="Calibri" w:cs="Calibri"/>
        </w:rPr>
      </w:pPr>
      <w:r>
        <w:rPr>
          <w:b/>
        </w:rPr>
        <w:t>B2C Sales</w:t>
      </w:r>
      <w:r>
        <w:t xml:space="preserve"> </w:t>
      </w:r>
    </w:p>
    <w:p w14:paraId="00000036" w14:textId="77777777" w:rsidR="006B135E" w:rsidRDefault="00000000">
      <w:pPr>
        <w:widowControl w:val="0"/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highlight w:val="white"/>
        </w:rPr>
      </w:pPr>
      <w:r>
        <w:rPr>
          <w:color w:val="4B4B4B"/>
          <w:highlight w:val="white"/>
          <w:u w:val="single"/>
        </w:rPr>
        <w:t>Personal impact</w:t>
      </w:r>
      <w:r>
        <w:rPr>
          <w:color w:val="4B4B4B"/>
          <w:highlight w:val="white"/>
        </w:rPr>
        <w:t xml:space="preserve"> - </w:t>
      </w:r>
      <w:r>
        <w:rPr>
          <w:color w:val="262626"/>
          <w:highlight w:val="white"/>
        </w:rPr>
        <w:t xml:space="preserve">Achieved and </w:t>
      </w:r>
      <w:r>
        <w:rPr>
          <w:b/>
          <w:color w:val="262626"/>
          <w:highlight w:val="white"/>
        </w:rPr>
        <w:t xml:space="preserve">exceeded </w:t>
      </w:r>
      <w:r>
        <w:rPr>
          <w:color w:val="262626"/>
          <w:highlight w:val="white"/>
        </w:rPr>
        <w:t xml:space="preserve">monthly </w:t>
      </w:r>
      <w:r>
        <w:rPr>
          <w:b/>
          <w:color w:val="262626"/>
          <w:highlight w:val="white"/>
        </w:rPr>
        <w:t>sales targets by ~20%</w:t>
      </w:r>
      <w:r>
        <w:rPr>
          <w:color w:val="262626"/>
          <w:highlight w:val="white"/>
        </w:rPr>
        <w:t xml:space="preserve">. Secured </w:t>
      </w:r>
      <w:r>
        <w:rPr>
          <w:b/>
          <w:color w:val="262626"/>
          <w:highlight w:val="white"/>
        </w:rPr>
        <w:t>store’s objectives</w:t>
      </w:r>
    </w:p>
    <w:p w14:paraId="00000037" w14:textId="77777777" w:rsidR="006B135E" w:rsidRDefault="00000000">
      <w:pPr>
        <w:widowControl w:val="0"/>
        <w:shd w:val="clear" w:color="auto" w:fill="FFFFFF"/>
        <w:spacing w:before="120" w:after="60"/>
        <w:ind w:left="-566"/>
        <w:rPr>
          <w:b/>
          <w:sz w:val="26"/>
          <w:szCs w:val="26"/>
        </w:rPr>
      </w:pPr>
      <w:r>
        <w:rPr>
          <w:b/>
          <w:color w:val="1C4587"/>
          <w:sz w:val="26"/>
          <w:szCs w:val="26"/>
          <w:highlight w:val="white"/>
        </w:rPr>
        <w:t>Education &amp; Courses</w:t>
      </w:r>
    </w:p>
    <w:p w14:paraId="00000038" w14:textId="77777777" w:rsidR="006B135E" w:rsidRDefault="00000000">
      <w:pPr>
        <w:widowControl w:val="0"/>
        <w:ind w:left="-425"/>
        <w:rPr>
          <w:b/>
        </w:rPr>
      </w:pPr>
      <w:r>
        <w:t>2013 - 2016</w:t>
      </w:r>
      <w:r>
        <w:tab/>
      </w:r>
      <w:r>
        <w:rPr>
          <w:b/>
        </w:rPr>
        <w:t>B.A</w:t>
      </w:r>
      <w:r>
        <w:t xml:space="preserve"> in </w:t>
      </w:r>
      <w:r>
        <w:rPr>
          <w:b/>
        </w:rPr>
        <w:t xml:space="preserve">Government </w:t>
      </w:r>
      <w:r>
        <w:t xml:space="preserve">and </w:t>
      </w:r>
      <w:r>
        <w:rPr>
          <w:b/>
        </w:rPr>
        <w:t xml:space="preserve">Society Sciences </w:t>
      </w:r>
      <w:r>
        <w:t xml:space="preserve">| Specialization in </w:t>
      </w:r>
      <w:r>
        <w:rPr>
          <w:b/>
        </w:rPr>
        <w:t>Political Communications</w:t>
      </w:r>
    </w:p>
    <w:p w14:paraId="00000039" w14:textId="77777777" w:rsidR="006B135E" w:rsidRDefault="00000000">
      <w:pPr>
        <w:widowControl w:val="0"/>
        <w:spacing w:after="120"/>
        <w:ind w:left="1014" w:firstLine="425"/>
      </w:pPr>
      <w:r>
        <w:t>The Academic College of Tel Aviv-Yaffo, Israel</w:t>
      </w:r>
    </w:p>
    <w:p w14:paraId="0000003A" w14:textId="77777777" w:rsidR="006B135E" w:rsidRDefault="00000000">
      <w:pPr>
        <w:widowControl w:val="0"/>
        <w:ind w:left="-420"/>
        <w:rPr>
          <w:color w:val="262626"/>
        </w:rPr>
      </w:pPr>
      <w:r>
        <w:t xml:space="preserve">2022         </w:t>
      </w:r>
      <w:r>
        <w:tab/>
      </w:r>
      <w:r>
        <w:rPr>
          <w:b/>
          <w:color w:val="262626"/>
        </w:rPr>
        <w:t xml:space="preserve">Customer Insights </w:t>
      </w:r>
      <w:r>
        <w:rPr>
          <w:color w:val="262626"/>
        </w:rPr>
        <w:t xml:space="preserve">and </w:t>
      </w:r>
      <w:r>
        <w:rPr>
          <w:b/>
          <w:color w:val="262626"/>
        </w:rPr>
        <w:t>Analytics</w:t>
      </w:r>
      <w:r>
        <w:rPr>
          <w:color w:val="262626"/>
        </w:rPr>
        <w:t xml:space="preserve"> for Organizations / Chris DallaVilla</w:t>
      </w:r>
    </w:p>
    <w:p w14:paraId="0000003B" w14:textId="77777777" w:rsidR="006B135E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>Customer Experience</w:t>
      </w:r>
      <w:r>
        <w:t xml:space="preserve"> / Geoffrey Schwartz</w:t>
      </w:r>
    </w:p>
    <w:p w14:paraId="0000003C" w14:textId="77777777" w:rsidR="006B135E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>Customer Success Management</w:t>
      </w:r>
      <w:r>
        <w:t xml:space="preserve"> Fundamentals / Rick Adams</w:t>
      </w:r>
    </w:p>
    <w:p w14:paraId="0000003D" w14:textId="77777777" w:rsidR="006B135E" w:rsidRDefault="00000000">
      <w:pPr>
        <w:widowControl w:val="0"/>
        <w:spacing w:after="120"/>
        <w:ind w:left="-420"/>
      </w:pPr>
      <w:r>
        <w:t xml:space="preserve">2022         </w:t>
      </w:r>
      <w:r>
        <w:tab/>
      </w:r>
      <w:r>
        <w:rPr>
          <w:b/>
        </w:rPr>
        <w:t>Onboarding and Adoption</w:t>
      </w:r>
      <w:r>
        <w:t xml:space="preserve"> Best Practices for </w:t>
      </w:r>
      <w:r>
        <w:rPr>
          <w:b/>
        </w:rPr>
        <w:t>Customer Success Management</w:t>
      </w:r>
      <w:r>
        <w:t xml:space="preserve"> / Rick Adams</w:t>
      </w:r>
    </w:p>
    <w:p w14:paraId="0000003E" w14:textId="77777777" w:rsidR="006B135E" w:rsidRDefault="00000000">
      <w:pPr>
        <w:widowControl w:val="0"/>
        <w:ind w:left="-420"/>
        <w:rPr>
          <w:highlight w:val="white"/>
        </w:rPr>
      </w:pPr>
      <w:r>
        <w:t xml:space="preserve">2022         </w:t>
      </w:r>
      <w:r>
        <w:tab/>
      </w:r>
      <w:r>
        <w:rPr>
          <w:b/>
          <w:highlight w:val="white"/>
        </w:rPr>
        <w:t>Business Development</w:t>
      </w:r>
      <w:r>
        <w:rPr>
          <w:highlight w:val="white"/>
        </w:rPr>
        <w:t xml:space="preserve">: </w:t>
      </w:r>
      <w:r>
        <w:rPr>
          <w:b/>
          <w:highlight w:val="white"/>
        </w:rPr>
        <w:t>Strategic Planning</w:t>
      </w:r>
      <w:r>
        <w:rPr>
          <w:highlight w:val="white"/>
        </w:rPr>
        <w:t xml:space="preserve"> / Meridith Powell</w:t>
      </w:r>
    </w:p>
    <w:p w14:paraId="0000003F" w14:textId="77777777" w:rsidR="006B135E" w:rsidRDefault="00000000">
      <w:pPr>
        <w:widowControl w:val="0"/>
        <w:ind w:left="-420"/>
        <w:rPr>
          <w:highlight w:val="white"/>
        </w:rPr>
      </w:pPr>
      <w:r>
        <w:rPr>
          <w:highlight w:val="white"/>
        </w:rPr>
        <w:t xml:space="preserve">2022         </w:t>
      </w:r>
      <w:r>
        <w:rPr>
          <w:highlight w:val="white"/>
        </w:rPr>
        <w:tab/>
      </w:r>
      <w:r>
        <w:rPr>
          <w:b/>
          <w:highlight w:val="white"/>
        </w:rPr>
        <w:t>Strategic Planning</w:t>
      </w:r>
      <w:r>
        <w:rPr>
          <w:highlight w:val="white"/>
        </w:rPr>
        <w:t xml:space="preserve"> Foundations / Mike Figliuolo</w:t>
      </w:r>
    </w:p>
    <w:p w14:paraId="00000040" w14:textId="77777777" w:rsidR="006B135E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 xml:space="preserve">Sales Pipeline </w:t>
      </w:r>
      <w:r>
        <w:t>Management / Dean Karrel</w:t>
      </w:r>
    </w:p>
    <w:p w14:paraId="00000041" w14:textId="77777777" w:rsidR="006B135E" w:rsidRDefault="00000000">
      <w:pPr>
        <w:widowControl w:val="0"/>
        <w:ind w:left="-420"/>
      </w:pPr>
      <w:r>
        <w:t xml:space="preserve">2022         </w:t>
      </w:r>
      <w:r>
        <w:tab/>
        <w:t>Introduction</w:t>
      </w:r>
      <w:r>
        <w:rPr>
          <w:b/>
        </w:rPr>
        <w:t xml:space="preserve"> </w:t>
      </w:r>
      <w:r>
        <w:t>to</w:t>
      </w:r>
      <w:r>
        <w:rPr>
          <w:b/>
        </w:rPr>
        <w:t xml:space="preserve"> Business Analytics</w:t>
      </w:r>
      <w:r>
        <w:t xml:space="preserve"> / John David Ariansen</w:t>
      </w:r>
    </w:p>
    <w:p w14:paraId="00000042" w14:textId="77777777" w:rsidR="006B135E" w:rsidRDefault="00000000">
      <w:pPr>
        <w:widowControl w:val="0"/>
        <w:spacing w:after="120"/>
        <w:ind w:left="-420"/>
      </w:pPr>
      <w:r>
        <w:t xml:space="preserve">2022         </w:t>
      </w:r>
      <w:r>
        <w:tab/>
      </w:r>
      <w:r>
        <w:rPr>
          <w:b/>
        </w:rPr>
        <w:t>Business Fundamentals</w:t>
      </w:r>
      <w:r>
        <w:t xml:space="preserve"> for Customer Success Managers / Rick Adams</w:t>
      </w:r>
    </w:p>
    <w:p w14:paraId="00000043" w14:textId="77777777" w:rsidR="006B135E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>Cybersecurity</w:t>
      </w:r>
      <w:r>
        <w:t xml:space="preserve"> Foundations / Malcolm Shore</w:t>
      </w:r>
    </w:p>
    <w:p w14:paraId="00000044" w14:textId="77777777" w:rsidR="006B135E" w:rsidRDefault="00000000">
      <w:pPr>
        <w:widowControl w:val="0"/>
        <w:ind w:left="-420"/>
      </w:pPr>
      <w:r>
        <w:t xml:space="preserve">2022         </w:t>
      </w:r>
      <w:r>
        <w:tab/>
        <w:t xml:space="preserve">Learning </w:t>
      </w:r>
      <w:r>
        <w:rPr>
          <w:b/>
        </w:rPr>
        <w:t>Cloud Computing:</w:t>
      </w:r>
      <w:r>
        <w:t xml:space="preserve"> </w:t>
      </w:r>
      <w:r>
        <w:rPr>
          <w:b/>
        </w:rPr>
        <w:t>Cloud</w:t>
      </w:r>
      <w:r>
        <w:t xml:space="preserve"> </w:t>
      </w:r>
      <w:r>
        <w:rPr>
          <w:b/>
        </w:rPr>
        <w:t xml:space="preserve">Storage </w:t>
      </w:r>
      <w:r>
        <w:t>/ David Linthicum</w:t>
      </w:r>
    </w:p>
    <w:p w14:paraId="00000045" w14:textId="77777777" w:rsidR="006B135E" w:rsidRDefault="00000000">
      <w:pPr>
        <w:widowControl w:val="0"/>
        <w:spacing w:after="120"/>
        <w:ind w:left="-420"/>
      </w:pPr>
      <w:r>
        <w:t xml:space="preserve">2022         </w:t>
      </w:r>
      <w:r>
        <w:tab/>
      </w:r>
      <w:r>
        <w:rPr>
          <w:b/>
        </w:rPr>
        <w:t>Cloud Architecture</w:t>
      </w:r>
      <w:r>
        <w:t>: Core Concepts / David Linthicum</w:t>
      </w:r>
    </w:p>
    <w:p w14:paraId="00000046" w14:textId="77777777" w:rsidR="006B135E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>Salesforce</w:t>
      </w:r>
      <w:r>
        <w:t xml:space="preserve"> Essential Training / Jamie Grettum</w:t>
      </w:r>
    </w:p>
    <w:p w14:paraId="00000047" w14:textId="77777777" w:rsidR="006B135E" w:rsidRDefault="00000000">
      <w:pPr>
        <w:widowControl w:val="0"/>
        <w:ind w:left="-420"/>
      </w:pPr>
      <w:r>
        <w:t xml:space="preserve">2022         </w:t>
      </w:r>
      <w:r>
        <w:tab/>
        <w:t>Learning</w:t>
      </w:r>
      <w:r>
        <w:rPr>
          <w:b/>
        </w:rPr>
        <w:t xml:space="preserve"> HubSpot CRM </w:t>
      </w:r>
      <w:r>
        <w:t>/ David Rivers</w:t>
      </w:r>
    </w:p>
    <w:p w14:paraId="00000048" w14:textId="77777777" w:rsidR="006B135E" w:rsidRDefault="00000000">
      <w:pPr>
        <w:widowControl w:val="0"/>
        <w:spacing w:after="140"/>
        <w:ind w:left="-420"/>
        <w:rPr>
          <w:b/>
        </w:rPr>
      </w:pPr>
      <w:r>
        <w:t xml:space="preserve">2022         </w:t>
      </w:r>
      <w:r>
        <w:tab/>
        <w:t>Learning</w:t>
      </w:r>
      <w:r>
        <w:rPr>
          <w:b/>
        </w:rPr>
        <w:t xml:space="preserve"> Zoho CRM </w:t>
      </w:r>
      <w:r>
        <w:t>/ David Rivers</w:t>
      </w:r>
    </w:p>
    <w:p w14:paraId="00000049" w14:textId="77777777" w:rsidR="006B135E" w:rsidRDefault="00000000">
      <w:pPr>
        <w:widowControl w:val="0"/>
        <w:shd w:val="clear" w:color="auto" w:fill="FFFFFF"/>
        <w:spacing w:before="120" w:after="60"/>
        <w:ind w:left="-566"/>
        <w:rPr>
          <w:b/>
          <w:sz w:val="24"/>
          <w:szCs w:val="24"/>
        </w:rPr>
      </w:pPr>
      <w:r>
        <w:rPr>
          <w:b/>
          <w:color w:val="1C4587"/>
          <w:sz w:val="26"/>
          <w:szCs w:val="26"/>
          <w:highlight w:val="white"/>
        </w:rPr>
        <w:t>Technical Skills</w:t>
      </w:r>
    </w:p>
    <w:p w14:paraId="0000004A" w14:textId="77777777" w:rsidR="006B135E" w:rsidRDefault="00000000">
      <w:pPr>
        <w:widowControl w:val="0"/>
        <w:shd w:val="clear" w:color="auto" w:fill="FFFFFF"/>
        <w:spacing w:before="120"/>
        <w:ind w:left="-566"/>
        <w:rPr>
          <w:b/>
        </w:rPr>
      </w:pPr>
      <w:r>
        <w:rPr>
          <w:b/>
        </w:rPr>
        <w:t xml:space="preserve">MS Office Suite </w:t>
      </w:r>
      <w:r>
        <w:t xml:space="preserve">/ </w:t>
      </w:r>
      <w:r>
        <w:rPr>
          <w:b/>
        </w:rPr>
        <w:t xml:space="preserve">Google Workspace </w:t>
      </w:r>
      <w:r>
        <w:t xml:space="preserve">/ </w:t>
      </w:r>
      <w:r>
        <w:rPr>
          <w:b/>
        </w:rPr>
        <w:t xml:space="preserve">CRM </w:t>
      </w:r>
      <w:r>
        <w:t xml:space="preserve">/ </w:t>
      </w:r>
      <w:r>
        <w:rPr>
          <w:b/>
        </w:rPr>
        <w:t xml:space="preserve">WordPress </w:t>
      </w:r>
      <w:r>
        <w:t xml:space="preserve">/ </w:t>
      </w:r>
      <w:r>
        <w:rPr>
          <w:b/>
        </w:rPr>
        <w:t xml:space="preserve">HTML </w:t>
      </w:r>
      <w:r>
        <w:t xml:space="preserve">/  </w:t>
      </w:r>
      <w:r>
        <w:rPr>
          <w:b/>
        </w:rPr>
        <w:t>SQL</w:t>
      </w:r>
    </w:p>
    <w:p w14:paraId="0000004B" w14:textId="77777777" w:rsidR="006B135E" w:rsidRDefault="00000000">
      <w:pPr>
        <w:widowControl w:val="0"/>
        <w:shd w:val="clear" w:color="auto" w:fill="FFFFFF"/>
        <w:spacing w:after="60"/>
        <w:ind w:left="-566"/>
        <w:rPr>
          <w:b/>
          <w:sz w:val="26"/>
          <w:szCs w:val="26"/>
        </w:rPr>
      </w:pPr>
      <w:r>
        <w:rPr>
          <w:b/>
          <w:color w:val="1C4587"/>
          <w:sz w:val="26"/>
          <w:szCs w:val="26"/>
          <w:highlight w:val="white"/>
        </w:rPr>
        <w:lastRenderedPageBreak/>
        <w:t>Military Service</w:t>
      </w:r>
    </w:p>
    <w:p w14:paraId="0000004C" w14:textId="77777777" w:rsidR="006B135E" w:rsidRDefault="00000000">
      <w:pPr>
        <w:widowControl w:val="0"/>
        <w:ind w:left="-425"/>
        <w:rPr>
          <w:color w:val="262626"/>
        </w:rPr>
      </w:pPr>
      <w:r>
        <w:rPr>
          <w:color w:val="262626"/>
        </w:rPr>
        <w:t xml:space="preserve">2006 - 2009 </w:t>
      </w:r>
      <w:r>
        <w:rPr>
          <w:b/>
          <w:color w:val="262626"/>
        </w:rPr>
        <w:t xml:space="preserve">   Unit ‘81’ </w:t>
      </w:r>
      <w:r>
        <w:rPr>
          <w:color w:val="262626"/>
        </w:rPr>
        <w:t xml:space="preserve">| </w:t>
      </w:r>
      <w:r>
        <w:rPr>
          <w:b/>
          <w:color w:val="262626"/>
        </w:rPr>
        <w:t>Intelligence Directorate</w:t>
      </w:r>
      <w:r>
        <w:rPr>
          <w:b/>
          <w:color w:val="262626"/>
        </w:rPr>
        <w:br/>
      </w:r>
      <w:r>
        <w:rPr>
          <w:color w:val="262626"/>
        </w:rPr>
        <w:t xml:space="preserve">The technological unit of the </w:t>
      </w:r>
      <w:r>
        <w:rPr>
          <w:b/>
          <w:color w:val="262626"/>
        </w:rPr>
        <w:t xml:space="preserve">Special Operations Division </w:t>
      </w:r>
      <w:r>
        <w:rPr>
          <w:color w:val="262626"/>
        </w:rPr>
        <w:t>[Alumni Associate]</w:t>
      </w:r>
    </w:p>
    <w:p w14:paraId="0000004D" w14:textId="77777777" w:rsidR="006B135E" w:rsidRDefault="00000000">
      <w:pPr>
        <w:widowControl w:val="0"/>
        <w:spacing w:before="120" w:after="60"/>
        <w:ind w:left="-566"/>
        <w:rPr>
          <w:color w:val="262626"/>
          <w:sz w:val="24"/>
          <w:szCs w:val="24"/>
        </w:rPr>
      </w:pPr>
      <w:r>
        <w:rPr>
          <w:b/>
          <w:color w:val="1C4587"/>
          <w:sz w:val="26"/>
          <w:szCs w:val="26"/>
          <w:highlight w:val="white"/>
        </w:rPr>
        <w:t>Community Activity</w:t>
      </w:r>
    </w:p>
    <w:p w14:paraId="0000004E" w14:textId="77777777" w:rsidR="006B135E" w:rsidRDefault="00000000">
      <w:pPr>
        <w:widowControl w:val="0"/>
        <w:spacing w:before="140" w:after="60"/>
        <w:ind w:left="-425"/>
        <w:rPr>
          <w:b/>
          <w:color w:val="262626"/>
          <w:highlight w:val="white"/>
        </w:rPr>
      </w:pPr>
      <w:r>
        <w:rPr>
          <w:color w:val="404040"/>
          <w:highlight w:val="white"/>
        </w:rPr>
        <w:t>2009-2010</w:t>
      </w:r>
      <w:r>
        <w:rPr>
          <w:b/>
          <w:color w:val="404040"/>
          <w:highlight w:val="white"/>
        </w:rPr>
        <w:tab/>
        <w:t xml:space="preserve"> Specialist Counselor &amp; Team Supervisor </w:t>
      </w:r>
      <w:r>
        <w:rPr>
          <w:color w:val="404040"/>
          <w:highlight w:val="white"/>
        </w:rPr>
        <w:t>|</w:t>
      </w:r>
      <w:r>
        <w:rPr>
          <w:b/>
          <w:color w:val="404040"/>
          <w:highlight w:val="white"/>
        </w:rPr>
        <w:t xml:space="preserve"> ‘92|Y’ Organization </w:t>
      </w:r>
      <w:r>
        <w:rPr>
          <w:color w:val="404040"/>
          <w:highlight w:val="white"/>
        </w:rPr>
        <w:t xml:space="preserve">| </w:t>
      </w:r>
      <w:r>
        <w:rPr>
          <w:b/>
          <w:color w:val="404040"/>
          <w:highlight w:val="white"/>
        </w:rPr>
        <w:t>New York, NY</w:t>
      </w:r>
    </w:p>
    <w:p w14:paraId="0000004F" w14:textId="77777777" w:rsidR="006B135E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highlight w:val="white"/>
        </w:rPr>
      </w:pPr>
      <w:r>
        <w:rPr>
          <w:color w:val="262626"/>
          <w:highlight w:val="white"/>
        </w:rPr>
        <w:t xml:space="preserve">Created a </w:t>
      </w:r>
      <w:r>
        <w:rPr>
          <w:b/>
          <w:color w:val="262626"/>
          <w:highlight w:val="white"/>
        </w:rPr>
        <w:t>roadmap of content</w:t>
      </w:r>
      <w:r>
        <w:rPr>
          <w:color w:val="262626"/>
          <w:highlight w:val="white"/>
        </w:rPr>
        <w:t xml:space="preserve"> and activities for different fields at a summer camp</w:t>
      </w:r>
    </w:p>
    <w:p w14:paraId="00000050" w14:textId="77777777" w:rsidR="006B135E" w:rsidRDefault="00000000">
      <w:pPr>
        <w:widowControl w:val="0"/>
        <w:numPr>
          <w:ilvl w:val="0"/>
          <w:numId w:val="1"/>
        </w:numPr>
        <w:shd w:val="clear" w:color="auto" w:fill="FDFDFD"/>
        <w:rPr>
          <w:rFonts w:ascii="Calibri" w:eastAsia="Calibri" w:hAnsi="Calibri" w:cs="Calibri"/>
          <w:highlight w:val="white"/>
        </w:rPr>
      </w:pPr>
      <w:r>
        <w:rPr>
          <w:color w:val="333333"/>
          <w:highlight w:val="white"/>
        </w:rPr>
        <w:t xml:space="preserve">Designed, </w:t>
      </w:r>
      <w:r>
        <w:rPr>
          <w:b/>
          <w:color w:val="333333"/>
          <w:highlight w:val="white"/>
        </w:rPr>
        <w:t xml:space="preserve">led </w:t>
      </w:r>
      <w:r>
        <w:rPr>
          <w:color w:val="333333"/>
          <w:highlight w:val="white"/>
        </w:rPr>
        <w:t xml:space="preserve">and </w:t>
      </w:r>
      <w:r>
        <w:rPr>
          <w:b/>
          <w:color w:val="333333"/>
          <w:highlight w:val="white"/>
        </w:rPr>
        <w:t xml:space="preserve">executed </w:t>
      </w:r>
      <w:r>
        <w:rPr>
          <w:color w:val="333333"/>
          <w:highlight w:val="white"/>
        </w:rPr>
        <w:t xml:space="preserve">weekly </w:t>
      </w:r>
      <w:r>
        <w:rPr>
          <w:b/>
          <w:color w:val="333333"/>
          <w:highlight w:val="white"/>
        </w:rPr>
        <w:t>schedules</w:t>
      </w:r>
      <w:r>
        <w:rPr>
          <w:color w:val="333333"/>
          <w:highlight w:val="white"/>
        </w:rPr>
        <w:t>, activities, and programming for camp groups</w:t>
      </w:r>
    </w:p>
    <w:p w14:paraId="00000051" w14:textId="77777777" w:rsidR="006B135E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  <w:highlight w:val="white"/>
        </w:rPr>
      </w:pPr>
      <w:r>
        <w:rPr>
          <w:b/>
          <w:color w:val="262626"/>
          <w:highlight w:val="white"/>
        </w:rPr>
        <w:t>Managed team of 7</w:t>
      </w:r>
      <w:r>
        <w:rPr>
          <w:color w:val="262626"/>
          <w:highlight w:val="white"/>
        </w:rPr>
        <w:t xml:space="preserve"> professionals at the camp and ensured the </w:t>
      </w:r>
      <w:r>
        <w:rPr>
          <w:b/>
          <w:color w:val="262626"/>
          <w:highlight w:val="white"/>
        </w:rPr>
        <w:t xml:space="preserve">relationships </w:t>
      </w:r>
      <w:r>
        <w:rPr>
          <w:color w:val="262626"/>
          <w:highlight w:val="white"/>
        </w:rPr>
        <w:t>between camp administration and the staff</w:t>
      </w:r>
    </w:p>
    <w:p w14:paraId="00000052" w14:textId="77777777" w:rsidR="006B135E" w:rsidRDefault="00000000">
      <w:pPr>
        <w:widowControl w:val="0"/>
        <w:numPr>
          <w:ilvl w:val="0"/>
          <w:numId w:val="1"/>
        </w:numPr>
        <w:shd w:val="clear" w:color="auto" w:fill="FDFDFD"/>
        <w:rPr>
          <w:rFonts w:ascii="Calibri" w:eastAsia="Calibri" w:hAnsi="Calibri" w:cs="Calibri"/>
          <w:highlight w:val="white"/>
        </w:rPr>
      </w:pPr>
      <w:r>
        <w:rPr>
          <w:b/>
          <w:color w:val="333333"/>
          <w:highlight w:val="white"/>
        </w:rPr>
        <w:t xml:space="preserve">Directed and supervised </w:t>
      </w:r>
      <w:r>
        <w:rPr>
          <w:color w:val="333333"/>
          <w:highlight w:val="white"/>
        </w:rPr>
        <w:t>campers during off-agenda time</w:t>
      </w:r>
    </w:p>
    <w:p w14:paraId="00000053" w14:textId="77777777" w:rsidR="006B135E" w:rsidRDefault="00000000">
      <w:pPr>
        <w:widowControl w:val="0"/>
        <w:numPr>
          <w:ilvl w:val="0"/>
          <w:numId w:val="1"/>
        </w:numPr>
        <w:shd w:val="clear" w:color="auto" w:fill="FDFDFD"/>
        <w:rPr>
          <w:rFonts w:ascii="Calibri" w:eastAsia="Calibri" w:hAnsi="Calibri" w:cs="Calibri"/>
          <w:highlight w:val="white"/>
        </w:rPr>
      </w:pPr>
      <w:r>
        <w:rPr>
          <w:color w:val="333333"/>
          <w:highlight w:val="white"/>
        </w:rPr>
        <w:t xml:space="preserve">Provided </w:t>
      </w:r>
      <w:r>
        <w:rPr>
          <w:b/>
          <w:color w:val="333333"/>
          <w:highlight w:val="white"/>
        </w:rPr>
        <w:t xml:space="preserve">leadership </w:t>
      </w:r>
      <w:r>
        <w:rPr>
          <w:color w:val="333333"/>
          <w:highlight w:val="white"/>
        </w:rPr>
        <w:t xml:space="preserve">to campers and colleagues as one, and acted as a </w:t>
      </w:r>
      <w:r>
        <w:rPr>
          <w:b/>
          <w:color w:val="333333"/>
          <w:highlight w:val="white"/>
        </w:rPr>
        <w:t xml:space="preserve">major focal point </w:t>
      </w:r>
      <w:r>
        <w:rPr>
          <w:color w:val="333333"/>
          <w:highlight w:val="white"/>
        </w:rPr>
        <w:t>within the system</w:t>
      </w:r>
    </w:p>
    <w:p w14:paraId="00000054" w14:textId="77777777" w:rsidR="006B135E" w:rsidRDefault="00000000">
      <w:pPr>
        <w:widowControl w:val="0"/>
        <w:numPr>
          <w:ilvl w:val="0"/>
          <w:numId w:val="1"/>
        </w:numPr>
        <w:shd w:val="clear" w:color="auto" w:fill="FDFDFD"/>
        <w:rPr>
          <w:rFonts w:ascii="Calibri" w:eastAsia="Calibri" w:hAnsi="Calibri" w:cs="Calibri"/>
          <w:highlight w:val="white"/>
        </w:rPr>
      </w:pPr>
      <w:r>
        <w:rPr>
          <w:color w:val="333333"/>
          <w:highlight w:val="white"/>
        </w:rPr>
        <w:t xml:space="preserve">Contributed to verbal and written </w:t>
      </w:r>
      <w:r>
        <w:rPr>
          <w:b/>
          <w:color w:val="333333"/>
          <w:highlight w:val="white"/>
        </w:rPr>
        <w:t>evaluations</w:t>
      </w:r>
      <w:r>
        <w:rPr>
          <w:color w:val="333333"/>
          <w:highlight w:val="white"/>
        </w:rPr>
        <w:t>, activity planning, and administration.</w:t>
      </w:r>
    </w:p>
    <w:p w14:paraId="00000055" w14:textId="77777777" w:rsidR="006B135E" w:rsidRDefault="006B135E">
      <w:pPr>
        <w:widowControl w:val="0"/>
        <w:spacing w:after="200"/>
        <w:ind w:left="-425"/>
        <w:rPr>
          <w:color w:val="262626"/>
          <w:sz w:val="24"/>
          <w:szCs w:val="24"/>
        </w:rPr>
      </w:pPr>
    </w:p>
    <w:sectPr w:rsidR="006B135E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61B"/>
    <w:multiLevelType w:val="multilevel"/>
    <w:tmpl w:val="EF20438C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2B1CD9"/>
    <w:multiLevelType w:val="multilevel"/>
    <w:tmpl w:val="B3FE8986"/>
    <w:lvl w:ilvl="0">
      <w:start w:val="1"/>
      <w:numFmt w:val="bullet"/>
      <w:lvlText w:val="●"/>
      <w:lvlJc w:val="left"/>
      <w:pPr>
        <w:ind w:left="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A32B5C"/>
    <w:multiLevelType w:val="multilevel"/>
    <w:tmpl w:val="4CF822A8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BF1E00"/>
    <w:multiLevelType w:val="multilevel"/>
    <w:tmpl w:val="47E0AFE8"/>
    <w:lvl w:ilvl="0">
      <w:start w:val="1"/>
      <w:numFmt w:val="bullet"/>
      <w:lvlText w:val="●"/>
      <w:lvlJc w:val="left"/>
      <w:pPr>
        <w:ind w:left="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BE54CD"/>
    <w:multiLevelType w:val="multilevel"/>
    <w:tmpl w:val="ED20A6EC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B17DBE"/>
    <w:multiLevelType w:val="multilevel"/>
    <w:tmpl w:val="79923DDA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992D7A"/>
    <w:multiLevelType w:val="multilevel"/>
    <w:tmpl w:val="C4CE8E44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0927976">
    <w:abstractNumId w:val="1"/>
  </w:num>
  <w:num w:numId="2" w16cid:durableId="1077436519">
    <w:abstractNumId w:val="2"/>
  </w:num>
  <w:num w:numId="3" w16cid:durableId="1339311351">
    <w:abstractNumId w:val="6"/>
  </w:num>
  <w:num w:numId="4" w16cid:durableId="1588268886">
    <w:abstractNumId w:val="0"/>
  </w:num>
  <w:num w:numId="5" w16cid:durableId="602036558">
    <w:abstractNumId w:val="3"/>
  </w:num>
  <w:num w:numId="6" w16cid:durableId="908029778">
    <w:abstractNumId w:val="5"/>
  </w:num>
  <w:num w:numId="7" w16cid:durableId="59783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5E"/>
    <w:rsid w:val="006B135E"/>
    <w:rsid w:val="0091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A94D"/>
  <w15:docId w15:val="{44B26EE7-70B1-4193-A67E-5ABE4B2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r-brosh-26b2921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sh.o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2022-11-13T12:59:00Z</dcterms:created>
  <dcterms:modified xsi:type="dcterms:W3CDTF">2022-11-13T13:03:00Z</dcterms:modified>
</cp:coreProperties>
</file>