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02E3" w:rsidP="003902E3" w14:paraId="1D26BF75" w14:textId="1A2755B0">
      <w:pPr>
        <w:pStyle w:val="a"/>
        <w:widowControl w:val="0"/>
        <w:spacing w:before="0" w:after="0" w:line="276" w:lineRule="auto"/>
        <w:rPr>
          <w:rFonts w:ascii="Tahoma" w:eastAsia="Arial Unicode MS" w:hAnsi="Tahoma" w:cs="Tahoma"/>
          <w:color w:val="000000" w:themeColor="text1"/>
          <w:rtl/>
          <w14:ligatures w14:val="none"/>
        </w:rPr>
      </w:pPr>
      <w:r>
        <w:rPr>
          <w:rFonts w:eastAsia="Arial Unicode MS"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4145" cy="1091565"/>
                <wp:effectExtent l="0" t="0" r="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4145" cy="1091565"/>
                          <a:chOff x="0" y="0"/>
                          <a:chExt cx="6844145" cy="1091565"/>
                        </a:xfrm>
                      </wpg:grpSpPr>
                      <wps:wsp xmlns:wps="http://schemas.microsoft.com/office/word/2010/wordprocessingShape"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86785" cy="1091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0B57" w:rsidRPr="00944F26" w:rsidP="003902E3" w14:textId="2343D668">
                              <w:pPr>
                                <w:pStyle w:val="a"/>
                                <w:widowControl w:val="0"/>
                                <w:bidi w:val="0"/>
                                <w:spacing w:before="0" w:after="0" w:line="276" w:lineRule="auto"/>
                                <w:rPr>
                                  <w:rFonts w:ascii="Tahoma" w:eastAsia="Arial Unicode MS" w:hAnsi="Tahoma" w:cs="Tahoma"/>
                                  <w:b w:val="0"/>
                                  <w:bCs w:val="0"/>
                                  <w:color w:val="000000" w:themeColor="text1"/>
                                  <w:sz w:val="40"/>
                                  <w:szCs w:val="40"/>
                                  <w:rtl/>
                                  <w14:ligatures w14:val="none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"mailto:Oren.Agami.87@gmail.com" </w:instrText>
                              </w:r>
                              <w:r>
                                <w:fldChar w:fldCharType="separate"/>
                              </w:r>
                              <w:r w:rsidRPr="00944F26">
                                <w:rPr>
                                  <w:rStyle w:val="Hyperlink"/>
                                  <w:rFonts w:ascii="Tahoma" w:eastAsia="Arial Unicode MS" w:hAnsi="Tahoma" w:cs="Tahoma"/>
                                  <w:b w:val="0"/>
                                  <w:bCs w:val="0"/>
                                  <w:color w:val="000000" w:themeColor="text1"/>
                                  <w:sz w:val="40"/>
                                  <w:szCs w:val="40"/>
                                  <w:u w:val="none"/>
                                  <w14:ligatures w14:val="none"/>
                                </w:rPr>
                                <w:t>Oren.Agami.87@gmail.com</w:t>
                              </w:r>
                              <w:r>
                                <w:fldChar w:fldCharType="end"/>
                              </w:r>
                            </w:p>
                            <w:p w:rsidR="00806212" w:rsidRPr="00944F26" w:rsidP="003902E3" w14:textId="77777777">
                              <w:pPr>
                                <w:pStyle w:val="a"/>
                                <w:widowControl w:val="0"/>
                                <w:bidi w:val="0"/>
                                <w:spacing w:before="0" w:after="0" w:line="276" w:lineRule="auto"/>
                                <w:rPr>
                                  <w:rFonts w:ascii="Tahoma" w:eastAsia="Arial Unicode MS" w:hAnsi="Tahoma" w:cs="Tahoma"/>
                                  <w:b w:val="0"/>
                                  <w:bCs w:val="0"/>
                                  <w:color w:val="000000" w:themeColor="text1"/>
                                  <w:sz w:val="40"/>
                                  <w:szCs w:val="40"/>
                                  <w:rtl/>
                                  <w14:ligatures w14:val="none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"https://www.linkedin.com/in/oren-agami/" </w:instrText>
                              </w:r>
                              <w:r>
                                <w:fldChar w:fldCharType="separate"/>
                              </w:r>
                              <w:r w:rsidRPr="00944F26">
                                <w:rPr>
                                  <w:rStyle w:val="Hyperlink"/>
                                  <w:rFonts w:ascii="Tahoma" w:eastAsia="Arial Unicode MS" w:hAnsi="Tahoma" w:cs="Tahoma"/>
                                  <w:b w:val="0"/>
                                  <w:bCs w:val="0"/>
                                  <w:color w:val="000000" w:themeColor="text1"/>
                                  <w:sz w:val="40"/>
                                  <w:szCs w:val="40"/>
                                  <w:u w:val="none"/>
                                  <w14:ligatures w14:val="none"/>
                                </w:rPr>
                                <w:t>LinkedIn</w:t>
                              </w:r>
                              <w:r>
                                <w:fldChar w:fldCharType="end"/>
                              </w:r>
                            </w:p>
                            <w:p w:rsidR="00C80B57" w:rsidRPr="00944F26" w:rsidP="003902E3" w14:textId="63748233">
                              <w:pPr>
                                <w:pStyle w:val="a"/>
                                <w:widowControl w:val="0"/>
                                <w:bidi w:val="0"/>
                                <w:spacing w:before="0" w:after="0" w:line="276" w:lineRule="auto"/>
                                <w:rPr>
                                  <w:rFonts w:ascii="Tahoma" w:eastAsia="Arial Unicode MS" w:hAnsi="Tahoma" w:cs="Tahoma"/>
                                  <w:b w:val="0"/>
                                  <w:bCs w:val="0"/>
                                  <w:color w:val="000000" w:themeColor="text1"/>
                                  <w:sz w:val="40"/>
                                  <w:szCs w:val="40"/>
                                  <w:rtl/>
                                  <w14:ligatures w14:val="none"/>
                                </w:rPr>
                              </w:pPr>
                              <w:r w:rsidRPr="00944F26">
                                <w:rPr>
                                  <w:rFonts w:ascii="Tahoma" w:eastAsia="Arial Unicode MS" w:hAnsi="Tahoma" w:cs="Tahoma"/>
                                  <w:b w:val="0"/>
                                  <w:bCs w:val="0"/>
                                  <w:color w:val="000000" w:themeColor="text1"/>
                                  <w:sz w:val="40"/>
                                  <w:szCs w:val="40"/>
                                </w:rPr>
                                <w:t>050-2504444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 xmlns:wps="http://schemas.microsoft.com/office/word/2010/wordprocessingShape"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1345" y="0"/>
                            <a:ext cx="3352800" cy="1091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4140" w:rsidRPr="00944F26" w:rsidP="003902E3" w14:textId="77777777">
                              <w:pPr>
                                <w:spacing w:after="0"/>
                                <w:rPr>
                                  <w:rFonts w:ascii="Tahoma" w:eastAsia="Arial Unicode MS" w:hAnsi="Tahoma" w:cs="Tahoma"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944F26">
                                <w:rPr>
                                  <w:rFonts w:ascii="Tahoma" w:eastAsia="Arial Unicode MS" w:hAnsi="Tahoma" w:cs="Tahoma"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 xml:space="preserve">אורן עג'מי </w:t>
                              </w:r>
                            </w:p>
                            <w:p w:rsidR="00806212" w:rsidRPr="00944F26" w:rsidP="003902E3" w14:textId="65D1B3C5">
                              <w:pPr>
                                <w:spacing w:after="0"/>
                                <w:rPr>
                                  <w:rFonts w:ascii="Tahoma" w:hAnsi="Tahoma" w:cs="Tahoma"/>
                                  <w:sz w:val="44"/>
                                  <w:szCs w:val="44"/>
                                </w:rPr>
                              </w:pPr>
                              <w:r w:rsidRPr="00944F26">
                                <w:rPr>
                                  <w:rFonts w:ascii="Tahoma" w:eastAsia="Arial Unicode MS" w:hAnsi="Tahoma" w:cs="Tahoma"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(</w:t>
                              </w:r>
                              <w:r w:rsidRPr="00944F26">
                                <w:rPr>
                                  <w:rFonts w:ascii="Tahoma" w:eastAsia="Arial Unicode MS" w:hAnsi="Tahoma" w:cs="Tahoma"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 M.A</w:t>
                              </w:r>
                              <w:r w:rsidRPr="00944F26">
                                <w:rPr>
                                  <w:rFonts w:ascii="Tahoma" w:eastAsia="Arial Unicode MS" w:hAnsi="Tahoma" w:cs="Tahoma"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 xml:space="preserve">׀ </w:t>
                              </w:r>
                              <w:r w:rsidRPr="00944F26">
                                <w:rPr>
                                  <w:rFonts w:ascii="Tahoma" w:eastAsia="Arial Unicode MS" w:hAnsi="Tahoma" w:cs="Tahoma"/>
                                  <w:color w:val="000000" w:themeColor="text1"/>
                                  <w:sz w:val="44"/>
                                  <w:szCs w:val="44"/>
                                </w:rPr>
                                <w:t>B.Sc.</w:t>
                              </w:r>
                              <w:r w:rsidRPr="00944F26">
                                <w:rPr>
                                  <w:rFonts w:ascii="Tahoma" w:eastAsia="Arial Unicode MS" w:hAnsi="Tahoma" w:cs="Tahoma"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5" style="width:538.9pt;height:85.95pt;margin-top:0;margin-left:0;mso-height-relative:margin;mso-position-horizontal:center;mso-position-horizontal-relative:margin;mso-position-vertical:top;mso-position-vertical-relative:margin;position:absolute;z-index:251659264" coordsize="68441,1091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width:34867;height:10915;mso-wrap-style:square;position:absolute;visibility:visible;v-text-anchor:top" stroked="f">
                  <v:textbox>
                    <w:txbxContent>
                      <w:p w:rsidR="00C80B57" w:rsidRPr="00944F26" w:rsidP="003902E3" w14:paraId="20EAA4D0" w14:textId="2343D668">
                        <w:pPr>
                          <w:pStyle w:val="a"/>
                          <w:widowControl w:val="0"/>
                          <w:bidi w:val="0"/>
                          <w:spacing w:before="0" w:after="0" w:line="276" w:lineRule="auto"/>
                          <w:rPr>
                            <w:rFonts w:ascii="Tahoma" w:eastAsia="Arial Unicode MS" w:hAnsi="Tahoma" w:cs="Tahoma"/>
                            <w:b w:val="0"/>
                            <w:bCs w:val="0"/>
                            <w:color w:val="000000" w:themeColor="text1"/>
                            <w:sz w:val="40"/>
                            <w:szCs w:val="40"/>
                            <w:rtl/>
                            <w14:ligatures w14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"mailto:Oren.Agami.87@gmail.com" </w:instrText>
                        </w:r>
                        <w:r>
                          <w:fldChar w:fldCharType="separate"/>
                        </w:r>
                        <w:r w:rsidRPr="00944F26">
                          <w:rPr>
                            <w:rStyle w:val="Hyperlink"/>
                            <w:rFonts w:ascii="Tahoma" w:eastAsia="Arial Unicode MS" w:hAnsi="Tahoma" w:cs="Tahoma"/>
                            <w:b w:val="0"/>
                            <w:bCs w:val="0"/>
                            <w:color w:val="000000" w:themeColor="text1"/>
                            <w:sz w:val="40"/>
                            <w:szCs w:val="40"/>
                            <w:u w:val="none"/>
                            <w14:ligatures w14:val="none"/>
                          </w:rPr>
                          <w:t>Oren.Agami.87@gmail.com</w:t>
                        </w:r>
                        <w:r>
                          <w:fldChar w:fldCharType="end"/>
                        </w:r>
                      </w:p>
                      <w:p w:rsidR="00806212" w:rsidRPr="00944F26" w:rsidP="003902E3" w14:paraId="38C0DB8F" w14:textId="77777777">
                        <w:pPr>
                          <w:pStyle w:val="a"/>
                          <w:widowControl w:val="0"/>
                          <w:bidi w:val="0"/>
                          <w:spacing w:before="0" w:after="0" w:line="276" w:lineRule="auto"/>
                          <w:rPr>
                            <w:rFonts w:ascii="Tahoma" w:eastAsia="Arial Unicode MS" w:hAnsi="Tahoma" w:cs="Tahoma"/>
                            <w:b w:val="0"/>
                            <w:bCs w:val="0"/>
                            <w:color w:val="000000" w:themeColor="text1"/>
                            <w:sz w:val="40"/>
                            <w:szCs w:val="40"/>
                            <w:rtl/>
                            <w14:ligatures w14:val="none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"https://www.linkedin.com/in/oren-agami/" </w:instrText>
                        </w:r>
                        <w:r>
                          <w:fldChar w:fldCharType="separate"/>
                        </w:r>
                        <w:r w:rsidRPr="00944F26">
                          <w:rPr>
                            <w:rStyle w:val="Hyperlink"/>
                            <w:rFonts w:ascii="Tahoma" w:eastAsia="Arial Unicode MS" w:hAnsi="Tahoma" w:cs="Tahoma"/>
                            <w:b w:val="0"/>
                            <w:bCs w:val="0"/>
                            <w:color w:val="000000" w:themeColor="text1"/>
                            <w:sz w:val="40"/>
                            <w:szCs w:val="40"/>
                            <w:u w:val="none"/>
                            <w14:ligatures w14:val="none"/>
                          </w:rPr>
                          <w:t>LinkedIn</w:t>
                        </w:r>
                        <w:r>
                          <w:fldChar w:fldCharType="end"/>
                        </w:r>
                      </w:p>
                      <w:p w:rsidR="00C80B57" w:rsidRPr="00944F26" w:rsidP="003902E3" w14:paraId="7912D096" w14:textId="63748233">
                        <w:pPr>
                          <w:pStyle w:val="a"/>
                          <w:widowControl w:val="0"/>
                          <w:bidi w:val="0"/>
                          <w:spacing w:before="0" w:after="0" w:line="276" w:lineRule="auto"/>
                          <w:rPr>
                            <w:rFonts w:ascii="Tahoma" w:eastAsia="Arial Unicode MS" w:hAnsi="Tahoma" w:cs="Tahoma"/>
                            <w:b w:val="0"/>
                            <w:bCs w:val="0"/>
                            <w:color w:val="000000" w:themeColor="text1"/>
                            <w:sz w:val="40"/>
                            <w:szCs w:val="40"/>
                            <w:rtl/>
                            <w14:ligatures w14:val="none"/>
                          </w:rPr>
                        </w:pPr>
                        <w:r w:rsidRPr="00944F26">
                          <w:rPr>
                            <w:rFonts w:ascii="Tahoma" w:eastAsia="Arial Unicode MS" w:hAnsi="Tahoma" w:cs="Tahoma"/>
                            <w:b w:val="0"/>
                            <w:bCs w:val="0"/>
                            <w:color w:val="000000" w:themeColor="text1"/>
                            <w:sz w:val="40"/>
                            <w:szCs w:val="40"/>
                          </w:rPr>
                          <w:t>050-2504444</w:t>
                        </w:r>
                      </w:p>
                    </w:txbxContent>
                  </v:textbox>
                </v:shape>
                <v:shape id="Text Box 2" o:spid="_x0000_s1027" type="#_x0000_t202" style="width:33528;height:10915;left:34913;mso-wrap-style:square;position:absolute;visibility:visible;v-text-anchor:top" stroked="f">
                  <v:textbox>
                    <w:txbxContent>
                      <w:p w:rsidR="00EE4140" w:rsidRPr="00944F26" w:rsidP="003902E3" w14:paraId="38EA82CE" w14:textId="77777777">
                        <w:pPr>
                          <w:spacing w:after="0"/>
                          <w:rPr>
                            <w:rFonts w:ascii="Tahoma" w:eastAsia="Arial Unicode MS" w:hAnsi="Tahoma" w:cs="Tahoma"/>
                            <w:color w:val="000000" w:themeColor="text1"/>
                            <w:sz w:val="44"/>
                            <w:szCs w:val="44"/>
                            <w:rtl/>
                          </w:rPr>
                        </w:pPr>
                        <w:r w:rsidRPr="00944F26">
                          <w:rPr>
                            <w:rFonts w:ascii="Tahoma" w:eastAsia="Arial Unicode MS" w:hAnsi="Tahoma" w:cs="Tahoma"/>
                            <w:color w:val="000000" w:themeColor="text1"/>
                            <w:sz w:val="44"/>
                            <w:szCs w:val="44"/>
                            <w:rtl/>
                          </w:rPr>
                          <w:t xml:space="preserve">אורן עג'מי </w:t>
                        </w:r>
                      </w:p>
                      <w:p w:rsidR="00806212" w:rsidRPr="00944F26" w:rsidP="003902E3" w14:paraId="721EE04B" w14:textId="65D1B3C5">
                        <w:pPr>
                          <w:spacing w:after="0"/>
                          <w:rPr>
                            <w:rFonts w:ascii="Tahoma" w:hAnsi="Tahoma" w:cs="Tahoma"/>
                            <w:sz w:val="44"/>
                            <w:szCs w:val="44"/>
                          </w:rPr>
                        </w:pPr>
                        <w:r w:rsidRPr="00944F26">
                          <w:rPr>
                            <w:rFonts w:ascii="Tahoma" w:eastAsia="Arial Unicode MS" w:hAnsi="Tahoma" w:cs="Tahoma"/>
                            <w:color w:val="000000" w:themeColor="text1"/>
                            <w:sz w:val="44"/>
                            <w:szCs w:val="44"/>
                            <w:rtl/>
                          </w:rPr>
                          <w:t>(</w:t>
                        </w:r>
                        <w:r w:rsidRPr="00944F26">
                          <w:rPr>
                            <w:rFonts w:ascii="Tahoma" w:eastAsia="Arial Unicode MS" w:hAnsi="Tahoma" w:cs="Tahoma"/>
                            <w:color w:val="000000" w:themeColor="text1"/>
                            <w:sz w:val="44"/>
                            <w:szCs w:val="44"/>
                          </w:rPr>
                          <w:t xml:space="preserve"> M.A</w:t>
                        </w:r>
                        <w:r w:rsidRPr="00944F26">
                          <w:rPr>
                            <w:rFonts w:ascii="Tahoma" w:eastAsia="Arial Unicode MS" w:hAnsi="Tahoma" w:cs="Tahoma"/>
                            <w:color w:val="000000" w:themeColor="text1"/>
                            <w:sz w:val="44"/>
                            <w:szCs w:val="44"/>
                            <w:rtl/>
                          </w:rPr>
                          <w:t xml:space="preserve">׀ </w:t>
                        </w:r>
                        <w:r w:rsidRPr="00944F26">
                          <w:rPr>
                            <w:rFonts w:ascii="Tahoma" w:eastAsia="Arial Unicode MS" w:hAnsi="Tahoma" w:cs="Tahoma"/>
                            <w:color w:val="000000" w:themeColor="text1"/>
                            <w:sz w:val="44"/>
                            <w:szCs w:val="44"/>
                          </w:rPr>
                          <w:t>B.Sc.</w:t>
                        </w:r>
                        <w:r w:rsidRPr="00944F26">
                          <w:rPr>
                            <w:rFonts w:ascii="Tahoma" w:eastAsia="Arial Unicode MS" w:hAnsi="Tahoma" w:cs="Tahoma"/>
                            <w:color w:val="000000" w:themeColor="text1"/>
                            <w:sz w:val="44"/>
                            <w:szCs w:val="44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="Arial Unicode MS" w:asciiTheme="minorHAnsi" w:hAnsiTheme="minorHAnsi" w:cstheme="minorHAnsi"/>
          <w:b w:val="0"/>
          <w:bCs w:val="0"/>
          <w:color w:val="000000" w:themeColor="text1"/>
          <w:sz w:val="24"/>
          <w:szCs w:val="24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3902E3" w:rsidRPr="003902E3" w:rsidP="00EF031B" w14:paraId="0AA1DE89" w14:textId="77777777">
      <w:pPr>
        <w:pStyle w:val="a"/>
        <w:widowControl w:val="0"/>
        <w:spacing w:before="0" w:after="0" w:line="360" w:lineRule="auto"/>
        <w:rPr>
          <w:rFonts w:ascii="Tahoma" w:eastAsia="Arial Unicode MS" w:hAnsi="Tahoma" w:cs="Tahoma"/>
          <w:color w:val="000000" w:themeColor="text1"/>
          <w:sz w:val="24"/>
          <w:szCs w:val="24"/>
          <w14:ligatures w14:val="none"/>
        </w:rPr>
      </w:pPr>
    </w:p>
    <w:p w:rsidR="00EF031B" w:rsidRPr="00806212" w:rsidP="00EF031B" w14:paraId="7AC677AC" w14:textId="1847840E">
      <w:pPr>
        <w:pStyle w:val="a"/>
        <w:widowControl w:val="0"/>
        <w:spacing w:before="0" w:after="0" w:line="360" w:lineRule="auto"/>
        <w:rPr>
          <w:rFonts w:ascii="Tahoma" w:eastAsia="Arial Unicode MS" w:hAnsi="Tahoma" w:cs="Tahoma"/>
          <w:color w:val="000000" w:themeColor="text1"/>
          <w:rtl/>
          <w14:ligatures w14:val="none"/>
        </w:rPr>
      </w:pPr>
      <w:r w:rsidRPr="00806212">
        <w:rPr>
          <w:rFonts w:ascii="Tahoma" w:eastAsia="Arial Unicode MS" w:hAnsi="Tahoma" w:cs="Tahoma"/>
          <w:color w:val="000000" w:themeColor="text1"/>
          <w:rtl/>
          <w14:ligatures w14:val="none"/>
        </w:rPr>
        <w:t>השכלה</w:t>
      </w:r>
      <w:r w:rsidRPr="00806212" w:rsidR="001E2F6E">
        <w:rPr>
          <w:rFonts w:ascii="Tahoma" w:eastAsia="Arial Unicode MS" w:hAnsi="Tahoma" w:cs="Tahoma"/>
          <w:color w:val="000000" w:themeColor="text1"/>
          <w:rtl/>
          <w14:ligatures w14:val="none"/>
        </w:rPr>
        <w:t xml:space="preserve"> והכשרות</w:t>
      </w:r>
    </w:p>
    <w:p w:rsidR="0066115A" w:rsidRPr="00944F26" w:rsidP="0066115A" w14:paraId="14CB76EB" w14:textId="38B38809">
      <w:pPr>
        <w:pStyle w:val="a2"/>
        <w:widowControl w:val="0"/>
        <w:numPr>
          <w:ilvl w:val="0"/>
          <w:numId w:val="3"/>
        </w:numPr>
        <w:spacing w:line="360" w:lineRule="auto"/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</w:pPr>
      <w:r w:rsidRPr="00944F26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 xml:space="preserve">2018 - </w:t>
      </w:r>
      <w:r w:rsidRPr="00944F26" w:rsidR="0096166C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 xml:space="preserve">תואר ראשון </w:t>
      </w:r>
      <w:r w:rsidRPr="00944F26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>במדעי איכות הסב</w:t>
      </w:r>
      <w:r w:rsidRPr="00944F26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>יבה, מכללה אקדמית הדסה, ירושלים.</w:t>
      </w:r>
    </w:p>
    <w:p w:rsidR="00806212" w:rsidRPr="00944F26" w:rsidP="00806212" w14:paraId="7BA46C3A" w14:textId="563DD798">
      <w:pPr>
        <w:pStyle w:val="a2"/>
        <w:widowControl w:val="0"/>
        <w:numPr>
          <w:ilvl w:val="0"/>
          <w:numId w:val="3"/>
        </w:numPr>
        <w:spacing w:line="360" w:lineRule="auto"/>
        <w:rPr>
          <w:rFonts w:ascii="Gisha" w:eastAsia="Arial Unicode MS" w:hAnsi="Gisha" w:cs="Gisha"/>
          <w:color w:val="000000" w:themeColor="text1"/>
          <w:sz w:val="24"/>
          <w:szCs w:val="24"/>
          <w14:ligatures w14:val="none"/>
        </w:rPr>
      </w:pPr>
      <w:r w:rsidRPr="00944F26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 xml:space="preserve">2020 - </w:t>
      </w:r>
      <w:r w:rsidRPr="00944F26" w:rsidR="0096166C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 xml:space="preserve">תואר שני </w:t>
      </w:r>
      <w:r w:rsidRPr="00944F26" w:rsidR="0066115A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>ב</w:t>
      </w:r>
      <w:r w:rsidRPr="00944F26" w:rsidR="00EF031B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>ניהול ומדיניות ציבורית, אוניברסיטת בן גוריון, באר שבע.</w:t>
      </w:r>
    </w:p>
    <w:p w:rsidR="00806212" w:rsidRPr="00944F26" w:rsidP="00BD6A80" w14:paraId="34A74F7C" w14:textId="3A417D48">
      <w:pPr>
        <w:pStyle w:val="a2"/>
        <w:widowControl w:val="0"/>
        <w:numPr>
          <w:ilvl w:val="0"/>
          <w:numId w:val="3"/>
        </w:numPr>
        <w:spacing w:line="360" w:lineRule="auto"/>
        <w:rPr>
          <w:rFonts w:ascii="Gisha" w:eastAsia="Arial Unicode MS" w:hAnsi="Gisha" w:cs="Gisha"/>
          <w:color w:val="000000" w:themeColor="text1"/>
          <w:sz w:val="24"/>
          <w:szCs w:val="24"/>
          <w14:ligatures w14:val="none"/>
        </w:rPr>
      </w:pPr>
      <w:r w:rsidRPr="00944F26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>קורס ניהול איכות סביבה בתעשייה (התאחדות התעשיינים).</w:t>
      </w:r>
    </w:p>
    <w:p w:rsidR="0096166C" w:rsidRPr="00944F26" w:rsidP="00BD6A80" w14:paraId="2F96A98C" w14:textId="6FD760BE">
      <w:pPr>
        <w:pStyle w:val="a2"/>
        <w:widowControl w:val="0"/>
        <w:numPr>
          <w:ilvl w:val="0"/>
          <w:numId w:val="3"/>
        </w:numPr>
        <w:spacing w:line="360" w:lineRule="auto"/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</w:pPr>
      <w:r w:rsidRPr="00944F26">
        <w:rPr>
          <w:rFonts w:ascii="Gisha" w:eastAsia="Arial Unicode MS" w:hAnsi="Gisha" w:cs="Gisha"/>
          <w:color w:val="000000" w:themeColor="text1"/>
          <w:sz w:val="24"/>
          <w:szCs w:val="24"/>
          <w:rtl/>
          <w14:ligatures w14:val="none"/>
        </w:rPr>
        <w:t>קורס אחראי רעלים (אמירים בריאות וסביבה).</w:t>
      </w:r>
    </w:p>
    <w:p w:rsidR="00EF031B" w:rsidRPr="00806212" w:rsidP="00EF031B" w14:paraId="5F8A4839" w14:textId="77777777">
      <w:pPr>
        <w:widowControl w:val="0"/>
        <w:spacing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rtl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rtl/>
        </w:rPr>
        <w:t> </w:t>
      </w:r>
    </w:p>
    <w:p w:rsidR="00EF031B" w:rsidRPr="00806212" w:rsidP="00EF031B" w14:paraId="57019C5B" w14:textId="77777777">
      <w:pPr>
        <w:pStyle w:val="a"/>
        <w:widowControl w:val="0"/>
        <w:spacing w:before="0" w:after="0" w:line="360" w:lineRule="auto"/>
        <w:rPr>
          <w:rFonts w:ascii="Tahoma" w:eastAsia="Arial Unicode MS" w:hAnsi="Tahoma" w:cs="Tahoma"/>
          <w:color w:val="000000" w:themeColor="text1"/>
          <w14:ligatures w14:val="none"/>
        </w:rPr>
      </w:pPr>
      <w:r w:rsidRPr="00806212">
        <w:rPr>
          <w:rFonts w:ascii="Tahoma" w:eastAsia="Arial Unicode MS" w:hAnsi="Tahoma" w:cs="Tahoma"/>
          <w:color w:val="000000" w:themeColor="text1"/>
          <w:rtl/>
          <w14:ligatures w14:val="none"/>
        </w:rPr>
        <w:t>ניסיון תעסוקתי</w:t>
      </w:r>
    </w:p>
    <w:p w:rsidR="00EF031B" w:rsidRPr="00806212" w:rsidP="00EF031B" w14:paraId="73D82D3E" w14:textId="2A94F54F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(2019 – היום) דיפוכם עמ</w:t>
      </w:r>
      <w:bookmarkStart w:id="0" w:name="_GoBack"/>
      <w:bookmarkEnd w:id="0"/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גל ייצור כימיקלים </w:t>
      </w:r>
      <w:r w:rsidRPr="00806212" w:rsidR="003955A4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–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 </w:t>
      </w:r>
      <w:r w:rsidRPr="00806212" w:rsidR="003955A4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אחראי איכות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 </w:t>
      </w:r>
      <w:r w:rsidRPr="00806212" w:rsidR="003955A4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סביבה מפעלי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 ומנהל רעלים ארגוני.</w:t>
      </w:r>
    </w:p>
    <w:p w:rsidR="00EF031B" w:rsidRPr="00806212" w:rsidP="00EF031B" w14:paraId="474C89BA" w14:textId="77777777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(2019) אלמנט הנדסת סביבה - יועץ סביבה בתחומי חומרים מסוכנים, איכות אוויר ושפכי תעשייה.</w:t>
      </w:r>
    </w:p>
    <w:p w:rsidR="00EF031B" w:rsidRPr="00806212" w:rsidP="00EF031B" w14:paraId="5E4C751E" w14:textId="77777777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(2016—2018) המשרד להגנת הסביבה - מוקד חירום ארצי לאירועי חומרים מסוכנים ואירועי זיהום סביבתיים.</w:t>
      </w:r>
    </w:p>
    <w:p w:rsidR="00EF031B" w:rsidRPr="00806212" w:rsidP="00B57B6E" w14:paraId="3635E3DB" w14:textId="679F21CD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(2014—201</w:t>
      </w:r>
      <w:r w:rsidRPr="00806212" w:rsidR="003955A4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6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) אומריקס </w:t>
      </w:r>
      <w:r w:rsidRPr="00806212" w:rsidR="00C80B57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ביו פרמצבטיקה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 - מרכז בקרה מפעלי</w:t>
      </w:r>
      <w:r w:rsidR="00B57B6E"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  <w:t>.</w:t>
      </w:r>
    </w:p>
    <w:p w:rsidR="00EF031B" w:rsidRPr="00806212" w:rsidP="00EF031B" w14:paraId="4C7307DF" w14:textId="41ACDE3A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(201</w:t>
      </w:r>
      <w:r w:rsidRPr="00806212" w:rsidR="00C80B57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1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—201</w:t>
      </w:r>
      <w:r w:rsidRPr="00806212" w:rsidR="00C80B57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3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) 013 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  <w:t xml:space="preserve"> Netvision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- נציג מכירות של שירותי ומוצרי החברה.</w:t>
      </w:r>
    </w:p>
    <w:p w:rsidR="003955A4" w:rsidRPr="00806212" w:rsidP="00EF031B" w14:paraId="440BC264" w14:textId="77777777">
      <w:pPr>
        <w:pStyle w:val="a"/>
        <w:widowControl w:val="0"/>
        <w:spacing w:before="0" w:after="0" w:line="360" w:lineRule="auto"/>
        <w:rPr>
          <w:rFonts w:ascii="Gisha" w:eastAsia="Arial Unicode MS" w:hAnsi="Gisha" w:cs="Gisha"/>
          <w:b w:val="0"/>
          <w:bCs w:val="0"/>
          <w:color w:val="000000" w:themeColor="text1"/>
          <w:sz w:val="24"/>
          <w:szCs w:val="24"/>
          <w:rtl/>
          <w14:ligatures w14:val="none"/>
        </w:rPr>
      </w:pPr>
    </w:p>
    <w:p w:rsidR="00EF031B" w:rsidRPr="00806212" w:rsidP="00EF031B" w14:paraId="075B6FAB" w14:textId="6F37A041">
      <w:pPr>
        <w:pStyle w:val="a"/>
        <w:widowControl w:val="0"/>
        <w:spacing w:before="0" w:after="0" w:line="360" w:lineRule="auto"/>
        <w:rPr>
          <w:rFonts w:ascii="Tahoma" w:eastAsia="Arial Unicode MS" w:hAnsi="Tahoma" w:cs="Tahoma"/>
          <w:color w:val="000000" w:themeColor="text1"/>
          <w14:ligatures w14:val="none"/>
        </w:rPr>
      </w:pPr>
      <w:r w:rsidRPr="00806212">
        <w:rPr>
          <w:rFonts w:ascii="Tahoma" w:eastAsia="Arial Unicode MS" w:hAnsi="Tahoma" w:cs="Tahoma"/>
          <w:color w:val="000000" w:themeColor="text1"/>
          <w:rtl/>
          <w14:ligatures w14:val="none"/>
        </w:rPr>
        <w:t>ידע מקצועי</w:t>
      </w:r>
    </w:p>
    <w:p w:rsidR="00EF031B" w:rsidRPr="00806212" w:rsidP="00EF031B" w14:paraId="59D7AFE3" w14:textId="19B09F83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ידע מעמיק בחוק החומרים המסוכנים וניסיון בניהול היתרי רעלים</w:t>
      </w:r>
      <w:r w:rsidR="00D74122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 xml:space="preserve"> גדולים ומורכבים</w:t>
      </w: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.</w:t>
      </w:r>
    </w:p>
    <w:p w:rsidR="00EF031B" w:rsidRPr="00806212" w:rsidP="00EF031B" w14:paraId="42837D38" w14:textId="77777777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ידע רב בחוק אוויר נקי וניסיון בניהול היתר פליטה.</w:t>
      </w:r>
    </w:p>
    <w:p w:rsidR="00EF031B" w:rsidP="00944F26" w14:paraId="49679A72" w14:textId="7CC4D0C4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  <w:r w:rsidRPr="00806212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ידע ר</w:t>
      </w:r>
      <w:r w:rsidR="009E5F31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 xml:space="preserve">ב </w:t>
      </w:r>
      <w:r w:rsidR="00944F26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>ב</w:t>
      </w:r>
      <w:r w:rsidR="009E5F31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רגולציה של שפכי תעשייה</w:t>
      </w:r>
      <w:r w:rsidR="00944F26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 xml:space="preserve"> ותהליכי טיפול בשפכים.</w:t>
      </w:r>
    </w:p>
    <w:p w:rsidR="00413579" w:rsidRPr="00413579" w:rsidP="00415099" w14:paraId="18FFDB47" w14:textId="3502AD62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</w:pPr>
      <w:r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 xml:space="preserve">ידע כללי </w:t>
      </w:r>
      <w:r w:rsidR="00415099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 xml:space="preserve">רב </w:t>
      </w:r>
      <w:r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>וסקרנות לתחומים סביבתיים נוספים כמו</w:t>
      </w:r>
      <w:r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 xml:space="preserve"> זיהום אור, </w:t>
      </w:r>
      <w:r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>בנייה ירוקה ואחריות תאגידית.</w:t>
      </w:r>
    </w:p>
    <w:p w:rsidR="00EF031B" w:rsidRPr="00806212" w:rsidP="00EF031B" w14:paraId="6E279129" w14:textId="77777777">
      <w:pPr>
        <w:pStyle w:val="a"/>
        <w:widowControl w:val="0"/>
        <w:spacing w:before="0" w:after="0" w:line="360" w:lineRule="auto"/>
        <w:rPr>
          <w:rFonts w:ascii="Gisha" w:eastAsia="Arial Unicode MS" w:hAnsi="Gisha" w:cs="Gisha"/>
          <w:b w:val="0"/>
          <w:bCs w:val="0"/>
          <w:color w:val="000000" w:themeColor="text1"/>
          <w:sz w:val="24"/>
          <w:szCs w:val="24"/>
          <w:rtl/>
          <w14:ligatures w14:val="none"/>
        </w:rPr>
      </w:pPr>
    </w:p>
    <w:p w:rsidR="00EF031B" w:rsidRPr="00806212" w:rsidP="00EF031B" w14:paraId="7EF8C55B" w14:textId="4A96C65D">
      <w:pPr>
        <w:pStyle w:val="a"/>
        <w:widowControl w:val="0"/>
        <w:spacing w:before="0" w:after="0" w:line="360" w:lineRule="auto"/>
        <w:rPr>
          <w:rFonts w:ascii="Tahoma" w:eastAsia="Arial Unicode MS" w:hAnsi="Tahoma" w:cs="Tahoma"/>
          <w:color w:val="000000" w:themeColor="text1"/>
          <w:rtl/>
          <w14:ligatures w14:val="none"/>
        </w:rPr>
      </w:pPr>
      <w:r w:rsidRPr="00806212">
        <w:rPr>
          <w:rFonts w:ascii="Tahoma" w:eastAsia="Arial Unicode MS" w:hAnsi="Tahoma" w:cs="Tahoma"/>
          <w:color w:val="000000" w:themeColor="text1"/>
          <w:rtl/>
          <w14:ligatures w14:val="none"/>
        </w:rPr>
        <w:t>תוכנ</w:t>
      </w:r>
      <w:r w:rsidRPr="00806212" w:rsidR="003955A4">
        <w:rPr>
          <w:rFonts w:ascii="Tahoma" w:eastAsia="Arial Unicode MS" w:hAnsi="Tahoma" w:cs="Tahoma"/>
          <w:color w:val="000000" w:themeColor="text1"/>
          <w:rtl/>
          <w14:ligatures w14:val="none"/>
        </w:rPr>
        <w:t>ה</w:t>
      </w:r>
    </w:p>
    <w:p w:rsidR="00EF031B" w:rsidRPr="00415099" w:rsidP="007C7664" w14:paraId="3D358609" w14:textId="11D787AE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</w:pPr>
      <w:r w:rsidRPr="00415099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>שליטה מלאה בתוכנות אופיס, פריוריטי, ידע בסיסי ב-</w:t>
      </w:r>
      <w:r w:rsidRPr="00415099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14:ligatures w14:val="none"/>
        </w:rPr>
        <w:t>ARCGIS</w:t>
      </w:r>
      <w:r w:rsidRPr="00415099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 xml:space="preserve">, </w:t>
      </w:r>
      <w:r w:rsidRPr="00415099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ניסיון רב במערכות ניהול ארגוניות.</w:t>
      </w:r>
    </w:p>
    <w:p w:rsidR="008E35DD" w:rsidRPr="00415099" w:rsidP="009262A7" w14:paraId="127F4A2C" w14:textId="0CBBCD8E">
      <w:pPr>
        <w:pStyle w:val="a0"/>
        <w:widowControl w:val="0"/>
        <w:numPr>
          <w:ilvl w:val="0"/>
          <w:numId w:val="4"/>
        </w:numPr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  <w:r w:rsidRPr="00415099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ניסיון בעבודה עם מנהלי פרויקטים</w:t>
      </w:r>
      <w:r w:rsidRPr="00415099"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>,</w:t>
      </w:r>
      <w:r>
        <w:rPr>
          <w:rFonts w:ascii="Gisha" w:eastAsia="Arial Unicode MS" w:hAnsi="Gisha" w:cs="Gisha" w:hint="cs"/>
          <w:color w:val="000000" w:themeColor="text1"/>
          <w:sz w:val="24"/>
          <w:szCs w:val="24"/>
          <w:u w:val="none"/>
          <w:rtl/>
          <w14:ligatures w14:val="none"/>
        </w:rPr>
        <w:t xml:space="preserve"> </w:t>
      </w:r>
      <w:r w:rsidRPr="00415099" w:rsidR="00EF031B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יכולת למידה מהירה וגישה טכנולוגית גבוהה</w:t>
      </w:r>
      <w:r w:rsidRPr="00415099" w:rsidR="00696C1B">
        <w:rPr>
          <w:rFonts w:ascii="Gisha" w:eastAsia="Arial Unicode MS" w:hAnsi="Gisha" w:cs="Gisha"/>
          <w:color w:val="000000" w:themeColor="text1"/>
          <w:sz w:val="24"/>
          <w:szCs w:val="24"/>
          <w:u w:val="none"/>
          <w:rtl/>
          <w14:ligatures w14:val="none"/>
        </w:rPr>
        <w:t>.</w:t>
      </w:r>
    </w:p>
    <w:p w:rsidR="00C80B57" w:rsidP="00C80B57" w14:paraId="2778C266" w14:textId="68A334BB">
      <w:pPr>
        <w:pStyle w:val="a0"/>
        <w:widowControl w:val="0"/>
        <w:spacing w:before="0" w:after="0" w:line="360" w:lineRule="auto"/>
        <w:rPr>
          <w:rFonts w:ascii="Gisha" w:eastAsia="Arial Unicode MS" w:hAnsi="Gisha" w:cs="Gisha"/>
          <w:color w:val="000000" w:themeColor="text1"/>
          <w:sz w:val="24"/>
          <w:szCs w:val="24"/>
          <w:u w:val="none"/>
          <w14:ligatures w14:val="none"/>
        </w:rPr>
      </w:pPr>
    </w:p>
    <w:sectPr w:rsidSect="00CF55C3">
      <w:headerReference w:type="default" r:id="rId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erPro Black">
    <w:altName w:val="Courier New"/>
    <w:panose1 w:val="00000000000000000000"/>
    <w:charset w:val="00"/>
    <w:family w:val="modern"/>
    <w:notTrueType/>
    <w:pitch w:val="variable"/>
    <w:sig w:usb0="00000000" w:usb1="40000000" w:usb2="00000000" w:usb3="00000000" w:csb0="000000B3" w:csb1="00000000"/>
  </w:font>
  <w:font w:name="SimplerPro"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5108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130FD"/>
    <w:multiLevelType w:val="hybridMultilevel"/>
    <w:tmpl w:val="0ACA4D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080B78"/>
    <w:multiLevelType w:val="hybridMultilevel"/>
    <w:tmpl w:val="73DE6514"/>
    <w:lvl w:ilvl="0">
      <w:start w:val="13"/>
      <w:numFmt w:val="bullet"/>
      <w:lvlText w:val="·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52182"/>
    <w:multiLevelType w:val="hybridMultilevel"/>
    <w:tmpl w:val="7A2C8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440C7"/>
    <w:multiLevelType w:val="hybridMultilevel"/>
    <w:tmpl w:val="09EE5C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55DD0"/>
    <w:multiLevelType w:val="hybridMultilevel"/>
    <w:tmpl w:val="A68CF060"/>
    <w:lvl w:ilvl="0">
      <w:start w:val="13"/>
      <w:numFmt w:val="bullet"/>
      <w:lvlText w:val="·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E7F52"/>
    <w:multiLevelType w:val="hybridMultilevel"/>
    <w:tmpl w:val="86ACE8F0"/>
    <w:lvl w:ilvl="0">
      <w:start w:val="0"/>
      <w:numFmt w:val="bullet"/>
      <w:lvlText w:val="·"/>
      <w:lvlJc w:val="left"/>
      <w:pPr>
        <w:ind w:left="893" w:hanging="533"/>
      </w:pPr>
      <w:rPr>
        <w:rFonts w:ascii="Rubik" w:eastAsia="Times New Roman" w:hAnsi="Rubik" w:cs="Rubik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6098"/>
    <w:multiLevelType w:val="hybridMultilevel"/>
    <w:tmpl w:val="04FA3DC0"/>
    <w:lvl w:ilvl="0">
      <w:start w:val="13"/>
      <w:numFmt w:val="bullet"/>
      <w:lvlText w:val="·"/>
      <w:lvlJc w:val="left"/>
      <w:pPr>
        <w:ind w:left="1080" w:hanging="360"/>
      </w:pPr>
      <w:rPr>
        <w:rFonts w:ascii="Rubik" w:eastAsia="Times New Roman" w:hAnsi="Rubik" w:cs="Rubik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7636A5"/>
    <w:multiLevelType w:val="hybridMultilevel"/>
    <w:tmpl w:val="107A9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C3"/>
    <w:rsid w:val="00022DBB"/>
    <w:rsid w:val="00064C8A"/>
    <w:rsid w:val="0009756C"/>
    <w:rsid w:val="000B7CF8"/>
    <w:rsid w:val="001113E1"/>
    <w:rsid w:val="00155CCC"/>
    <w:rsid w:val="001E2F6E"/>
    <w:rsid w:val="002329DF"/>
    <w:rsid w:val="00235949"/>
    <w:rsid w:val="002C6CB0"/>
    <w:rsid w:val="002F4FCA"/>
    <w:rsid w:val="00312CAD"/>
    <w:rsid w:val="00336D17"/>
    <w:rsid w:val="00353CBA"/>
    <w:rsid w:val="003902E3"/>
    <w:rsid w:val="003955A4"/>
    <w:rsid w:val="003D5DCF"/>
    <w:rsid w:val="00413579"/>
    <w:rsid w:val="00415099"/>
    <w:rsid w:val="004C07C3"/>
    <w:rsid w:val="004C3DCA"/>
    <w:rsid w:val="004C4B02"/>
    <w:rsid w:val="005A6197"/>
    <w:rsid w:val="0066115A"/>
    <w:rsid w:val="00696C1B"/>
    <w:rsid w:val="006F78D6"/>
    <w:rsid w:val="007C7664"/>
    <w:rsid w:val="00806212"/>
    <w:rsid w:val="00867CF7"/>
    <w:rsid w:val="008E35DD"/>
    <w:rsid w:val="009262A7"/>
    <w:rsid w:val="00944F26"/>
    <w:rsid w:val="0096166C"/>
    <w:rsid w:val="009B055A"/>
    <w:rsid w:val="009B2050"/>
    <w:rsid w:val="009D1269"/>
    <w:rsid w:val="009E5F31"/>
    <w:rsid w:val="00A06446"/>
    <w:rsid w:val="00A82DA2"/>
    <w:rsid w:val="00A84BE1"/>
    <w:rsid w:val="00B57B6E"/>
    <w:rsid w:val="00B85032"/>
    <w:rsid w:val="00BA2366"/>
    <w:rsid w:val="00BA5B72"/>
    <w:rsid w:val="00BD6A80"/>
    <w:rsid w:val="00C454EB"/>
    <w:rsid w:val="00C80B57"/>
    <w:rsid w:val="00CD44F6"/>
    <w:rsid w:val="00CF55C3"/>
    <w:rsid w:val="00D22843"/>
    <w:rsid w:val="00D6131D"/>
    <w:rsid w:val="00D74122"/>
    <w:rsid w:val="00DB06FB"/>
    <w:rsid w:val="00DE32D7"/>
    <w:rsid w:val="00DF199B"/>
    <w:rsid w:val="00E3765C"/>
    <w:rsid w:val="00EC6358"/>
    <w:rsid w:val="00EE4140"/>
    <w:rsid w:val="00EF031B"/>
    <w:rsid w:val="00EF46C8"/>
    <w:rsid w:val="00F35A05"/>
    <w:rsid w:val="00F86C62"/>
    <w:rsid w:val="00FB05E8"/>
  </w:rsids>
  <m:mathPr>
    <m:mathFont m:val="Cambria Math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3E2A14-8379-4DC8-8230-2AC74E3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DCA"/>
    <w:rPr>
      <w:color w:val="0066FF"/>
      <w:u w:val="single"/>
    </w:rPr>
  </w:style>
  <w:style w:type="paragraph" w:customStyle="1" w:styleId="a">
    <w:name w:val="כותרת"/>
    <w:basedOn w:val="Normal"/>
    <w:rsid w:val="004C3DCA"/>
    <w:pPr>
      <w:spacing w:before="60" w:after="60" w:line="300" w:lineRule="auto"/>
    </w:pPr>
    <w:rPr>
      <w:rFonts w:ascii="SimplerPro Black" w:eastAsia="Times New Roman" w:hAnsi="SimplerPro Black" w:cs="SimplerPro Black"/>
      <w:b/>
      <w:bCs/>
      <w:color w:val="000000"/>
      <w:kern w:val="24"/>
      <w:sz w:val="32"/>
      <w:szCs w:val="32"/>
      <w14:ligatures w14:val="standard"/>
      <w14:cntxtAlts w14:val="1"/>
    </w:rPr>
  </w:style>
  <w:style w:type="paragraph" w:customStyle="1" w:styleId="a0">
    <w:name w:val="תת כותרת"/>
    <w:basedOn w:val="Normal"/>
    <w:rsid w:val="004C3DCA"/>
    <w:pPr>
      <w:spacing w:before="60" w:after="60" w:line="300" w:lineRule="auto"/>
    </w:pPr>
    <w:rPr>
      <w:rFonts w:ascii="SimplerPro" w:eastAsia="Times New Roman" w:hAnsi="SimplerPro" w:cs="SimplerPro"/>
      <w:color w:val="000000"/>
      <w:kern w:val="24"/>
      <w:sz w:val="28"/>
      <w:szCs w:val="28"/>
      <w:u w:val="single"/>
      <w14:ligatures w14:val="standard"/>
      <w14:cntxtAlts w14:val="1"/>
    </w:rPr>
  </w:style>
  <w:style w:type="paragraph" w:customStyle="1" w:styleId="a1">
    <w:name w:val="טקסט רגיל"/>
    <w:basedOn w:val="Normal"/>
    <w:rsid w:val="004C3DCA"/>
    <w:pPr>
      <w:spacing w:after="0" w:line="240" w:lineRule="auto"/>
    </w:pPr>
    <w:rPr>
      <w:rFonts w:ascii="SimplerPro" w:eastAsia="Times New Roman" w:hAnsi="SimplerPro" w:cs="SimplerPro"/>
      <w:color w:val="000000"/>
      <w:kern w:val="24"/>
      <w:sz w:val="26"/>
      <w:szCs w:val="26"/>
      <w14:ligatures w14:val="standard"/>
      <w14:cntxtAlts w14:val="1"/>
    </w:rPr>
  </w:style>
  <w:style w:type="paragraph" w:customStyle="1" w:styleId="a2">
    <w:name w:val="טקסט רגיל עם בולט"/>
    <w:basedOn w:val="Normal"/>
    <w:rsid w:val="004C3DCA"/>
    <w:pPr>
      <w:spacing w:after="0" w:line="240" w:lineRule="auto"/>
      <w:ind w:left="360" w:hanging="360"/>
    </w:pPr>
    <w:rPr>
      <w:rFonts w:ascii="SimplerPro" w:eastAsia="Times New Roman" w:hAnsi="SimplerPro" w:cs="SimplerPro"/>
      <w:color w:val="000000"/>
      <w:kern w:val="24"/>
      <w:sz w:val="26"/>
      <w:szCs w:val="26"/>
      <w14:ligatures w14:val="standard"/>
      <w14:cntxtAlts w14:val="1"/>
    </w:rPr>
  </w:style>
  <w:style w:type="character" w:styleId="FollowedHyperlink">
    <w:name w:val="FollowedHyperlink"/>
    <w:basedOn w:val="DefaultParagraphFont"/>
    <w:uiPriority w:val="99"/>
    <w:semiHidden/>
    <w:unhideWhenUsed/>
    <w:rsid w:val="004C3DC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4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 Agami</dc:creator>
  <cp:lastModifiedBy>Owner</cp:lastModifiedBy>
  <cp:revision>19</cp:revision>
  <cp:lastPrinted>2020-08-01T13:24:00Z</cp:lastPrinted>
  <dcterms:created xsi:type="dcterms:W3CDTF">2020-08-01T13:10:00Z</dcterms:created>
  <dcterms:modified xsi:type="dcterms:W3CDTF">2020-09-11T11:57:00Z</dcterms:modified>
</cp:coreProperties>
</file>