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33684" w14:textId="31785824" w:rsidR="00460912" w:rsidRPr="004F6093" w:rsidRDefault="004F64E3" w:rsidP="004F6093">
      <w:pPr>
        <w:jc w:val="center"/>
        <w:rPr>
          <w:rFonts w:asciiTheme="majorHAnsi" w:hAnsiTheme="majorHAnsi" w:cstheme="majorHAnsi"/>
          <w:color w:val="0070C0"/>
          <w:sz w:val="32"/>
          <w:szCs w:val="32"/>
        </w:rPr>
      </w:pPr>
      <w:r w:rsidRPr="004F6093">
        <w:rPr>
          <w:rFonts w:asciiTheme="majorHAnsi" w:hAnsiTheme="majorHAnsi" w:cstheme="majorHAnsi"/>
          <w:b/>
          <w:color w:val="0070C0"/>
          <w:sz w:val="32"/>
          <w:szCs w:val="32"/>
        </w:rPr>
        <w:t>Elad Horvits</w:t>
      </w:r>
    </w:p>
    <w:p w14:paraId="2302E0B7" w14:textId="2F75EB61" w:rsidR="008F7FDC" w:rsidRPr="00460912" w:rsidRDefault="004F64E3" w:rsidP="004F6093">
      <w:pP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>Elad.horvits</w:t>
      </w:r>
      <w:r w:rsidR="00460912" w:rsidRPr="00460912">
        <w:rPr>
          <w:rFonts w:asciiTheme="majorHAnsi" w:hAnsiTheme="majorHAnsi" w:cstheme="majorHAnsi"/>
          <w:color w:val="000000"/>
          <w:sz w:val="24"/>
          <w:szCs w:val="24"/>
        </w:rPr>
        <w:t>@gmail.com</w:t>
      </w:r>
      <w:r w:rsidR="00460912">
        <w:rPr>
          <w:rFonts w:asciiTheme="majorHAnsi" w:hAnsiTheme="majorHAnsi" w:cstheme="majorHAnsi"/>
          <w:sz w:val="24"/>
          <w:szCs w:val="24"/>
        </w:rPr>
        <w:t xml:space="preserve"> </w:t>
      </w:r>
      <w:r w:rsidR="00460912">
        <w:rPr>
          <w:rFonts w:ascii="Wingdings 2" w:eastAsia="Times New Roman" w:hAnsi="Wingdings 2"/>
          <w:sz w:val="20"/>
          <w:szCs w:val="20"/>
        </w:rPr>
        <w:sym w:font="Symbol" w:char="F0A8"/>
      </w:r>
      <w:r w:rsidR="00AD4561" w:rsidRPr="00460912">
        <w:rPr>
          <w:rFonts w:asciiTheme="majorHAnsi" w:hAnsiTheme="majorHAnsi" w:cstheme="majorHAnsi"/>
          <w:sz w:val="24"/>
          <w:szCs w:val="24"/>
        </w:rPr>
        <w:t xml:space="preserve">  </w:t>
      </w:r>
      <w:r>
        <w:rPr>
          <w:rFonts w:asciiTheme="majorHAnsi" w:hAnsiTheme="majorHAnsi" w:cstheme="majorHAnsi"/>
          <w:color w:val="000000"/>
          <w:sz w:val="24"/>
          <w:szCs w:val="24"/>
        </w:rPr>
        <w:t>(+972)54-5419989</w:t>
      </w:r>
      <w:r w:rsidR="00460912">
        <w:rPr>
          <w:rFonts w:ascii="Wingdings 2" w:eastAsia="Times New Roman" w:hAnsi="Wingdings 2"/>
          <w:sz w:val="20"/>
          <w:szCs w:val="20"/>
        </w:rPr>
        <w:sym w:font="Symbol" w:char="F0A8"/>
      </w:r>
      <w:r w:rsidR="00AD4561" w:rsidRPr="00460912">
        <w:rPr>
          <w:rFonts w:asciiTheme="majorHAnsi" w:hAnsiTheme="majorHAnsi" w:cstheme="majorHAnsi"/>
          <w:sz w:val="24"/>
          <w:szCs w:val="24"/>
        </w:rPr>
        <w:t xml:space="preserve">  </w:t>
      </w:r>
      <w:r>
        <w:rPr>
          <w:rFonts w:asciiTheme="majorHAnsi" w:hAnsiTheme="majorHAnsi" w:cstheme="majorHAnsi"/>
          <w:sz w:val="24"/>
          <w:szCs w:val="24"/>
        </w:rPr>
        <w:t>Currently in Israel</w:t>
      </w:r>
    </w:p>
    <w:p w14:paraId="23BC85C7" w14:textId="77777777" w:rsidR="008F7FDC" w:rsidRPr="00460912" w:rsidRDefault="008F7FDC" w:rsidP="00BE049F">
      <w:pPr>
        <w:spacing w:line="240" w:lineRule="auto"/>
        <w:rPr>
          <w:rFonts w:asciiTheme="majorHAnsi" w:hAnsiTheme="majorHAnsi" w:cstheme="majorHAnsi"/>
          <w:color w:val="000000"/>
          <w:sz w:val="24"/>
          <w:szCs w:val="24"/>
        </w:rPr>
      </w:pPr>
    </w:p>
    <w:p w14:paraId="62538104" w14:textId="77777777" w:rsidR="008F7FDC" w:rsidRPr="00460912" w:rsidRDefault="00AD4561" w:rsidP="00BE049F">
      <w:pPr>
        <w:pStyle w:val="Heading1"/>
        <w:pBdr>
          <w:top w:val="single" w:sz="4" w:space="1" w:color="000000"/>
          <w:bottom w:val="single" w:sz="12" w:space="1" w:color="000000"/>
        </w:pBdr>
        <w:shd w:val="clear" w:color="auto" w:fill="F2F2F2"/>
        <w:tabs>
          <w:tab w:val="left" w:pos="3624"/>
        </w:tabs>
        <w:spacing w:before="120" w:line="240" w:lineRule="auto"/>
        <w:ind w:firstLine="284"/>
        <w:contextualSpacing w:val="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460912">
        <w:rPr>
          <w:rFonts w:asciiTheme="majorHAnsi" w:eastAsia="Calibri" w:hAnsiTheme="majorHAnsi" w:cstheme="majorHAnsi"/>
          <w:color w:val="000000"/>
          <w:sz w:val="24"/>
          <w:szCs w:val="24"/>
        </w:rPr>
        <w:t>Work / Professional Experience</w:t>
      </w:r>
    </w:p>
    <w:p w14:paraId="38897203" w14:textId="5C320C08" w:rsidR="008F7FDC" w:rsidRPr="00460912" w:rsidRDefault="001A688F" w:rsidP="001A688F">
      <w:pPr>
        <w:pStyle w:val="Heading2"/>
        <w:spacing w:before="60" w:line="240" w:lineRule="auto"/>
        <w:rPr>
          <w:rFonts w:asciiTheme="majorHAnsi" w:eastAsia="Calibri" w:hAnsiTheme="majorHAnsi" w:cstheme="majorHAnsi"/>
          <w:b/>
          <w:color w:val="000000"/>
        </w:rPr>
      </w:pPr>
      <w:r>
        <w:rPr>
          <w:rFonts w:asciiTheme="majorHAnsi" w:eastAsia="Calibri" w:hAnsiTheme="majorHAnsi" w:cstheme="majorHAnsi"/>
          <w:b/>
          <w:color w:val="000000"/>
        </w:rPr>
        <w:t>2018</w:t>
      </w:r>
      <w:r w:rsidR="00AD4561" w:rsidRPr="00460912">
        <w:rPr>
          <w:rFonts w:asciiTheme="majorHAnsi" w:eastAsia="Calibri" w:hAnsiTheme="majorHAnsi" w:cstheme="majorHAnsi"/>
          <w:b/>
          <w:color w:val="000000"/>
        </w:rPr>
        <w:t xml:space="preserve"> - Present </w:t>
      </w:r>
      <w:r>
        <w:rPr>
          <w:rFonts w:asciiTheme="majorHAnsi" w:eastAsia="Calibri" w:hAnsiTheme="majorHAnsi" w:cstheme="majorHAnsi"/>
          <w:b/>
          <w:color w:val="000000"/>
        </w:rPr>
        <w:t>–</w:t>
      </w:r>
      <w:r w:rsidR="00AD4561" w:rsidRPr="00460912">
        <w:rPr>
          <w:rFonts w:asciiTheme="majorHAnsi" w:eastAsia="Calibri" w:hAnsiTheme="majorHAnsi" w:cstheme="majorHAnsi"/>
          <w:b/>
          <w:color w:val="000000"/>
        </w:rPr>
        <w:t xml:space="preserve"> </w:t>
      </w:r>
      <w:r>
        <w:rPr>
          <w:rFonts w:asciiTheme="majorHAnsi" w:eastAsia="Calibri" w:hAnsiTheme="majorHAnsi" w:cstheme="majorHAnsi"/>
          <w:b/>
          <w:color w:val="000000"/>
        </w:rPr>
        <w:t>Information Security Consultant/Penetration Tester</w:t>
      </w:r>
      <w:r w:rsidR="00AD4561" w:rsidRPr="00460912">
        <w:rPr>
          <w:rFonts w:asciiTheme="majorHAnsi" w:eastAsia="Calibri" w:hAnsiTheme="majorHAnsi" w:cstheme="majorHAnsi"/>
          <w:b/>
          <w:color w:val="000000"/>
        </w:rPr>
        <w:t xml:space="preserve"> </w:t>
      </w:r>
    </w:p>
    <w:p w14:paraId="0BE7BBBA" w14:textId="42804E32" w:rsidR="008F7FDC" w:rsidRPr="006B2F94" w:rsidRDefault="001A688F" w:rsidP="001A688F">
      <w:pPr>
        <w:pStyle w:val="Heading2"/>
        <w:spacing w:before="60" w:line="240" w:lineRule="auto"/>
        <w:rPr>
          <w:rFonts w:asciiTheme="majorHAnsi" w:eastAsia="Calibri" w:hAnsiTheme="majorHAnsi" w:cstheme="majorHAnsi"/>
          <w:b/>
          <w:bCs/>
          <w:color w:val="000000"/>
        </w:rPr>
      </w:pPr>
      <w:r w:rsidRPr="006B2F94">
        <w:rPr>
          <w:rFonts w:asciiTheme="majorHAnsi" w:eastAsia="Calibri" w:hAnsiTheme="majorHAnsi" w:cstheme="majorHAnsi"/>
          <w:b/>
          <w:bCs/>
          <w:color w:val="000000"/>
        </w:rPr>
        <w:t>Micro Focus</w:t>
      </w:r>
      <w:r w:rsidR="006B2F94" w:rsidRPr="006B2F94">
        <w:rPr>
          <w:rFonts w:asciiTheme="majorHAnsi" w:eastAsia="Calibri" w:hAnsiTheme="majorHAnsi" w:cstheme="majorHAnsi"/>
          <w:color w:val="000000"/>
        </w:rPr>
        <w:t xml:space="preserve">, </w:t>
      </w:r>
      <w:proofErr w:type="spellStart"/>
      <w:r w:rsidR="006B2F94" w:rsidRPr="006B2F94">
        <w:rPr>
          <w:rFonts w:asciiTheme="majorHAnsi" w:eastAsia="Calibri" w:hAnsiTheme="majorHAnsi" w:cstheme="majorHAnsi"/>
          <w:color w:val="000000"/>
        </w:rPr>
        <w:t>Yehud</w:t>
      </w:r>
      <w:proofErr w:type="spellEnd"/>
      <w:r w:rsidR="00253E85">
        <w:rPr>
          <w:rFonts w:asciiTheme="majorHAnsi" w:eastAsia="Calibri" w:hAnsiTheme="majorHAnsi" w:cstheme="majorHAnsi"/>
          <w:color w:val="000000"/>
        </w:rPr>
        <w:t xml:space="preserve"> Site</w:t>
      </w:r>
      <w:r w:rsidR="006B2F94" w:rsidRPr="006B2F94">
        <w:rPr>
          <w:rFonts w:asciiTheme="majorHAnsi" w:eastAsia="Calibri" w:hAnsiTheme="majorHAnsi" w:cstheme="majorHAnsi"/>
          <w:color w:val="000000"/>
        </w:rPr>
        <w:t>, Israel</w:t>
      </w:r>
    </w:p>
    <w:p w14:paraId="2D2736DF" w14:textId="77777777" w:rsidR="009C0404" w:rsidRPr="009C0404" w:rsidRDefault="006B2F94" w:rsidP="00E63F41">
      <w:pPr>
        <w:numPr>
          <w:ilvl w:val="0"/>
          <w:numId w:val="2"/>
        </w:numPr>
        <w:spacing w:line="240" w:lineRule="auto"/>
        <w:ind w:left="567" w:hanging="210"/>
        <w:rPr>
          <w:rFonts w:asciiTheme="majorHAnsi" w:hAnsiTheme="majorHAnsi" w:cstheme="majorHAnsi"/>
          <w:b/>
          <w:color w:val="000000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>R</w:t>
      </w:r>
      <w:r w:rsidR="00AD4561" w:rsidRPr="006B2F94">
        <w:rPr>
          <w:rFonts w:asciiTheme="majorHAnsi" w:hAnsiTheme="majorHAnsi" w:cstheme="majorHAnsi"/>
          <w:color w:val="000000"/>
          <w:sz w:val="24"/>
          <w:szCs w:val="24"/>
        </w:rPr>
        <w:t>esponsible for</w:t>
      </w:r>
      <w:r w:rsidRPr="006B2F94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color w:val="000000"/>
          <w:sz w:val="24"/>
          <w:szCs w:val="24"/>
        </w:rPr>
        <w:t>application and infrastructure security assessments of the company’s products.</w:t>
      </w:r>
    </w:p>
    <w:p w14:paraId="12814CFE" w14:textId="180DD6F6" w:rsidR="006B2F94" w:rsidRDefault="009C0404" w:rsidP="00253E85">
      <w:pPr>
        <w:spacing w:line="240" w:lineRule="auto"/>
        <w:ind w:left="567"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The assessments </w:t>
      </w:r>
      <w:r w:rsidR="00253E85">
        <w:rPr>
          <w:rFonts w:asciiTheme="majorHAnsi" w:hAnsiTheme="majorHAnsi" w:cstheme="majorHAnsi"/>
          <w:color w:val="000000"/>
          <w:sz w:val="24"/>
          <w:szCs w:val="24"/>
        </w:rPr>
        <w:t>are focused on (but not limited to)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OWASP main threats</w:t>
      </w:r>
      <w:r w:rsidR="00CD49FC">
        <w:rPr>
          <w:rFonts w:asciiTheme="majorHAnsi" w:hAnsiTheme="majorHAnsi" w:cstheme="majorHAnsi"/>
          <w:color w:val="000000"/>
          <w:sz w:val="24"/>
          <w:szCs w:val="24"/>
        </w:rPr>
        <w:t>/vulnerabilities detection (CSRF, Injections, etc.)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. </w:t>
      </w:r>
    </w:p>
    <w:p w14:paraId="7C5E6FCD" w14:textId="5FA52697" w:rsidR="00CD49FC" w:rsidRPr="006B2F94" w:rsidRDefault="00CD49FC" w:rsidP="00C43D5F">
      <w:pPr>
        <w:spacing w:line="240" w:lineRule="auto"/>
        <w:ind w:left="567"/>
        <w:rPr>
          <w:rFonts w:asciiTheme="majorHAnsi" w:hAnsiTheme="majorHAnsi" w:cstheme="majorHAnsi"/>
          <w:b/>
          <w:color w:val="000000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The assessments are performed by a combination of manual detection (using tools such as web proxies, Kali </w:t>
      </w:r>
      <w:r w:rsidR="00C43D5F">
        <w:rPr>
          <w:rFonts w:asciiTheme="majorHAnsi" w:hAnsiTheme="majorHAnsi" w:cstheme="majorHAnsi"/>
          <w:color w:val="000000"/>
          <w:sz w:val="24"/>
          <w:szCs w:val="24"/>
        </w:rPr>
        <w:t>L</w:t>
      </w:r>
      <w:r>
        <w:rPr>
          <w:rFonts w:asciiTheme="majorHAnsi" w:hAnsiTheme="majorHAnsi" w:cstheme="majorHAnsi"/>
          <w:color w:val="000000"/>
          <w:sz w:val="24"/>
          <w:szCs w:val="24"/>
        </w:rPr>
        <w:t>inux</w:t>
      </w:r>
      <w:r w:rsidR="002147A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tools, etc.), as well as automatic scanning tools such as </w:t>
      </w:r>
      <w:proofErr w:type="spellStart"/>
      <w:r>
        <w:rPr>
          <w:rFonts w:asciiTheme="majorHAnsi" w:hAnsiTheme="majorHAnsi" w:cstheme="majorHAnsi"/>
          <w:color w:val="000000"/>
          <w:sz w:val="24"/>
          <w:szCs w:val="24"/>
        </w:rPr>
        <w:t>nmap</w:t>
      </w:r>
      <w:proofErr w:type="spellEnd"/>
      <w:r>
        <w:rPr>
          <w:rFonts w:asciiTheme="majorHAnsi" w:hAnsiTheme="majorHAnsi" w:cstheme="majorHAnsi"/>
          <w:color w:val="000000"/>
          <w:sz w:val="24"/>
          <w:szCs w:val="24"/>
        </w:rPr>
        <w:t xml:space="preserve"> and </w:t>
      </w:r>
      <w:proofErr w:type="spellStart"/>
      <w:r>
        <w:rPr>
          <w:rFonts w:asciiTheme="majorHAnsi" w:hAnsiTheme="majorHAnsi" w:cstheme="majorHAnsi"/>
          <w:color w:val="000000"/>
          <w:sz w:val="24"/>
          <w:szCs w:val="24"/>
        </w:rPr>
        <w:t>nessus</w:t>
      </w:r>
      <w:proofErr w:type="spellEnd"/>
      <w:r>
        <w:rPr>
          <w:rFonts w:asciiTheme="majorHAnsi" w:hAnsiTheme="majorHAnsi" w:cstheme="majorHAnsi"/>
          <w:color w:val="000000"/>
          <w:sz w:val="24"/>
          <w:szCs w:val="24"/>
        </w:rPr>
        <w:t xml:space="preserve">. </w:t>
      </w:r>
    </w:p>
    <w:p w14:paraId="6BE1682C" w14:textId="77777777" w:rsidR="006B2F94" w:rsidRPr="006B2F94" w:rsidRDefault="006B2F94" w:rsidP="006B2F94">
      <w:pPr>
        <w:spacing w:line="240" w:lineRule="auto"/>
        <w:ind w:left="567"/>
        <w:rPr>
          <w:rFonts w:asciiTheme="majorHAnsi" w:hAnsiTheme="majorHAnsi" w:cstheme="majorHAnsi"/>
          <w:b/>
          <w:color w:val="000000"/>
        </w:rPr>
      </w:pPr>
    </w:p>
    <w:p w14:paraId="3D48A609" w14:textId="6FE74A9D" w:rsidR="006B2F94" w:rsidRPr="009C0404" w:rsidRDefault="006B2F94" w:rsidP="004F6093">
      <w:pPr>
        <w:spacing w:before="60" w:line="240" w:lineRule="auto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C0404">
        <w:rPr>
          <w:rFonts w:asciiTheme="majorHAnsi" w:hAnsiTheme="majorHAnsi" w:cstheme="majorHAnsi"/>
          <w:b/>
          <w:color w:val="000000"/>
          <w:sz w:val="24"/>
          <w:szCs w:val="24"/>
        </w:rPr>
        <w:t>2016</w:t>
      </w:r>
      <w:r w:rsidR="004F6093">
        <w:rPr>
          <w:rFonts w:asciiTheme="majorHAnsi" w:hAnsiTheme="majorHAnsi" w:cstheme="majorHAnsi"/>
          <w:b/>
          <w:color w:val="000000"/>
          <w:sz w:val="24"/>
          <w:szCs w:val="24"/>
        </w:rPr>
        <w:t>-2017-</w:t>
      </w:r>
      <w:r w:rsidRPr="009C0404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Software Developer </w:t>
      </w:r>
    </w:p>
    <w:p w14:paraId="168D1551" w14:textId="1A9265A1" w:rsidR="008F7FDC" w:rsidRDefault="006B2F94" w:rsidP="006B2F94">
      <w:pPr>
        <w:pStyle w:val="Heading2"/>
        <w:spacing w:before="60" w:line="240" w:lineRule="auto"/>
        <w:rPr>
          <w:rFonts w:asciiTheme="majorHAnsi" w:eastAsia="Calibri" w:hAnsiTheme="majorHAnsi" w:cstheme="majorHAnsi"/>
          <w:color w:val="000000"/>
        </w:rPr>
      </w:pPr>
      <w:proofErr w:type="spellStart"/>
      <w:r w:rsidRPr="006B2F94">
        <w:rPr>
          <w:rFonts w:asciiTheme="majorHAnsi" w:eastAsia="Calibri" w:hAnsiTheme="majorHAnsi" w:cstheme="majorHAnsi"/>
          <w:b/>
          <w:bCs/>
          <w:color w:val="000000"/>
        </w:rPr>
        <w:t>Experis</w:t>
      </w:r>
      <w:proofErr w:type="spellEnd"/>
      <w:r w:rsidRPr="006B2F94">
        <w:rPr>
          <w:rFonts w:asciiTheme="majorHAnsi" w:eastAsia="Calibri" w:hAnsiTheme="majorHAnsi" w:cstheme="majorHAnsi"/>
          <w:b/>
          <w:bCs/>
          <w:color w:val="000000"/>
        </w:rPr>
        <w:t xml:space="preserve"> Software</w:t>
      </w:r>
      <w:r>
        <w:rPr>
          <w:rFonts w:asciiTheme="majorHAnsi" w:eastAsia="Calibri" w:hAnsiTheme="majorHAnsi" w:cstheme="majorHAnsi"/>
          <w:color w:val="000000"/>
        </w:rPr>
        <w:t>, Tel Aviv, Israel</w:t>
      </w:r>
    </w:p>
    <w:p w14:paraId="55B3FF03" w14:textId="767966B0" w:rsidR="009C0404" w:rsidRPr="00A078CF" w:rsidRDefault="009C0404" w:rsidP="00CD49FC">
      <w:pPr>
        <w:rPr>
          <w:rFonts w:asciiTheme="majorHAnsi" w:hAnsiTheme="majorHAnsi" w:cstheme="majorHAnsi"/>
          <w:color w:val="000000"/>
          <w:sz w:val="24"/>
          <w:szCs w:val="24"/>
        </w:rPr>
      </w:pPr>
      <w:r w:rsidRPr="00A078CF">
        <w:rPr>
          <w:rFonts w:asciiTheme="majorHAnsi" w:hAnsiTheme="majorHAnsi" w:cstheme="majorHAnsi"/>
          <w:color w:val="000000"/>
          <w:sz w:val="24"/>
          <w:szCs w:val="24"/>
        </w:rPr>
        <w:t xml:space="preserve">Responsible for developing the following </w:t>
      </w:r>
      <w:r w:rsidR="00CD49FC" w:rsidRPr="00A078CF">
        <w:rPr>
          <w:rFonts w:asciiTheme="majorHAnsi" w:hAnsiTheme="majorHAnsi" w:cstheme="majorHAnsi"/>
          <w:color w:val="000000"/>
          <w:sz w:val="24"/>
          <w:szCs w:val="24"/>
        </w:rPr>
        <w:t>systems/projects</w:t>
      </w:r>
      <w:r w:rsidRPr="00A078CF">
        <w:rPr>
          <w:rFonts w:asciiTheme="majorHAnsi" w:hAnsiTheme="majorHAnsi" w:cstheme="majorHAnsi"/>
          <w:color w:val="000000"/>
          <w:sz w:val="24"/>
          <w:szCs w:val="24"/>
        </w:rPr>
        <w:t>:</w:t>
      </w:r>
    </w:p>
    <w:p w14:paraId="3D777CFF" w14:textId="3DC55379" w:rsidR="008F7FDC" w:rsidRPr="00460912" w:rsidRDefault="009C0404" w:rsidP="00BE049F">
      <w:pPr>
        <w:numPr>
          <w:ilvl w:val="0"/>
          <w:numId w:val="2"/>
        </w:numPr>
        <w:spacing w:before="12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 w:hint="cs"/>
          <w:color w:val="000000"/>
          <w:sz w:val="24"/>
          <w:szCs w:val="24"/>
        </w:rPr>
        <w:t>D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ragon Maze game. The game was written in C++ and utilizes the TCP protocol and telnet. </w:t>
      </w:r>
    </w:p>
    <w:p w14:paraId="2C0321CC" w14:textId="4099DF23" w:rsidR="008F7FDC" w:rsidRPr="00460912" w:rsidRDefault="009C0404" w:rsidP="00BE049F">
      <w:pPr>
        <w:numPr>
          <w:ilvl w:val="0"/>
          <w:numId w:val="2"/>
        </w:numPr>
        <w:spacing w:line="240" w:lineRule="auto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Smart Home system. The system was written in C++ and utilized multi-threading. </w:t>
      </w:r>
      <w:r w:rsidR="00AD4561" w:rsidRPr="00460912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</w:p>
    <w:p w14:paraId="0F345CD0" w14:textId="37C2A4CA" w:rsidR="008F7FDC" w:rsidRDefault="009C0404" w:rsidP="00BE049F">
      <w:pPr>
        <w:numPr>
          <w:ilvl w:val="0"/>
          <w:numId w:val="2"/>
        </w:numPr>
        <w:spacing w:line="240" w:lineRule="auto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Internal Chat system. The system was written in C and utilized both UDP and TCP protocols. </w:t>
      </w:r>
    </w:p>
    <w:p w14:paraId="4138A2BD" w14:textId="77AE59AE" w:rsidR="009C0404" w:rsidRPr="00460912" w:rsidRDefault="009C0404" w:rsidP="00BE049F">
      <w:pPr>
        <w:numPr>
          <w:ilvl w:val="0"/>
          <w:numId w:val="2"/>
        </w:numPr>
        <w:spacing w:line="240" w:lineRule="auto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Billing System for cellular operators. The system was Written in C and utilized multi-threading. </w:t>
      </w:r>
    </w:p>
    <w:p w14:paraId="66D958E6" w14:textId="28E62EF1" w:rsidR="008F7FDC" w:rsidRPr="00460912" w:rsidRDefault="00AD4561" w:rsidP="006B2F94">
      <w:pPr>
        <w:pStyle w:val="Heading2"/>
        <w:spacing w:line="240" w:lineRule="auto"/>
        <w:rPr>
          <w:rFonts w:asciiTheme="majorHAnsi" w:eastAsia="Calibri" w:hAnsiTheme="majorHAnsi" w:cstheme="majorHAnsi"/>
          <w:b/>
          <w:color w:val="000000"/>
        </w:rPr>
      </w:pPr>
      <w:r w:rsidRPr="00460912">
        <w:rPr>
          <w:rFonts w:asciiTheme="majorHAnsi" w:eastAsia="Calibri" w:hAnsiTheme="majorHAnsi" w:cstheme="majorHAnsi"/>
          <w:b/>
          <w:color w:val="000000"/>
        </w:rPr>
        <w:t>201</w:t>
      </w:r>
      <w:r w:rsidR="006B2F94">
        <w:rPr>
          <w:rFonts w:asciiTheme="majorHAnsi" w:eastAsia="Calibri" w:hAnsiTheme="majorHAnsi" w:cstheme="majorHAnsi"/>
          <w:b/>
          <w:color w:val="000000"/>
        </w:rPr>
        <w:t>3</w:t>
      </w:r>
      <w:r w:rsidRPr="00460912">
        <w:rPr>
          <w:rFonts w:asciiTheme="majorHAnsi" w:eastAsia="Calibri" w:hAnsiTheme="majorHAnsi" w:cstheme="majorHAnsi"/>
          <w:b/>
          <w:color w:val="000000"/>
        </w:rPr>
        <w:t xml:space="preserve"> - 201</w:t>
      </w:r>
      <w:r w:rsidR="006B2F94">
        <w:rPr>
          <w:rFonts w:asciiTheme="majorHAnsi" w:eastAsia="Calibri" w:hAnsiTheme="majorHAnsi" w:cstheme="majorHAnsi"/>
          <w:b/>
          <w:color w:val="000000"/>
        </w:rPr>
        <w:t>5</w:t>
      </w:r>
      <w:r w:rsidRPr="00460912">
        <w:rPr>
          <w:rFonts w:asciiTheme="majorHAnsi" w:eastAsia="Calibri" w:hAnsiTheme="majorHAnsi" w:cstheme="majorHAnsi"/>
          <w:b/>
          <w:color w:val="000000"/>
        </w:rPr>
        <w:t xml:space="preserve"> </w:t>
      </w:r>
      <w:r w:rsidR="006B2F94">
        <w:rPr>
          <w:rFonts w:asciiTheme="majorHAnsi" w:eastAsia="Calibri" w:hAnsiTheme="majorHAnsi" w:cstheme="majorHAnsi"/>
          <w:b/>
          <w:color w:val="000000"/>
        </w:rPr>
        <w:t>–</w:t>
      </w:r>
      <w:r w:rsidRPr="00460912">
        <w:rPr>
          <w:rFonts w:asciiTheme="majorHAnsi" w:eastAsia="Calibri" w:hAnsiTheme="majorHAnsi" w:cstheme="majorHAnsi"/>
          <w:b/>
          <w:color w:val="000000"/>
        </w:rPr>
        <w:t xml:space="preserve"> </w:t>
      </w:r>
      <w:r w:rsidR="006B2F94">
        <w:rPr>
          <w:rFonts w:asciiTheme="majorHAnsi" w:eastAsia="Calibri" w:hAnsiTheme="majorHAnsi" w:cstheme="majorHAnsi"/>
          <w:b/>
          <w:color w:val="000000"/>
        </w:rPr>
        <w:t xml:space="preserve">QA </w:t>
      </w:r>
      <w:proofErr w:type="spellStart"/>
      <w:r w:rsidR="006B2F94">
        <w:rPr>
          <w:rFonts w:asciiTheme="majorHAnsi" w:eastAsia="Calibri" w:hAnsiTheme="majorHAnsi" w:cstheme="majorHAnsi"/>
          <w:b/>
          <w:color w:val="000000"/>
        </w:rPr>
        <w:t>Enginner</w:t>
      </w:r>
      <w:proofErr w:type="spellEnd"/>
    </w:p>
    <w:p w14:paraId="3B345861" w14:textId="70341EE7" w:rsidR="008F7FDC" w:rsidRPr="00460912" w:rsidRDefault="006B2F94" w:rsidP="006B2F94">
      <w:pPr>
        <w:spacing w:before="60" w:line="240" w:lineRule="auto"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>Ariel University</w:t>
      </w:r>
      <w:r w:rsidR="00AD4561" w:rsidRPr="00460912">
        <w:rPr>
          <w:rFonts w:asciiTheme="majorHAnsi" w:hAnsiTheme="majorHAnsi" w:cstheme="majorHAnsi"/>
          <w:color w:val="000000"/>
          <w:sz w:val="24"/>
          <w:szCs w:val="24"/>
        </w:rPr>
        <w:t xml:space="preserve">, </w:t>
      </w:r>
      <w:r>
        <w:rPr>
          <w:rFonts w:asciiTheme="majorHAnsi" w:hAnsiTheme="majorHAnsi" w:cstheme="majorHAnsi"/>
          <w:color w:val="000000"/>
          <w:sz w:val="24"/>
          <w:szCs w:val="24"/>
        </w:rPr>
        <w:t>Samaria</w:t>
      </w:r>
    </w:p>
    <w:p w14:paraId="7E117EB6" w14:textId="3CFA7288" w:rsidR="006B2F94" w:rsidRPr="006B2F94" w:rsidRDefault="006B2F94" w:rsidP="006B2F94">
      <w:pPr>
        <w:numPr>
          <w:ilvl w:val="0"/>
          <w:numId w:val="2"/>
        </w:numPr>
        <w:spacing w:line="240" w:lineRule="auto"/>
        <w:ind w:left="567" w:hanging="210"/>
        <w:rPr>
          <w:rFonts w:asciiTheme="majorHAnsi" w:hAnsiTheme="majorHAnsi" w:cstheme="majorHAnsi"/>
          <w:b/>
          <w:color w:val="000000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>R</w:t>
      </w:r>
      <w:r w:rsidRPr="006B2F94">
        <w:rPr>
          <w:rFonts w:asciiTheme="majorHAnsi" w:hAnsiTheme="majorHAnsi" w:cstheme="majorHAnsi"/>
          <w:color w:val="000000"/>
          <w:sz w:val="24"/>
          <w:szCs w:val="24"/>
        </w:rPr>
        <w:t xml:space="preserve">esponsible for 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QA testing of the company’s web products. The tests were performed according to STD documents and in accordance to the university’s and the ministry of education’s standards. </w:t>
      </w:r>
    </w:p>
    <w:p w14:paraId="04541EF5" w14:textId="77777777" w:rsidR="008F7FDC" w:rsidRPr="00460912" w:rsidRDefault="00AD4561" w:rsidP="00BE049F">
      <w:pPr>
        <w:pStyle w:val="Heading1"/>
        <w:pBdr>
          <w:top w:val="single" w:sz="4" w:space="1" w:color="000000"/>
          <w:bottom w:val="single" w:sz="12" w:space="1" w:color="000000"/>
        </w:pBdr>
        <w:shd w:val="clear" w:color="auto" w:fill="F2F2F2"/>
        <w:tabs>
          <w:tab w:val="left" w:pos="3624"/>
        </w:tabs>
        <w:spacing w:before="120" w:line="240" w:lineRule="auto"/>
        <w:ind w:firstLine="284"/>
        <w:contextualSpacing w:val="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46091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Education </w:t>
      </w:r>
    </w:p>
    <w:p w14:paraId="2A3458CC" w14:textId="31B44505" w:rsidR="008F7FDC" w:rsidRPr="00460912" w:rsidRDefault="006B2F94" w:rsidP="006B2F94">
      <w:pPr>
        <w:pStyle w:val="Heading2"/>
        <w:spacing w:before="60" w:line="240" w:lineRule="auto"/>
        <w:rPr>
          <w:rFonts w:asciiTheme="majorHAnsi" w:eastAsia="Calibri" w:hAnsiTheme="majorHAnsi" w:cstheme="majorHAnsi"/>
          <w:b/>
          <w:color w:val="000000"/>
        </w:rPr>
      </w:pPr>
      <w:r>
        <w:rPr>
          <w:rFonts w:asciiTheme="majorHAnsi" w:eastAsia="Calibri" w:hAnsiTheme="majorHAnsi" w:cstheme="majorHAnsi"/>
          <w:b/>
          <w:color w:val="000000"/>
        </w:rPr>
        <w:t xml:space="preserve">Ben </w:t>
      </w:r>
      <w:proofErr w:type="spellStart"/>
      <w:r>
        <w:rPr>
          <w:rFonts w:asciiTheme="majorHAnsi" w:eastAsia="Calibri" w:hAnsiTheme="majorHAnsi" w:cstheme="majorHAnsi"/>
          <w:b/>
          <w:color w:val="000000"/>
        </w:rPr>
        <w:t>Gurion</w:t>
      </w:r>
      <w:proofErr w:type="spellEnd"/>
      <w:r>
        <w:rPr>
          <w:rFonts w:asciiTheme="majorHAnsi" w:eastAsia="Calibri" w:hAnsiTheme="majorHAnsi" w:cstheme="majorHAnsi"/>
          <w:b/>
          <w:color w:val="000000"/>
        </w:rPr>
        <w:t xml:space="preserve"> University</w:t>
      </w:r>
      <w:r w:rsidR="00AD4561" w:rsidRPr="00460912">
        <w:rPr>
          <w:rFonts w:asciiTheme="majorHAnsi" w:eastAsia="Calibri" w:hAnsiTheme="majorHAnsi" w:cstheme="majorHAnsi"/>
          <w:b/>
          <w:color w:val="000000"/>
        </w:rPr>
        <w:t xml:space="preserve">, </w:t>
      </w:r>
      <w:r>
        <w:rPr>
          <w:rFonts w:asciiTheme="majorHAnsi" w:eastAsia="Calibri" w:hAnsiTheme="majorHAnsi" w:cstheme="majorHAnsi"/>
          <w:color w:val="000000"/>
        </w:rPr>
        <w:t>Beer Sheba, Israel</w:t>
      </w:r>
      <w:r w:rsidR="00AD4561" w:rsidRPr="00460912">
        <w:rPr>
          <w:rFonts w:asciiTheme="majorHAnsi" w:eastAsia="Calibri" w:hAnsiTheme="majorHAnsi" w:cstheme="majorHAnsi"/>
          <w:b/>
          <w:color w:val="000000"/>
        </w:rPr>
        <w:t xml:space="preserve"> (200</w:t>
      </w:r>
      <w:r>
        <w:rPr>
          <w:rFonts w:asciiTheme="majorHAnsi" w:eastAsia="Calibri" w:hAnsiTheme="majorHAnsi" w:cstheme="majorHAnsi"/>
          <w:b/>
          <w:color w:val="000000"/>
        </w:rPr>
        <w:t>5</w:t>
      </w:r>
      <w:r w:rsidR="00AD4561" w:rsidRPr="00460912">
        <w:rPr>
          <w:rFonts w:asciiTheme="majorHAnsi" w:eastAsia="Calibri" w:hAnsiTheme="majorHAnsi" w:cstheme="majorHAnsi"/>
          <w:b/>
          <w:color w:val="000000"/>
        </w:rPr>
        <w:t xml:space="preserve"> - 20</w:t>
      </w:r>
      <w:r>
        <w:rPr>
          <w:rFonts w:asciiTheme="majorHAnsi" w:eastAsia="Calibri" w:hAnsiTheme="majorHAnsi" w:cstheme="majorHAnsi"/>
          <w:b/>
          <w:color w:val="000000"/>
        </w:rPr>
        <w:t>09</w:t>
      </w:r>
      <w:r w:rsidR="00AD4561" w:rsidRPr="00460912">
        <w:rPr>
          <w:rFonts w:asciiTheme="majorHAnsi" w:eastAsia="Calibri" w:hAnsiTheme="majorHAnsi" w:cstheme="majorHAnsi"/>
          <w:b/>
          <w:color w:val="000000"/>
        </w:rPr>
        <w:t>)</w:t>
      </w:r>
    </w:p>
    <w:p w14:paraId="353F6200" w14:textId="7DB90965" w:rsidR="008F7FDC" w:rsidRPr="00460912" w:rsidRDefault="006B2F94" w:rsidP="006B2F94">
      <w:pPr>
        <w:pStyle w:val="Heading2"/>
        <w:spacing w:before="60" w:line="240" w:lineRule="auto"/>
        <w:ind w:firstLine="720"/>
        <w:rPr>
          <w:rFonts w:asciiTheme="majorHAnsi" w:eastAsia="Calibri" w:hAnsiTheme="majorHAnsi" w:cstheme="majorHAnsi"/>
          <w:color w:val="000000"/>
        </w:rPr>
      </w:pPr>
      <w:proofErr w:type="spellStart"/>
      <w:r>
        <w:rPr>
          <w:rFonts w:asciiTheme="majorHAnsi" w:eastAsia="Calibri" w:hAnsiTheme="majorHAnsi" w:cstheme="majorHAnsi"/>
          <w:b/>
          <w:color w:val="000000"/>
        </w:rPr>
        <w:t>Bs.c</w:t>
      </w:r>
      <w:proofErr w:type="spellEnd"/>
      <w:r w:rsidR="00AD4561" w:rsidRPr="00460912">
        <w:rPr>
          <w:rFonts w:asciiTheme="majorHAnsi" w:eastAsia="Calibri" w:hAnsiTheme="majorHAnsi" w:cstheme="majorHAnsi"/>
          <w:color w:val="000000"/>
        </w:rPr>
        <w:t xml:space="preserve"> - </w:t>
      </w:r>
      <w:r>
        <w:rPr>
          <w:rFonts w:asciiTheme="majorHAnsi" w:eastAsia="Calibri" w:hAnsiTheme="majorHAnsi" w:cstheme="majorHAnsi"/>
          <w:color w:val="000000"/>
        </w:rPr>
        <w:t>Mathematics</w:t>
      </w:r>
    </w:p>
    <w:p w14:paraId="3119862E" w14:textId="0DA0B546" w:rsidR="00E63F41" w:rsidRDefault="006B2F94" w:rsidP="00E63F41">
      <w:pPr>
        <w:pStyle w:val="Heading2"/>
        <w:spacing w:before="60" w:line="240" w:lineRule="auto"/>
        <w:rPr>
          <w:rFonts w:asciiTheme="majorHAnsi" w:eastAsia="Calibri" w:hAnsiTheme="majorHAnsi" w:cstheme="majorHAnsi"/>
          <w:b/>
          <w:color w:val="000000"/>
        </w:rPr>
      </w:pPr>
      <w:proofErr w:type="spellStart"/>
      <w:r>
        <w:rPr>
          <w:rFonts w:asciiTheme="majorHAnsi" w:eastAsia="Calibri" w:hAnsiTheme="majorHAnsi" w:cstheme="majorHAnsi"/>
          <w:b/>
          <w:color w:val="000000"/>
        </w:rPr>
        <w:t>Experis</w:t>
      </w:r>
      <w:proofErr w:type="spellEnd"/>
      <w:r>
        <w:rPr>
          <w:rFonts w:asciiTheme="majorHAnsi" w:eastAsia="Calibri" w:hAnsiTheme="majorHAnsi" w:cstheme="majorHAnsi"/>
          <w:b/>
          <w:color w:val="000000"/>
        </w:rPr>
        <w:t xml:space="preserve"> Software</w:t>
      </w:r>
      <w:r w:rsidR="00AD4561" w:rsidRPr="00460912">
        <w:rPr>
          <w:rFonts w:asciiTheme="majorHAnsi" w:eastAsia="Calibri" w:hAnsiTheme="majorHAnsi" w:cstheme="majorHAnsi"/>
          <w:b/>
          <w:color w:val="000000"/>
        </w:rPr>
        <w:t xml:space="preserve">, </w:t>
      </w:r>
      <w:r w:rsidR="00E63F41">
        <w:rPr>
          <w:rFonts w:asciiTheme="majorHAnsi" w:eastAsia="Calibri" w:hAnsiTheme="majorHAnsi" w:cstheme="majorHAnsi"/>
          <w:b/>
          <w:color w:val="000000"/>
        </w:rPr>
        <w:t xml:space="preserve">Tel Aviv, Israel </w:t>
      </w:r>
      <w:r w:rsidR="00E63F41" w:rsidRPr="00460912">
        <w:rPr>
          <w:rFonts w:asciiTheme="majorHAnsi" w:eastAsia="Calibri" w:hAnsiTheme="majorHAnsi" w:cstheme="majorHAnsi"/>
          <w:b/>
          <w:color w:val="000000"/>
        </w:rPr>
        <w:t>(</w:t>
      </w:r>
      <w:r w:rsidR="00E63F41">
        <w:rPr>
          <w:rFonts w:asciiTheme="majorHAnsi" w:eastAsia="Calibri" w:hAnsiTheme="majorHAnsi" w:cstheme="majorHAnsi"/>
          <w:b/>
          <w:color w:val="000000"/>
        </w:rPr>
        <w:t>2016</w:t>
      </w:r>
      <w:r w:rsidR="00E63F41" w:rsidRPr="00460912">
        <w:rPr>
          <w:rFonts w:asciiTheme="majorHAnsi" w:eastAsia="Calibri" w:hAnsiTheme="majorHAnsi" w:cstheme="majorHAnsi"/>
          <w:b/>
          <w:color w:val="000000"/>
        </w:rPr>
        <w:t>)</w:t>
      </w:r>
    </w:p>
    <w:p w14:paraId="341058C5" w14:textId="77777777" w:rsidR="00E63F41" w:rsidRDefault="006B2F94" w:rsidP="00E63F41">
      <w:pPr>
        <w:pStyle w:val="Heading2"/>
        <w:spacing w:before="60" w:line="240" w:lineRule="auto"/>
        <w:ind w:firstLine="720"/>
        <w:rPr>
          <w:rFonts w:asciiTheme="majorHAnsi" w:eastAsia="Calibri" w:hAnsiTheme="majorHAnsi" w:cstheme="majorHAnsi"/>
          <w:bCs/>
          <w:color w:val="000000"/>
        </w:rPr>
      </w:pPr>
      <w:r>
        <w:rPr>
          <w:rFonts w:asciiTheme="majorHAnsi" w:eastAsia="Calibri" w:hAnsiTheme="majorHAnsi" w:cstheme="majorHAnsi"/>
          <w:bCs/>
          <w:color w:val="000000"/>
        </w:rPr>
        <w:t xml:space="preserve"> </w:t>
      </w:r>
      <w:r w:rsidR="00E63F41" w:rsidRPr="00E63F41">
        <w:rPr>
          <w:rFonts w:asciiTheme="majorHAnsi" w:eastAsia="Calibri" w:hAnsiTheme="majorHAnsi" w:cstheme="majorHAnsi"/>
          <w:b/>
          <w:bCs/>
          <w:color w:val="000000"/>
        </w:rPr>
        <w:t>Professional development course</w:t>
      </w:r>
      <w:r w:rsidR="00E63F41">
        <w:rPr>
          <w:rFonts w:asciiTheme="majorHAnsi" w:eastAsia="Calibri" w:hAnsiTheme="majorHAnsi" w:cstheme="majorHAnsi"/>
          <w:b/>
          <w:bCs/>
          <w:color w:val="000000"/>
        </w:rPr>
        <w:t xml:space="preserve"> - </w:t>
      </w:r>
      <w:r w:rsidR="00E63F41">
        <w:rPr>
          <w:rFonts w:asciiTheme="majorHAnsi" w:eastAsia="Calibri" w:hAnsiTheme="majorHAnsi" w:cstheme="majorHAnsi"/>
          <w:bCs/>
          <w:color w:val="000000"/>
        </w:rPr>
        <w:t>C</w:t>
      </w:r>
      <w:r>
        <w:rPr>
          <w:rFonts w:asciiTheme="majorHAnsi" w:eastAsia="Calibri" w:hAnsiTheme="majorHAnsi" w:cstheme="majorHAnsi"/>
          <w:bCs/>
          <w:color w:val="000000"/>
        </w:rPr>
        <w:t xml:space="preserve">omputer </w:t>
      </w:r>
      <w:r w:rsidR="00E63F41">
        <w:rPr>
          <w:rFonts w:asciiTheme="majorHAnsi" w:eastAsia="Calibri" w:hAnsiTheme="majorHAnsi" w:cstheme="majorHAnsi"/>
          <w:bCs/>
          <w:color w:val="000000"/>
        </w:rPr>
        <w:t>S</w:t>
      </w:r>
      <w:r>
        <w:rPr>
          <w:rFonts w:asciiTheme="majorHAnsi" w:eastAsia="Calibri" w:hAnsiTheme="majorHAnsi" w:cstheme="majorHAnsi"/>
          <w:bCs/>
          <w:color w:val="000000"/>
        </w:rPr>
        <w:t>cience/</w:t>
      </w:r>
      <w:r w:rsidR="00E63F41">
        <w:rPr>
          <w:rFonts w:asciiTheme="majorHAnsi" w:eastAsia="Calibri" w:hAnsiTheme="majorHAnsi" w:cstheme="majorHAnsi"/>
          <w:bCs/>
          <w:color w:val="000000"/>
        </w:rPr>
        <w:t>S</w:t>
      </w:r>
      <w:r>
        <w:rPr>
          <w:rFonts w:asciiTheme="majorHAnsi" w:eastAsia="Calibri" w:hAnsiTheme="majorHAnsi" w:cstheme="majorHAnsi"/>
          <w:bCs/>
          <w:color w:val="000000"/>
        </w:rPr>
        <w:t xml:space="preserve">oftware </w:t>
      </w:r>
      <w:r w:rsidR="00E63F41">
        <w:rPr>
          <w:rFonts w:asciiTheme="majorHAnsi" w:eastAsia="Calibri" w:hAnsiTheme="majorHAnsi" w:cstheme="majorHAnsi"/>
          <w:bCs/>
          <w:color w:val="000000"/>
        </w:rPr>
        <w:t>D</w:t>
      </w:r>
      <w:r>
        <w:rPr>
          <w:rFonts w:asciiTheme="majorHAnsi" w:eastAsia="Calibri" w:hAnsiTheme="majorHAnsi" w:cstheme="majorHAnsi"/>
          <w:bCs/>
          <w:color w:val="000000"/>
        </w:rPr>
        <w:t>evelopment</w:t>
      </w:r>
      <w:r w:rsidR="00E63F41">
        <w:rPr>
          <w:rFonts w:asciiTheme="majorHAnsi" w:eastAsia="Calibri" w:hAnsiTheme="majorHAnsi" w:cstheme="majorHAnsi"/>
          <w:bCs/>
          <w:color w:val="000000"/>
        </w:rPr>
        <w:t>.</w:t>
      </w:r>
    </w:p>
    <w:p w14:paraId="5B9F764F" w14:textId="74543D6E" w:rsidR="008F7FDC" w:rsidRPr="00460912" w:rsidRDefault="00E63F41" w:rsidP="00E63F41">
      <w:pPr>
        <w:pStyle w:val="Heading2"/>
        <w:spacing w:before="60" w:line="240" w:lineRule="auto"/>
        <w:ind w:left="720"/>
        <w:rPr>
          <w:rFonts w:asciiTheme="majorHAnsi" w:eastAsia="Calibri" w:hAnsiTheme="majorHAnsi" w:cstheme="majorHAnsi"/>
          <w:b/>
          <w:color w:val="000000"/>
        </w:rPr>
      </w:pPr>
      <w:r>
        <w:rPr>
          <w:rFonts w:asciiTheme="majorHAnsi" w:eastAsia="Calibri" w:hAnsiTheme="majorHAnsi" w:cstheme="majorHAnsi"/>
          <w:bCs/>
          <w:color w:val="000000"/>
        </w:rPr>
        <w:t xml:space="preserve">During the course, I’ve studied C/C++ programming, data structures, operating systems, inter process communication, networks, design patterns and developed several </w:t>
      </w:r>
      <w:r w:rsidR="009C0404">
        <w:rPr>
          <w:rFonts w:asciiTheme="majorHAnsi" w:eastAsia="Calibri" w:hAnsiTheme="majorHAnsi" w:cstheme="majorHAnsi"/>
          <w:bCs/>
          <w:color w:val="000000"/>
        </w:rPr>
        <w:t>systems/</w:t>
      </w:r>
      <w:r>
        <w:rPr>
          <w:rFonts w:asciiTheme="majorHAnsi" w:eastAsia="Calibri" w:hAnsiTheme="majorHAnsi" w:cstheme="majorHAnsi"/>
          <w:bCs/>
          <w:color w:val="000000"/>
        </w:rPr>
        <w:t>projects as described in the previous section.</w:t>
      </w:r>
      <w:r w:rsidR="006B2F94">
        <w:rPr>
          <w:rFonts w:asciiTheme="majorHAnsi" w:eastAsia="Calibri" w:hAnsiTheme="majorHAnsi" w:cstheme="majorHAnsi"/>
          <w:bCs/>
          <w:color w:val="000000"/>
        </w:rPr>
        <w:t xml:space="preserve"> </w:t>
      </w:r>
    </w:p>
    <w:p w14:paraId="5608E213" w14:textId="77777777" w:rsidR="008F7FDC" w:rsidRPr="00460912" w:rsidRDefault="00AD4561" w:rsidP="00BE049F">
      <w:pPr>
        <w:pStyle w:val="Heading1"/>
        <w:pBdr>
          <w:top w:val="single" w:sz="4" w:space="1" w:color="000000"/>
          <w:bottom w:val="single" w:sz="12" w:space="1" w:color="000000"/>
        </w:pBdr>
        <w:shd w:val="clear" w:color="auto" w:fill="F2F2F2"/>
        <w:tabs>
          <w:tab w:val="left" w:pos="3624"/>
        </w:tabs>
        <w:spacing w:before="120" w:line="240" w:lineRule="auto"/>
        <w:ind w:firstLine="284"/>
        <w:contextualSpacing w:val="0"/>
        <w:rPr>
          <w:rFonts w:asciiTheme="majorHAnsi" w:eastAsia="Calibri" w:hAnsiTheme="majorHAnsi" w:cstheme="majorHAnsi"/>
          <w:color w:val="000000"/>
          <w:sz w:val="24"/>
          <w:szCs w:val="24"/>
        </w:rPr>
      </w:pPr>
      <w:bookmarkStart w:id="0" w:name="_7prmr51qr73f" w:colFirst="0" w:colLast="0"/>
      <w:bookmarkEnd w:id="0"/>
      <w:r w:rsidRPr="00460912">
        <w:rPr>
          <w:rFonts w:asciiTheme="majorHAnsi" w:eastAsia="Calibri" w:hAnsiTheme="majorHAnsi" w:cstheme="majorHAnsi"/>
          <w:color w:val="000000"/>
          <w:sz w:val="24"/>
          <w:szCs w:val="24"/>
        </w:rPr>
        <w:t>Additional Information</w:t>
      </w:r>
    </w:p>
    <w:p w14:paraId="715CB6F5" w14:textId="25DCFB6E" w:rsidR="008F7FDC" w:rsidRDefault="004F64E3" w:rsidP="004F6093">
      <w:pPr>
        <w:numPr>
          <w:ilvl w:val="0"/>
          <w:numId w:val="2"/>
        </w:numPr>
        <w:spacing w:line="240" w:lineRule="auto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>Green card holder</w:t>
      </w:r>
      <w:r w:rsidR="00410F21">
        <w:rPr>
          <w:rFonts w:asciiTheme="majorHAnsi" w:hAnsiTheme="majorHAnsi" w:cstheme="majorHAnsi"/>
          <w:color w:val="000000"/>
          <w:sz w:val="24"/>
          <w:szCs w:val="24"/>
        </w:rPr>
        <w:t>.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</w:p>
    <w:p w14:paraId="15A52EED" w14:textId="3223B5B1" w:rsidR="00E63F41" w:rsidRDefault="00E63F41" w:rsidP="00BE049F">
      <w:pPr>
        <w:numPr>
          <w:ilvl w:val="0"/>
          <w:numId w:val="2"/>
        </w:numPr>
        <w:spacing w:line="240" w:lineRule="auto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 w:rsidRPr="00460912">
        <w:rPr>
          <w:rFonts w:asciiTheme="majorHAnsi" w:hAnsiTheme="majorHAnsi" w:cstheme="majorHAnsi"/>
          <w:color w:val="000000"/>
          <w:sz w:val="24"/>
          <w:szCs w:val="24"/>
        </w:rPr>
        <w:t>Strong analytical skills - Attention to details</w:t>
      </w:r>
      <w:r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14984F37" w14:textId="3B05B6B6" w:rsidR="00E63F41" w:rsidRDefault="00E63F41" w:rsidP="00E63F41">
      <w:pPr>
        <w:numPr>
          <w:ilvl w:val="0"/>
          <w:numId w:val="2"/>
        </w:numPr>
        <w:spacing w:line="240" w:lineRule="auto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 w:rsidRPr="00460912">
        <w:rPr>
          <w:rFonts w:asciiTheme="majorHAnsi" w:hAnsiTheme="majorHAnsi" w:cstheme="majorHAnsi"/>
          <w:color w:val="000000"/>
          <w:sz w:val="24"/>
          <w:szCs w:val="24"/>
        </w:rPr>
        <w:t>Efficient</w:t>
      </w:r>
      <w:r>
        <w:rPr>
          <w:rFonts w:asciiTheme="majorHAnsi" w:hAnsiTheme="majorHAnsi" w:cstheme="majorHAnsi"/>
          <w:color w:val="000000"/>
          <w:sz w:val="24"/>
          <w:szCs w:val="24"/>
        </w:rPr>
        <w:t>,</w:t>
      </w:r>
      <w:r w:rsidRPr="00460912">
        <w:rPr>
          <w:rFonts w:asciiTheme="majorHAnsi" w:hAnsiTheme="majorHAnsi" w:cstheme="majorHAnsi"/>
          <w:color w:val="000000"/>
          <w:sz w:val="24"/>
          <w:szCs w:val="24"/>
        </w:rPr>
        <w:t xml:space="preserve"> quick </w:t>
      </w:r>
      <w:r>
        <w:rPr>
          <w:rFonts w:asciiTheme="majorHAnsi" w:hAnsiTheme="majorHAnsi" w:cstheme="majorHAnsi"/>
          <w:color w:val="000000"/>
          <w:sz w:val="24"/>
          <w:szCs w:val="24"/>
        </w:rPr>
        <w:t>and high self-learning ability.</w:t>
      </w:r>
    </w:p>
    <w:p w14:paraId="71097B3B" w14:textId="4E705AAE" w:rsidR="003F7503" w:rsidRDefault="003F7503" w:rsidP="00410F21">
      <w:pPr>
        <w:numPr>
          <w:ilvl w:val="0"/>
          <w:numId w:val="2"/>
        </w:numPr>
        <w:spacing w:line="240" w:lineRule="auto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 w:rsidRPr="003F7503">
        <w:rPr>
          <w:rFonts w:asciiTheme="majorHAnsi" w:hAnsiTheme="majorHAnsi" w:cstheme="majorHAnsi"/>
          <w:b/>
          <w:bCs/>
          <w:color w:val="000000"/>
          <w:sz w:val="24"/>
          <w:szCs w:val="24"/>
          <w:u w:val="single"/>
        </w:rPr>
        <w:t>Languages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: English </w:t>
      </w:r>
      <w:r w:rsidR="00410F21">
        <w:rPr>
          <w:rFonts w:asciiTheme="majorHAnsi" w:hAnsiTheme="majorHAnsi" w:cstheme="majorHAnsi"/>
          <w:color w:val="000000"/>
          <w:sz w:val="24"/>
          <w:szCs w:val="24"/>
        </w:rPr>
        <w:t xml:space="preserve"> - H</w:t>
      </w:r>
      <w:r>
        <w:rPr>
          <w:rFonts w:asciiTheme="majorHAnsi" w:hAnsiTheme="majorHAnsi" w:cstheme="majorHAnsi"/>
          <w:color w:val="000000"/>
          <w:sz w:val="24"/>
          <w:szCs w:val="24"/>
        </w:rPr>
        <w:t>igh proficiency</w:t>
      </w:r>
      <w:r w:rsidR="00410F21">
        <w:rPr>
          <w:rFonts w:asciiTheme="majorHAnsi" w:hAnsiTheme="majorHAnsi" w:cstheme="majorHAnsi"/>
          <w:color w:val="000000"/>
          <w:sz w:val="24"/>
          <w:szCs w:val="24"/>
        </w:rPr>
        <w:t>,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</w:p>
    <w:p w14:paraId="4FF034EC" w14:textId="6ED2BE57" w:rsidR="003F7503" w:rsidRDefault="003F7503" w:rsidP="00410F21">
      <w:pPr>
        <w:spacing w:line="240" w:lineRule="auto"/>
        <w:ind w:left="720" w:firstLine="720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        </w:t>
      </w:r>
      <w:r w:rsidR="00E13806">
        <w:rPr>
          <w:rFonts w:asciiTheme="majorHAnsi" w:hAnsiTheme="majorHAnsi" w:cstheme="majorHAnsi"/>
          <w:color w:val="000000"/>
          <w:sz w:val="24"/>
          <w:szCs w:val="24"/>
        </w:rPr>
        <w:t>Hebrew</w:t>
      </w:r>
      <w:r w:rsidR="00410F21">
        <w:rPr>
          <w:rFonts w:asciiTheme="majorHAnsi" w:hAnsiTheme="majorHAnsi" w:cstheme="majorHAnsi"/>
          <w:color w:val="000000"/>
          <w:sz w:val="24"/>
          <w:szCs w:val="24"/>
        </w:rPr>
        <w:t xml:space="preserve"> - 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Mother </w:t>
      </w:r>
      <w:r w:rsidR="00410F21">
        <w:rPr>
          <w:rFonts w:asciiTheme="majorHAnsi" w:hAnsiTheme="majorHAnsi" w:cstheme="majorHAnsi"/>
          <w:color w:val="000000"/>
          <w:sz w:val="24"/>
          <w:szCs w:val="24"/>
        </w:rPr>
        <w:t>Language,</w:t>
      </w:r>
    </w:p>
    <w:p w14:paraId="0DAA30A3" w14:textId="29A66D20" w:rsidR="00E13806" w:rsidRDefault="003F7503" w:rsidP="003F7503">
      <w:pPr>
        <w:spacing w:line="240" w:lineRule="auto"/>
        <w:ind w:left="720" w:firstLine="720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       </w:t>
      </w:r>
      <w:r w:rsidR="00410F21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bookmarkStart w:id="1" w:name="_GoBack"/>
      <w:bookmarkEnd w:id="1"/>
      <w:r w:rsidR="00E13806">
        <w:rPr>
          <w:rFonts w:asciiTheme="majorHAnsi" w:hAnsiTheme="majorHAnsi" w:cstheme="majorHAnsi"/>
          <w:color w:val="000000"/>
          <w:sz w:val="24"/>
          <w:szCs w:val="24"/>
        </w:rPr>
        <w:t xml:space="preserve">German 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and </w:t>
      </w:r>
      <w:r w:rsidR="00E13806">
        <w:rPr>
          <w:rFonts w:asciiTheme="majorHAnsi" w:hAnsiTheme="majorHAnsi" w:cstheme="majorHAnsi"/>
          <w:color w:val="000000"/>
          <w:sz w:val="24"/>
          <w:szCs w:val="24"/>
        </w:rPr>
        <w:t>Spanish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- Basic</w:t>
      </w:r>
      <w:r w:rsidR="00E13806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78ED0A39" w14:textId="77777777" w:rsidR="00E13806" w:rsidRPr="00460912" w:rsidRDefault="00E13806" w:rsidP="00E13806">
      <w:pPr>
        <w:spacing w:line="240" w:lineRule="auto"/>
        <w:ind w:left="720"/>
        <w:contextualSpacing/>
        <w:rPr>
          <w:rFonts w:asciiTheme="majorHAnsi" w:hAnsiTheme="majorHAnsi" w:cstheme="majorHAnsi"/>
          <w:color w:val="000000"/>
          <w:sz w:val="24"/>
          <w:szCs w:val="24"/>
        </w:rPr>
      </w:pPr>
    </w:p>
    <w:sectPr w:rsidR="00E13806" w:rsidRPr="00460912" w:rsidSect="00460912">
      <w:headerReference w:type="even" r:id="rId7"/>
      <w:footerReference w:type="default" r:id="rId8"/>
      <w:headerReference w:type="first" r:id="rId9"/>
      <w:pgSz w:w="11907" w:h="16839"/>
      <w:pgMar w:top="720" w:right="720" w:bottom="720" w:left="720" w:header="284" w:footer="576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19E72" w14:textId="77777777" w:rsidR="006F6772" w:rsidRDefault="006F6772">
      <w:pPr>
        <w:spacing w:line="240" w:lineRule="auto"/>
      </w:pPr>
      <w:r>
        <w:separator/>
      </w:r>
    </w:p>
  </w:endnote>
  <w:endnote w:type="continuationSeparator" w:id="0">
    <w:p w14:paraId="680FCB71" w14:textId="77777777" w:rsidR="006F6772" w:rsidRDefault="006F67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riam">
    <w:altName w:val="Arial"/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A4012" w14:textId="77777777" w:rsidR="008F7FDC" w:rsidRDefault="008F7FDC">
    <w:pPr>
      <w:spacing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80918" w14:textId="77777777" w:rsidR="006F6772" w:rsidRDefault="006F6772">
      <w:pPr>
        <w:spacing w:line="240" w:lineRule="auto"/>
      </w:pPr>
      <w:r>
        <w:separator/>
      </w:r>
    </w:p>
  </w:footnote>
  <w:footnote w:type="continuationSeparator" w:id="0">
    <w:p w14:paraId="5700819B" w14:textId="77777777" w:rsidR="006F6772" w:rsidRDefault="006F67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ED562" w14:textId="77777777" w:rsidR="008F7FDC" w:rsidRDefault="008F7FDC">
    <w:pPr>
      <w:spacing w:line="240" w:lineRule="auto"/>
      <w:rPr>
        <w:sz w:val="24"/>
        <w:szCs w:val="24"/>
      </w:rPr>
    </w:pPr>
  </w:p>
  <w:p w14:paraId="232CFB14" w14:textId="77777777" w:rsidR="008F7FDC" w:rsidRDefault="00AD4561">
    <w:pPr>
      <w:pStyle w:val="Title"/>
      <w:contextualSpacing w:val="0"/>
      <w:jc w:val="center"/>
      <w:rPr>
        <w:color w:val="0000FF"/>
      </w:rPr>
    </w:pPr>
    <w:bookmarkStart w:id="2" w:name="_piujkttaj799" w:colFirst="0" w:colLast="0"/>
    <w:bookmarkEnd w:id="2"/>
    <w:r>
      <w:rPr>
        <w:color w:val="0000FF"/>
      </w:rPr>
      <w:t>Name</w:t>
    </w:r>
  </w:p>
  <w:p w14:paraId="0FA8E617" w14:textId="77777777" w:rsidR="008F7FDC" w:rsidRDefault="00AD4561">
    <w:pPr>
      <w:spacing w:line="240" w:lineRule="auto"/>
      <w:jc w:val="center"/>
      <w:rPr>
        <w:sz w:val="24"/>
        <w:szCs w:val="24"/>
      </w:rPr>
    </w:pPr>
    <w:proofErr w:type="gramStart"/>
    <w:r>
      <w:rPr>
        <w:sz w:val="24"/>
        <w:szCs w:val="24"/>
      </w:rPr>
      <w:t>email  |</w:t>
    </w:r>
    <w:proofErr w:type="gramEnd"/>
    <w:r>
      <w:rPr>
        <w:sz w:val="24"/>
        <w:szCs w:val="24"/>
      </w:rPr>
      <w:t xml:space="preserve">  650-xxx-xxxx |  city, CA</w:t>
    </w:r>
  </w:p>
  <w:p w14:paraId="5D8FC031" w14:textId="77777777" w:rsidR="008F7FDC" w:rsidRDefault="008F7FDC">
    <w:pPr>
      <w:spacing w:line="240" w:lineRule="auto"/>
      <w:jc w:val="center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D16237" w14:textId="77777777" w:rsidR="008F7FDC" w:rsidRDefault="008F7FDC">
    <w:pPr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B32B4"/>
    <w:multiLevelType w:val="multilevel"/>
    <w:tmpl w:val="B3B6BA4E"/>
    <w:lvl w:ilvl="0">
      <w:start w:val="1"/>
      <w:numFmt w:val="bullet"/>
      <w:lvlText w:val="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37A7D59"/>
    <w:multiLevelType w:val="hybridMultilevel"/>
    <w:tmpl w:val="45DC6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14550"/>
    <w:multiLevelType w:val="multilevel"/>
    <w:tmpl w:val="B712B1A2"/>
    <w:lvl w:ilvl="0">
      <w:start w:val="1"/>
      <w:numFmt w:val="bullet"/>
      <w:lvlText w:val="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75A3F72"/>
    <w:multiLevelType w:val="hybridMultilevel"/>
    <w:tmpl w:val="08C4B19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F7FDC"/>
    <w:rsid w:val="000027C1"/>
    <w:rsid w:val="00033C46"/>
    <w:rsid w:val="00126938"/>
    <w:rsid w:val="001A688F"/>
    <w:rsid w:val="001B46F6"/>
    <w:rsid w:val="002147A7"/>
    <w:rsid w:val="00253E85"/>
    <w:rsid w:val="003046DE"/>
    <w:rsid w:val="00341843"/>
    <w:rsid w:val="00373E79"/>
    <w:rsid w:val="003F7503"/>
    <w:rsid w:val="00410F21"/>
    <w:rsid w:val="00460912"/>
    <w:rsid w:val="004F6093"/>
    <w:rsid w:val="004F64E3"/>
    <w:rsid w:val="00521BA9"/>
    <w:rsid w:val="0052661A"/>
    <w:rsid w:val="006B2F94"/>
    <w:rsid w:val="006F6772"/>
    <w:rsid w:val="007A07B6"/>
    <w:rsid w:val="008F552B"/>
    <w:rsid w:val="008F7FDC"/>
    <w:rsid w:val="00971536"/>
    <w:rsid w:val="009C0404"/>
    <w:rsid w:val="00A078CF"/>
    <w:rsid w:val="00AD4561"/>
    <w:rsid w:val="00B74263"/>
    <w:rsid w:val="00BE049F"/>
    <w:rsid w:val="00C43D5F"/>
    <w:rsid w:val="00CD49FC"/>
    <w:rsid w:val="00D234F4"/>
    <w:rsid w:val="00D57A8A"/>
    <w:rsid w:val="00E13806"/>
    <w:rsid w:val="00E63F41"/>
    <w:rsid w:val="00F7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6A1B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D0D0D"/>
        <w:sz w:val="22"/>
        <w:szCs w:val="22"/>
        <w:lang w:val="en-US" w:eastAsia="en-US" w:bidi="he-IL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/>
      <w:contextualSpacing/>
      <w:outlineLvl w:val="0"/>
    </w:pPr>
    <w:rPr>
      <w:rFonts w:ascii="Cambria" w:eastAsia="Cambria" w:hAnsi="Cambria" w:cs="Cambria"/>
      <w:b/>
      <w:sz w:val="26"/>
      <w:szCs w:val="26"/>
    </w:rPr>
  </w:style>
  <w:style w:type="paragraph" w:styleId="Heading2">
    <w:name w:val="heading 2"/>
    <w:basedOn w:val="Normal"/>
    <w:next w:val="Normal"/>
    <w:pPr>
      <w:keepNext/>
      <w:keepLines/>
      <w:spacing w:before="120"/>
      <w:outlineLvl w:val="1"/>
    </w:pPr>
    <w:rPr>
      <w:rFonts w:ascii="Cambria" w:eastAsia="Cambria" w:hAnsi="Cambria" w:cs="Cambria"/>
      <w:color w:val="366091"/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spacing w:before="4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line="240" w:lineRule="auto"/>
      <w:contextualSpacing/>
      <w:jc w:val="right"/>
    </w:pPr>
    <w:rPr>
      <w:rFonts w:ascii="Cambria" w:eastAsia="Cambria" w:hAnsi="Cambria" w:cs="Cambria"/>
      <w:b/>
      <w:color w:val="984806"/>
      <w:sz w:val="32"/>
      <w:szCs w:val="3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BE049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bidi/>
      <w:spacing w:line="240" w:lineRule="auto"/>
      <w:ind w:left="720"/>
    </w:pPr>
    <w:rPr>
      <w:rFonts w:ascii="Times New Roman" w:eastAsia="Times New Roman" w:hAnsi="Times New Roman" w:cs="Miriam"/>
      <w:color w:val="auto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Elad Horvits</cp:lastModifiedBy>
  <cp:revision>20</cp:revision>
  <dcterms:created xsi:type="dcterms:W3CDTF">2018-03-09T05:54:00Z</dcterms:created>
  <dcterms:modified xsi:type="dcterms:W3CDTF">2020-03-08T07:22:00Z</dcterms:modified>
</cp:coreProperties>
</file>