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AD381" w14:textId="0FE459D3" w:rsidR="00676456" w:rsidRPr="009F058C" w:rsidRDefault="00805A04" w:rsidP="00484069">
      <w:pPr>
        <w:rPr>
          <w:rFonts w:ascii="Cambria" w:hAnsi="Cambria"/>
          <w:color w:val="5B9BD5"/>
          <w:sz w:val="52"/>
          <w:szCs w:val="52"/>
        </w:rPr>
      </w:pPr>
      <w:r>
        <w:rPr>
          <w:rFonts w:ascii="Cambria" w:hAnsi="Cambria"/>
          <w:color w:val="5B9BD5"/>
          <w:sz w:val="52"/>
          <w:szCs w:val="52"/>
        </w:rPr>
        <w:t>Oranit Dror</w:t>
      </w:r>
      <w:r w:rsidR="00676456" w:rsidRPr="009F058C">
        <w:rPr>
          <w:rFonts w:ascii="Cambria" w:hAnsi="Cambria"/>
          <w:color w:val="5B9BD5"/>
          <w:sz w:val="52"/>
          <w:szCs w:val="52"/>
        </w:rPr>
        <w:t>, Ph.D.</w:t>
      </w:r>
    </w:p>
    <w:p w14:paraId="19E0EE82" w14:textId="3100BAA5" w:rsidR="00676456" w:rsidRPr="009F058C" w:rsidRDefault="00676456" w:rsidP="00805A04">
      <w:pPr>
        <w:rPr>
          <w:rFonts w:ascii="Cambria" w:hAnsi="Cambria"/>
          <w:color w:val="595959"/>
          <w:sz w:val="22"/>
          <w:szCs w:val="22"/>
        </w:rPr>
      </w:pPr>
      <w:r w:rsidRPr="009F058C">
        <w:rPr>
          <w:rFonts w:ascii="Cambria" w:hAnsi="Cambria"/>
          <w:color w:val="595959"/>
          <w:sz w:val="22"/>
          <w:szCs w:val="22"/>
        </w:rPr>
        <w:t>+972-5</w:t>
      </w:r>
      <w:r w:rsidR="00805A04">
        <w:rPr>
          <w:rFonts w:ascii="Cambria" w:hAnsi="Cambria"/>
          <w:color w:val="595959"/>
          <w:sz w:val="22"/>
          <w:szCs w:val="22"/>
        </w:rPr>
        <w:t>0</w:t>
      </w:r>
      <w:r w:rsidRPr="009F058C">
        <w:rPr>
          <w:rFonts w:ascii="Cambria" w:hAnsi="Cambria"/>
          <w:color w:val="595959"/>
          <w:sz w:val="22"/>
          <w:szCs w:val="22"/>
        </w:rPr>
        <w:t>-</w:t>
      </w:r>
      <w:r w:rsidR="00805A04">
        <w:rPr>
          <w:rFonts w:ascii="Cambria" w:hAnsi="Cambria"/>
          <w:color w:val="595959"/>
          <w:sz w:val="22"/>
          <w:szCs w:val="22"/>
        </w:rPr>
        <w:t>6996789</w:t>
      </w:r>
      <w:r w:rsidRPr="009F058C">
        <w:rPr>
          <w:rFonts w:ascii="Cambria" w:hAnsi="Cambria"/>
          <w:color w:val="595959"/>
          <w:sz w:val="22"/>
          <w:szCs w:val="22"/>
        </w:rPr>
        <w:t xml:space="preserve"> • </w:t>
      </w:r>
      <w:hyperlink r:id="rId5" w:history="1">
        <w:r w:rsidR="00805A04" w:rsidRPr="00E710A0">
          <w:rPr>
            <w:rStyle w:val="Hyperlink"/>
            <w:rFonts w:ascii="Cambria" w:hAnsi="Cambria"/>
            <w:sz w:val="22"/>
            <w:szCs w:val="22"/>
          </w:rPr>
          <w:t>oranit@gmail.</w:t>
        </w:r>
      </w:hyperlink>
      <w:r w:rsidR="00A56FAC" w:rsidRPr="009F058C">
        <w:rPr>
          <w:rStyle w:val="Hyperlink"/>
          <w:rFonts w:ascii="Cambria" w:hAnsi="Cambria"/>
          <w:sz w:val="22"/>
          <w:szCs w:val="22"/>
        </w:rPr>
        <w:t>com</w:t>
      </w:r>
      <w:r w:rsidRPr="009F058C">
        <w:rPr>
          <w:rFonts w:ascii="Cambria" w:hAnsi="Cambria"/>
          <w:color w:val="595959"/>
          <w:sz w:val="22"/>
          <w:szCs w:val="22"/>
        </w:rPr>
        <w:t xml:space="preserve"> • </w:t>
      </w:r>
      <w:r w:rsidR="008A3559" w:rsidRPr="00D7460B">
        <w:rPr>
          <w:rFonts w:ascii="Cambria" w:hAnsi="Cambria"/>
          <w:color w:val="595959"/>
          <w:sz w:val="22"/>
          <w:szCs w:val="22"/>
        </w:rPr>
        <w:t>Computer Vision Researcher</w:t>
      </w:r>
    </w:p>
    <w:p w14:paraId="1500D1C9" w14:textId="77777777" w:rsidR="00646D8A" w:rsidRDefault="00646D8A">
      <w:pPr>
        <w:rPr>
          <w:rFonts w:ascii="Cambria" w:hAnsi="Cambria"/>
          <w:color w:val="993300"/>
          <w:sz w:val="18"/>
          <w:szCs w:val="22"/>
        </w:rPr>
      </w:pPr>
    </w:p>
    <w:p w14:paraId="637F497E" w14:textId="77777777" w:rsidR="00A05CBC" w:rsidRPr="009F058C" w:rsidRDefault="00A05CBC">
      <w:pPr>
        <w:rPr>
          <w:rFonts w:ascii="Cambria" w:hAnsi="Cambria"/>
          <w:color w:val="993300"/>
          <w:sz w:val="18"/>
          <w:szCs w:val="22"/>
        </w:rPr>
      </w:pPr>
    </w:p>
    <w:p w14:paraId="6324F57D" w14:textId="77777777" w:rsidR="00290E04" w:rsidRPr="00290E04" w:rsidRDefault="00290E04" w:rsidP="0054797D">
      <w:pPr>
        <w:pBdr>
          <w:top w:val="dotted" w:sz="4" w:space="1" w:color="auto"/>
        </w:pBdr>
        <w:spacing w:after="120"/>
        <w:rPr>
          <w:rFonts w:ascii="Cambria" w:hAnsi="Cambria"/>
          <w:color w:val="5B9BD5"/>
          <w:sz w:val="4"/>
          <w:szCs w:val="4"/>
        </w:rPr>
      </w:pPr>
    </w:p>
    <w:p w14:paraId="2F792503" w14:textId="77777777" w:rsidR="00676456" w:rsidRPr="009F058C" w:rsidRDefault="00676456" w:rsidP="0054797D">
      <w:pPr>
        <w:pBdr>
          <w:top w:val="dotted" w:sz="4" w:space="1" w:color="auto"/>
        </w:pBdr>
        <w:spacing w:after="120"/>
        <w:rPr>
          <w:rFonts w:ascii="Cambria" w:hAnsi="Cambria"/>
          <w:color w:val="5B9BD5"/>
          <w:sz w:val="28"/>
          <w:szCs w:val="22"/>
        </w:rPr>
      </w:pPr>
      <w:r w:rsidRPr="009F058C">
        <w:rPr>
          <w:rFonts w:ascii="Cambria" w:hAnsi="Cambria"/>
          <w:color w:val="5B9BD5"/>
          <w:sz w:val="28"/>
          <w:szCs w:val="22"/>
        </w:rPr>
        <w:t>» Profile</w:t>
      </w:r>
    </w:p>
    <w:p w14:paraId="1FBCC919" w14:textId="06C47757" w:rsidR="005E3926" w:rsidRPr="00D7460B" w:rsidRDefault="005E3926" w:rsidP="00F55005">
      <w:pPr>
        <w:numPr>
          <w:ilvl w:val="0"/>
          <w:numId w:val="13"/>
        </w:numPr>
        <w:tabs>
          <w:tab w:val="left" w:pos="270"/>
        </w:tabs>
        <w:ind w:left="0" w:firstLine="0"/>
        <w:rPr>
          <w:rFonts w:ascii="Cambria" w:hAnsi="Cambria" w:cs="Miriam"/>
          <w:bCs/>
          <w:color w:val="404040"/>
          <w:sz w:val="22"/>
          <w:szCs w:val="22"/>
          <w:lang w:eastAsia="he-IL"/>
        </w:rPr>
      </w:pPr>
      <w:r w:rsidRPr="00D7460B">
        <w:rPr>
          <w:rFonts w:ascii="Cambria" w:hAnsi="Cambria" w:cs="Miriam"/>
          <w:bCs/>
          <w:color w:val="404040"/>
          <w:sz w:val="22"/>
          <w:szCs w:val="22"/>
          <w:lang w:eastAsia="he-IL"/>
        </w:rPr>
        <w:t xml:space="preserve">Ph.D. in Computer Science with </w:t>
      </w:r>
      <w:r w:rsidR="008A3559" w:rsidRPr="00D7460B">
        <w:rPr>
          <w:rFonts w:ascii="Cambria" w:hAnsi="Cambria" w:cs="Miriam"/>
          <w:bCs/>
          <w:color w:val="404040"/>
          <w:sz w:val="22"/>
          <w:szCs w:val="22"/>
          <w:lang w:eastAsia="he-IL"/>
        </w:rPr>
        <w:t>20</w:t>
      </w:r>
      <w:r w:rsidRPr="00D7460B">
        <w:rPr>
          <w:rFonts w:ascii="Cambria" w:hAnsi="Cambria" w:cs="Miriam"/>
          <w:bCs/>
          <w:color w:val="404040"/>
          <w:sz w:val="22"/>
          <w:szCs w:val="22"/>
          <w:lang w:eastAsia="he-IL"/>
        </w:rPr>
        <w:t xml:space="preserve"> years of industry experience</w:t>
      </w:r>
    </w:p>
    <w:p w14:paraId="085A1354" w14:textId="5DEAE5A5" w:rsidR="00BA6849" w:rsidRPr="00D7460B" w:rsidRDefault="005E3926" w:rsidP="00DC5DFC">
      <w:pPr>
        <w:numPr>
          <w:ilvl w:val="0"/>
          <w:numId w:val="13"/>
        </w:numPr>
        <w:tabs>
          <w:tab w:val="left" w:pos="270"/>
        </w:tabs>
        <w:ind w:left="0" w:firstLine="0"/>
        <w:rPr>
          <w:rFonts w:ascii="Cambria" w:hAnsi="Cambria" w:cs="Miriam"/>
          <w:bCs/>
          <w:color w:val="404040"/>
          <w:sz w:val="22"/>
          <w:szCs w:val="22"/>
          <w:lang w:eastAsia="he-IL"/>
        </w:rPr>
      </w:pPr>
      <w:r w:rsidRPr="00D7460B">
        <w:rPr>
          <w:rFonts w:ascii="Cambria" w:hAnsi="Cambria" w:cs="Miriam"/>
          <w:bCs/>
          <w:color w:val="404040"/>
          <w:sz w:val="22"/>
          <w:szCs w:val="22"/>
          <w:lang w:eastAsia="he-IL"/>
        </w:rPr>
        <w:t xml:space="preserve">Research </w:t>
      </w:r>
      <w:r w:rsidR="00400D0A" w:rsidRPr="00D7460B">
        <w:rPr>
          <w:rFonts w:ascii="Cambria" w:hAnsi="Cambria" w:cs="Miriam"/>
          <w:bCs/>
          <w:color w:val="404040"/>
          <w:sz w:val="22"/>
          <w:szCs w:val="22"/>
          <w:lang w:eastAsia="he-IL"/>
        </w:rPr>
        <w:t xml:space="preserve">and </w:t>
      </w:r>
      <w:r w:rsidR="007174B5" w:rsidRPr="00D7460B">
        <w:rPr>
          <w:rFonts w:ascii="Cambria" w:hAnsi="Cambria" w:cs="Miriam"/>
          <w:bCs/>
          <w:color w:val="404040"/>
          <w:sz w:val="22"/>
          <w:szCs w:val="22"/>
          <w:lang w:eastAsia="he-IL"/>
        </w:rPr>
        <w:t xml:space="preserve">hands-on </w:t>
      </w:r>
      <w:r w:rsidRPr="00D7460B">
        <w:rPr>
          <w:rFonts w:ascii="Cambria" w:hAnsi="Cambria" w:cs="Miriam"/>
          <w:bCs/>
          <w:color w:val="404040"/>
          <w:sz w:val="22"/>
          <w:szCs w:val="22"/>
          <w:lang w:eastAsia="he-IL"/>
        </w:rPr>
        <w:t>development of Computer Vision</w:t>
      </w:r>
      <w:r w:rsidR="00D7460B" w:rsidRPr="00D7460B">
        <w:rPr>
          <w:rFonts w:ascii="Cambria" w:hAnsi="Cambria" w:cs="Miriam"/>
          <w:bCs/>
          <w:color w:val="404040"/>
          <w:sz w:val="22"/>
          <w:szCs w:val="22"/>
          <w:lang w:eastAsia="he-IL"/>
        </w:rPr>
        <w:t xml:space="preserve"> a</w:t>
      </w:r>
      <w:r w:rsidR="00DC5DFC" w:rsidRPr="00D7460B">
        <w:rPr>
          <w:rFonts w:ascii="Cambria" w:hAnsi="Cambria" w:cs="Miriam"/>
          <w:bCs/>
          <w:color w:val="404040"/>
          <w:sz w:val="22"/>
          <w:szCs w:val="22"/>
          <w:lang w:eastAsia="he-IL"/>
        </w:rPr>
        <w:t>nd</w:t>
      </w:r>
      <w:r w:rsidR="00BA6849" w:rsidRPr="00D7460B">
        <w:rPr>
          <w:rFonts w:ascii="Cambria" w:hAnsi="Cambria" w:cs="Miriam"/>
          <w:bCs/>
          <w:color w:val="404040"/>
          <w:sz w:val="22"/>
          <w:szCs w:val="22"/>
          <w:lang w:eastAsia="he-IL"/>
        </w:rPr>
        <w:t xml:space="preserve"> 3D </w:t>
      </w:r>
      <w:r w:rsidRPr="00D7460B">
        <w:rPr>
          <w:rFonts w:ascii="Cambria" w:hAnsi="Cambria" w:cs="Miriam"/>
          <w:bCs/>
          <w:color w:val="404040"/>
          <w:sz w:val="22"/>
          <w:szCs w:val="22"/>
          <w:lang w:eastAsia="he-IL"/>
        </w:rPr>
        <w:t>Computational Geometry</w:t>
      </w:r>
      <w:r w:rsidR="00400D0A" w:rsidRPr="00D7460B">
        <w:rPr>
          <w:rFonts w:ascii="Cambria" w:hAnsi="Cambria" w:cs="Miriam"/>
          <w:bCs/>
          <w:color w:val="404040"/>
          <w:sz w:val="22"/>
          <w:szCs w:val="22"/>
          <w:lang w:eastAsia="he-IL"/>
        </w:rPr>
        <w:t xml:space="preserve"> </w:t>
      </w:r>
      <w:r w:rsidRPr="00D7460B">
        <w:rPr>
          <w:rFonts w:ascii="Cambria" w:hAnsi="Cambria" w:cs="Miriam"/>
          <w:bCs/>
          <w:color w:val="404040"/>
          <w:sz w:val="22"/>
          <w:szCs w:val="22"/>
          <w:lang w:eastAsia="he-IL"/>
        </w:rPr>
        <w:t>algorithms</w:t>
      </w:r>
      <w:r w:rsidR="007174B5" w:rsidRPr="00D7460B">
        <w:rPr>
          <w:rFonts w:ascii="Cambria" w:hAnsi="Cambria" w:cs="Miriam"/>
          <w:bCs/>
          <w:color w:val="404040"/>
          <w:sz w:val="22"/>
          <w:szCs w:val="22"/>
          <w:lang w:eastAsia="he-IL"/>
        </w:rPr>
        <w:t xml:space="preserve"> </w:t>
      </w:r>
    </w:p>
    <w:p w14:paraId="4C241CE3" w14:textId="2945733A" w:rsidR="001B6175" w:rsidRPr="00D7460B" w:rsidRDefault="001B6175" w:rsidP="001B6175">
      <w:pPr>
        <w:numPr>
          <w:ilvl w:val="0"/>
          <w:numId w:val="13"/>
        </w:numPr>
        <w:tabs>
          <w:tab w:val="left" w:pos="270"/>
        </w:tabs>
        <w:ind w:left="0" w:firstLine="0"/>
        <w:rPr>
          <w:rFonts w:ascii="Cambria" w:hAnsi="Cambria" w:cs="Miriam"/>
          <w:bCs/>
          <w:color w:val="404040"/>
          <w:sz w:val="22"/>
          <w:szCs w:val="22"/>
          <w:lang w:eastAsia="he-IL"/>
        </w:rPr>
      </w:pPr>
      <w:r w:rsidRPr="00D7460B">
        <w:rPr>
          <w:rFonts w:ascii="Cambria" w:hAnsi="Cambria" w:cs="Miriam"/>
          <w:bCs/>
          <w:color w:val="404040"/>
          <w:sz w:val="22"/>
          <w:szCs w:val="22"/>
          <w:lang w:eastAsia="he-IL"/>
        </w:rPr>
        <w:t xml:space="preserve">Hands on </w:t>
      </w:r>
      <w:r w:rsidR="00D7460B" w:rsidRPr="00D7460B">
        <w:rPr>
          <w:rFonts w:ascii="Cambria" w:hAnsi="Cambria" w:cs="Miriam"/>
          <w:bCs/>
          <w:color w:val="404040"/>
          <w:sz w:val="22"/>
          <w:szCs w:val="22"/>
          <w:lang w:eastAsia="he-IL"/>
        </w:rPr>
        <w:t>experience</w:t>
      </w:r>
      <w:r w:rsidRPr="00D7460B">
        <w:rPr>
          <w:rFonts w:ascii="Cambria" w:hAnsi="Cambria" w:cs="Miriam"/>
          <w:bCs/>
          <w:color w:val="404040"/>
          <w:sz w:val="22"/>
          <w:szCs w:val="22"/>
          <w:lang w:eastAsia="he-IL"/>
        </w:rPr>
        <w:t xml:space="preserve"> in Deep Learning</w:t>
      </w:r>
    </w:p>
    <w:p w14:paraId="7A5F76DE" w14:textId="5E9D1B10" w:rsidR="005E3926" w:rsidRPr="00D7460B" w:rsidRDefault="00BA6849" w:rsidP="00DC5DFC">
      <w:pPr>
        <w:numPr>
          <w:ilvl w:val="0"/>
          <w:numId w:val="13"/>
        </w:numPr>
        <w:tabs>
          <w:tab w:val="left" w:pos="270"/>
        </w:tabs>
        <w:ind w:left="0" w:firstLine="0"/>
        <w:rPr>
          <w:rFonts w:ascii="Cambria" w:hAnsi="Cambria" w:cs="Miriam"/>
          <w:bCs/>
          <w:color w:val="404040"/>
          <w:sz w:val="22"/>
          <w:szCs w:val="22"/>
          <w:lang w:eastAsia="he-IL"/>
        </w:rPr>
      </w:pPr>
      <w:r w:rsidRPr="00D7460B">
        <w:rPr>
          <w:rFonts w:ascii="Cambria" w:hAnsi="Cambria" w:cs="Miriam"/>
          <w:bCs/>
          <w:color w:val="404040"/>
          <w:sz w:val="22"/>
          <w:szCs w:val="22"/>
          <w:lang w:eastAsia="he-IL"/>
        </w:rPr>
        <w:t xml:space="preserve">Practical experience in </w:t>
      </w:r>
      <w:r w:rsidR="008A3559" w:rsidRPr="00D7460B">
        <w:rPr>
          <w:rFonts w:ascii="Cambria" w:hAnsi="Cambria" w:cs="Miriam"/>
          <w:bCs/>
          <w:color w:val="404040"/>
          <w:sz w:val="22"/>
          <w:szCs w:val="22"/>
          <w:lang w:eastAsia="he-IL"/>
        </w:rPr>
        <w:t>3D M</w:t>
      </w:r>
      <w:r w:rsidR="005E3926" w:rsidRPr="00D7460B">
        <w:rPr>
          <w:rFonts w:ascii="Cambria" w:hAnsi="Cambria" w:cs="Miriam"/>
          <w:bCs/>
          <w:color w:val="404040"/>
          <w:sz w:val="22"/>
          <w:szCs w:val="22"/>
          <w:lang w:eastAsia="he-IL"/>
        </w:rPr>
        <w:t>edical Imaging, Structural Biology and Computer-Aided Drug Design.</w:t>
      </w:r>
    </w:p>
    <w:p w14:paraId="6A09C23F" w14:textId="128DF0A6" w:rsidR="006F0C0C" w:rsidRPr="00DC5DFC" w:rsidRDefault="007174B5" w:rsidP="00DC5DFC">
      <w:pPr>
        <w:numPr>
          <w:ilvl w:val="0"/>
          <w:numId w:val="13"/>
        </w:numPr>
        <w:tabs>
          <w:tab w:val="left" w:pos="270"/>
        </w:tabs>
        <w:ind w:left="0" w:firstLine="0"/>
        <w:rPr>
          <w:rFonts w:ascii="Cambria" w:hAnsi="Cambria" w:cs="Miriam"/>
          <w:bCs/>
          <w:color w:val="404040"/>
          <w:sz w:val="22"/>
          <w:szCs w:val="22"/>
          <w:lang w:eastAsia="he-IL"/>
        </w:rPr>
      </w:pPr>
      <w:r w:rsidRPr="00D7460B">
        <w:rPr>
          <w:rFonts w:ascii="Cambria" w:hAnsi="Cambria" w:cs="Miriam"/>
          <w:bCs/>
          <w:color w:val="404040"/>
          <w:sz w:val="22"/>
          <w:szCs w:val="22"/>
          <w:lang w:eastAsia="he-IL"/>
        </w:rPr>
        <w:t>Partial</w:t>
      </w:r>
      <w:r w:rsidR="006F0C0C" w:rsidRPr="00D7460B">
        <w:rPr>
          <w:rFonts w:ascii="Cambria" w:hAnsi="Cambria" w:cs="Miriam"/>
          <w:bCs/>
          <w:color w:val="404040"/>
          <w:sz w:val="22"/>
          <w:szCs w:val="22"/>
          <w:lang w:eastAsia="he-IL"/>
        </w:rPr>
        <w:t xml:space="preserve"> experience in developing</w:t>
      </w:r>
      <w:r w:rsidR="006F0C0C">
        <w:rPr>
          <w:rFonts w:ascii="Cambria" w:hAnsi="Cambria" w:cs="Miriam"/>
          <w:bCs/>
          <w:color w:val="404040"/>
          <w:sz w:val="22"/>
          <w:szCs w:val="22"/>
          <w:lang w:eastAsia="he-IL"/>
        </w:rPr>
        <w:t xml:space="preserve"> Natural Language Processing </w:t>
      </w:r>
      <w:r>
        <w:rPr>
          <w:rFonts w:ascii="Cambria" w:hAnsi="Cambria" w:cs="Miriam"/>
          <w:bCs/>
          <w:color w:val="404040"/>
          <w:sz w:val="22"/>
          <w:szCs w:val="22"/>
          <w:lang w:eastAsia="he-IL"/>
        </w:rPr>
        <w:t xml:space="preserve">(NLP) </w:t>
      </w:r>
      <w:r w:rsidR="006F0C0C">
        <w:rPr>
          <w:rFonts w:ascii="Cambria" w:hAnsi="Cambria" w:cs="Miriam"/>
          <w:bCs/>
          <w:color w:val="404040"/>
          <w:sz w:val="22"/>
          <w:szCs w:val="22"/>
          <w:lang w:eastAsia="he-IL"/>
        </w:rPr>
        <w:t>systems</w:t>
      </w:r>
    </w:p>
    <w:p w14:paraId="1BEA9AF9" w14:textId="77777777" w:rsidR="00290E04" w:rsidRPr="00290E04" w:rsidRDefault="00290E04" w:rsidP="00C66617">
      <w:pPr>
        <w:pBdr>
          <w:top w:val="dotted" w:sz="4" w:space="1" w:color="auto"/>
        </w:pBdr>
        <w:spacing w:before="240" w:after="120"/>
        <w:rPr>
          <w:rFonts w:ascii="Cambria" w:hAnsi="Cambria"/>
          <w:color w:val="5B9BD5"/>
          <w:sz w:val="4"/>
          <w:szCs w:val="4"/>
        </w:rPr>
      </w:pPr>
    </w:p>
    <w:p w14:paraId="103EFDBE" w14:textId="77777777" w:rsidR="00676456" w:rsidRPr="009F058C" w:rsidRDefault="00676456" w:rsidP="00290E04">
      <w:pPr>
        <w:pBdr>
          <w:top w:val="dotted" w:sz="4" w:space="1" w:color="auto"/>
        </w:pBdr>
        <w:spacing w:after="120"/>
        <w:rPr>
          <w:rFonts w:ascii="Cambria" w:hAnsi="Cambria"/>
          <w:color w:val="5B9BD5"/>
          <w:sz w:val="28"/>
          <w:szCs w:val="22"/>
        </w:rPr>
      </w:pPr>
      <w:r w:rsidRPr="009F058C">
        <w:rPr>
          <w:rFonts w:ascii="Cambria" w:hAnsi="Cambria"/>
          <w:color w:val="5B9BD5"/>
          <w:sz w:val="28"/>
          <w:szCs w:val="22"/>
        </w:rPr>
        <w:t>» Education</w:t>
      </w:r>
    </w:p>
    <w:p w14:paraId="5B991220" w14:textId="2F4DF7AF" w:rsidR="00676456" w:rsidRPr="009F058C" w:rsidRDefault="00676456" w:rsidP="007F5CCD">
      <w:pPr>
        <w:tabs>
          <w:tab w:val="left" w:pos="270"/>
        </w:tabs>
        <w:ind w:left="270"/>
        <w:rPr>
          <w:rFonts w:ascii="Cambria" w:hAnsi="Cambria"/>
          <w:b/>
          <w:color w:val="404040"/>
          <w:sz w:val="22"/>
          <w:szCs w:val="22"/>
        </w:rPr>
      </w:pPr>
      <w:r w:rsidRPr="009F058C">
        <w:rPr>
          <w:rFonts w:ascii="Cambria" w:hAnsi="Cambria"/>
          <w:b/>
          <w:color w:val="404040"/>
          <w:sz w:val="22"/>
          <w:szCs w:val="22"/>
        </w:rPr>
        <w:t>Ph.D. in Computer Science</w:t>
      </w:r>
      <w:r w:rsidRPr="009F058C">
        <w:rPr>
          <w:rFonts w:ascii="Cambria" w:hAnsi="Cambria"/>
          <w:b/>
          <w:bCs/>
        </w:rPr>
        <w:t xml:space="preserve"> </w:t>
      </w:r>
      <w:r w:rsidRPr="009F058C">
        <w:rPr>
          <w:rFonts w:ascii="Cambria" w:hAnsi="Cambria"/>
          <w:b/>
          <w:color w:val="404040"/>
          <w:sz w:val="22"/>
          <w:szCs w:val="22"/>
        </w:rPr>
        <w:t xml:space="preserve"> </w:t>
      </w:r>
      <w:r w:rsidRPr="009F058C">
        <w:rPr>
          <w:rFonts w:ascii="Cambria" w:hAnsi="Cambria"/>
          <w:b/>
          <w:color w:val="404040"/>
          <w:sz w:val="22"/>
          <w:szCs w:val="22"/>
        </w:rPr>
        <w:tab/>
      </w:r>
      <w:r w:rsidRPr="009F058C">
        <w:rPr>
          <w:rFonts w:ascii="Cambria" w:hAnsi="Cambria"/>
          <w:b/>
          <w:color w:val="404040"/>
          <w:sz w:val="22"/>
          <w:szCs w:val="22"/>
        </w:rPr>
        <w:tab/>
      </w:r>
      <w:r w:rsidRPr="009F058C">
        <w:rPr>
          <w:rFonts w:ascii="Cambria" w:hAnsi="Cambria"/>
          <w:b/>
          <w:color w:val="404040"/>
          <w:sz w:val="22"/>
          <w:szCs w:val="22"/>
        </w:rPr>
        <w:tab/>
      </w:r>
      <w:r w:rsidRPr="009F058C">
        <w:rPr>
          <w:rFonts w:ascii="Cambria" w:hAnsi="Cambria"/>
          <w:b/>
          <w:color w:val="404040"/>
          <w:sz w:val="22"/>
          <w:szCs w:val="22"/>
        </w:rPr>
        <w:tab/>
      </w:r>
      <w:r w:rsidRPr="009F058C">
        <w:rPr>
          <w:rFonts w:ascii="Cambria" w:hAnsi="Cambria"/>
          <w:bCs/>
          <w:i/>
          <w:iCs/>
          <w:color w:val="595959"/>
          <w:sz w:val="22"/>
          <w:szCs w:val="22"/>
        </w:rPr>
        <w:t xml:space="preserve"> </w:t>
      </w:r>
      <w:r w:rsidR="002A52A2">
        <w:rPr>
          <w:rFonts w:ascii="Cambria" w:hAnsi="Cambria"/>
          <w:bCs/>
          <w:i/>
          <w:iCs/>
          <w:color w:val="595959"/>
          <w:sz w:val="22"/>
          <w:szCs w:val="22"/>
        </w:rPr>
        <w:tab/>
      </w:r>
      <w:r w:rsidRPr="009F058C">
        <w:rPr>
          <w:rFonts w:ascii="Cambria" w:hAnsi="Cambria"/>
          <w:bCs/>
          <w:i/>
          <w:iCs/>
          <w:color w:val="595959"/>
          <w:sz w:val="22"/>
          <w:szCs w:val="22"/>
        </w:rPr>
        <w:t xml:space="preserve">Tel Aviv University </w:t>
      </w:r>
      <w:r w:rsidRPr="009F058C">
        <w:rPr>
          <w:rFonts w:ascii="Cambria" w:hAnsi="Cambria"/>
          <w:bCs/>
          <w:i/>
          <w:iCs/>
          <w:color w:val="595959"/>
          <w:sz w:val="22"/>
          <w:szCs w:val="22"/>
        </w:rPr>
        <w:tab/>
      </w:r>
      <w:r w:rsidR="007F5CCD">
        <w:rPr>
          <w:rFonts w:ascii="Cambria" w:hAnsi="Cambria"/>
          <w:bCs/>
          <w:i/>
          <w:iCs/>
          <w:color w:val="595959"/>
          <w:sz w:val="22"/>
          <w:szCs w:val="22"/>
        </w:rPr>
        <w:tab/>
      </w:r>
      <w:r w:rsidRPr="009F058C">
        <w:rPr>
          <w:rFonts w:ascii="Cambria" w:hAnsi="Cambria"/>
          <w:bCs/>
          <w:i/>
          <w:iCs/>
          <w:color w:val="595959"/>
          <w:sz w:val="22"/>
          <w:szCs w:val="22"/>
        </w:rPr>
        <w:t>2004 – 2008</w:t>
      </w:r>
    </w:p>
    <w:p w14:paraId="1A5946FE" w14:textId="649F2DC4" w:rsidR="00676456" w:rsidRPr="009F058C" w:rsidRDefault="00676456" w:rsidP="00051341">
      <w:pPr>
        <w:tabs>
          <w:tab w:val="left" w:pos="270"/>
        </w:tabs>
        <w:ind w:left="270"/>
        <w:rPr>
          <w:rFonts w:ascii="Cambria" w:hAnsi="Cambria"/>
          <w:b/>
          <w:color w:val="404040"/>
          <w:sz w:val="22"/>
          <w:szCs w:val="22"/>
        </w:rPr>
      </w:pPr>
      <w:r w:rsidRPr="009F058C">
        <w:rPr>
          <w:rFonts w:ascii="Cambria" w:hAnsi="Cambria"/>
          <w:b/>
          <w:color w:val="404040"/>
          <w:sz w:val="22"/>
          <w:szCs w:val="22"/>
        </w:rPr>
        <w:t>M.SC. in Computer Science</w:t>
      </w:r>
      <w:r w:rsidR="003E7FA0" w:rsidRPr="009419CC">
        <w:rPr>
          <w:rFonts w:ascii="Cambria" w:hAnsi="Cambria"/>
          <w:bCs/>
          <w:color w:val="404040"/>
          <w:sz w:val="22"/>
          <w:szCs w:val="22"/>
        </w:rPr>
        <w:t xml:space="preserve">, Summa cum laude </w:t>
      </w:r>
      <w:r w:rsidRPr="009419CC">
        <w:rPr>
          <w:rFonts w:ascii="Cambria" w:hAnsi="Cambria"/>
          <w:bCs/>
          <w:color w:val="404040"/>
          <w:sz w:val="22"/>
          <w:szCs w:val="22"/>
        </w:rPr>
        <w:t xml:space="preserve">  </w:t>
      </w:r>
      <w:r w:rsidRPr="009F058C">
        <w:rPr>
          <w:rFonts w:ascii="Cambria" w:hAnsi="Cambria"/>
          <w:b/>
          <w:color w:val="404040"/>
          <w:sz w:val="22"/>
          <w:szCs w:val="22"/>
        </w:rPr>
        <w:t xml:space="preserve">              </w:t>
      </w:r>
      <w:r w:rsidR="007F5CCD">
        <w:rPr>
          <w:rFonts w:ascii="Cambria" w:hAnsi="Cambria"/>
          <w:bCs/>
          <w:i/>
          <w:iCs/>
          <w:color w:val="595959"/>
          <w:sz w:val="22"/>
          <w:szCs w:val="22"/>
        </w:rPr>
        <w:t xml:space="preserve"> </w:t>
      </w:r>
      <w:r w:rsidR="002A52A2">
        <w:rPr>
          <w:rFonts w:ascii="Cambria" w:hAnsi="Cambria"/>
          <w:bCs/>
          <w:i/>
          <w:iCs/>
          <w:color w:val="595959"/>
          <w:sz w:val="22"/>
          <w:szCs w:val="22"/>
        </w:rPr>
        <w:tab/>
      </w:r>
      <w:r w:rsidR="002A52A2">
        <w:rPr>
          <w:rFonts w:ascii="Cambria" w:hAnsi="Cambria"/>
          <w:bCs/>
          <w:i/>
          <w:iCs/>
          <w:color w:val="595959"/>
          <w:sz w:val="22"/>
          <w:szCs w:val="22"/>
        </w:rPr>
        <w:tab/>
      </w:r>
      <w:r w:rsidR="007F5CCD">
        <w:rPr>
          <w:rFonts w:ascii="Cambria" w:hAnsi="Cambria"/>
          <w:bCs/>
          <w:i/>
          <w:iCs/>
          <w:color w:val="595959"/>
          <w:sz w:val="22"/>
          <w:szCs w:val="22"/>
        </w:rPr>
        <w:t>Tel Aviv University</w:t>
      </w:r>
      <w:r w:rsidRPr="009F058C">
        <w:rPr>
          <w:rFonts w:ascii="Cambria" w:hAnsi="Cambria"/>
          <w:bCs/>
          <w:i/>
          <w:iCs/>
          <w:color w:val="595959"/>
          <w:sz w:val="22"/>
          <w:szCs w:val="22"/>
        </w:rPr>
        <w:t xml:space="preserve"> </w:t>
      </w:r>
      <w:r w:rsidR="007F5CCD">
        <w:rPr>
          <w:rFonts w:ascii="Cambria" w:hAnsi="Cambria"/>
          <w:bCs/>
          <w:i/>
          <w:iCs/>
          <w:color w:val="595959"/>
          <w:sz w:val="22"/>
          <w:szCs w:val="22"/>
        </w:rPr>
        <w:tab/>
      </w:r>
      <w:r w:rsidRPr="009F058C">
        <w:rPr>
          <w:rFonts w:ascii="Cambria" w:hAnsi="Cambria"/>
          <w:bCs/>
          <w:i/>
          <w:iCs/>
          <w:color w:val="595959"/>
          <w:sz w:val="22"/>
          <w:szCs w:val="22"/>
        </w:rPr>
        <w:tab/>
      </w:r>
      <w:r w:rsidR="003E7FA0">
        <w:rPr>
          <w:rFonts w:ascii="Cambria" w:hAnsi="Cambria"/>
          <w:bCs/>
          <w:i/>
          <w:iCs/>
          <w:color w:val="595959"/>
          <w:sz w:val="22"/>
          <w:szCs w:val="22"/>
        </w:rPr>
        <w:t>1999</w:t>
      </w:r>
      <w:r w:rsidRPr="009F058C">
        <w:rPr>
          <w:rFonts w:ascii="Cambria" w:hAnsi="Cambria"/>
          <w:bCs/>
          <w:i/>
          <w:iCs/>
          <w:color w:val="595959"/>
          <w:sz w:val="22"/>
          <w:szCs w:val="22"/>
        </w:rPr>
        <w:t>– 20</w:t>
      </w:r>
      <w:r w:rsidR="003E7FA0">
        <w:rPr>
          <w:rFonts w:ascii="Cambria" w:hAnsi="Cambria"/>
          <w:bCs/>
          <w:i/>
          <w:iCs/>
          <w:color w:val="595959"/>
          <w:sz w:val="22"/>
          <w:szCs w:val="22"/>
        </w:rPr>
        <w:t>03</w:t>
      </w:r>
    </w:p>
    <w:p w14:paraId="6E05514B" w14:textId="2F191918" w:rsidR="00676456" w:rsidRPr="009F058C" w:rsidRDefault="00676456" w:rsidP="002A52A2">
      <w:pPr>
        <w:tabs>
          <w:tab w:val="left" w:pos="270"/>
        </w:tabs>
        <w:ind w:left="270"/>
        <w:rPr>
          <w:rFonts w:ascii="Cambria" w:hAnsi="Cambria"/>
          <w:b/>
          <w:color w:val="404040"/>
          <w:sz w:val="22"/>
          <w:szCs w:val="22"/>
        </w:rPr>
      </w:pPr>
      <w:r w:rsidRPr="009F058C">
        <w:rPr>
          <w:rFonts w:ascii="Cambria" w:hAnsi="Cambria"/>
          <w:b/>
          <w:color w:val="404040"/>
          <w:sz w:val="22"/>
          <w:szCs w:val="22"/>
        </w:rPr>
        <w:t xml:space="preserve">B.Sc. in </w:t>
      </w:r>
      <w:r w:rsidR="007F5CCD" w:rsidRPr="009F058C">
        <w:rPr>
          <w:rFonts w:ascii="Cambria" w:hAnsi="Cambria"/>
          <w:b/>
          <w:color w:val="404040"/>
          <w:sz w:val="22"/>
          <w:szCs w:val="22"/>
        </w:rPr>
        <w:t xml:space="preserve">Mathematics </w:t>
      </w:r>
      <w:r w:rsidR="007F5CCD">
        <w:rPr>
          <w:rFonts w:ascii="Cambria" w:hAnsi="Cambria"/>
          <w:b/>
          <w:color w:val="404040"/>
          <w:sz w:val="22"/>
          <w:szCs w:val="22"/>
        </w:rPr>
        <w:t xml:space="preserve">&amp; </w:t>
      </w:r>
      <w:r w:rsidRPr="009F058C">
        <w:rPr>
          <w:rFonts w:ascii="Cambria" w:hAnsi="Cambria"/>
          <w:b/>
          <w:color w:val="404040"/>
          <w:sz w:val="22"/>
          <w:szCs w:val="22"/>
        </w:rPr>
        <w:t>Computer Science</w:t>
      </w:r>
      <w:r w:rsidR="007F5CCD" w:rsidRPr="009419CC">
        <w:rPr>
          <w:rFonts w:ascii="Cambria" w:hAnsi="Cambria"/>
          <w:bCs/>
          <w:color w:val="404040"/>
          <w:sz w:val="22"/>
          <w:szCs w:val="22"/>
        </w:rPr>
        <w:t>, Magna cum laude</w:t>
      </w:r>
      <w:r w:rsidRPr="009F058C">
        <w:rPr>
          <w:rFonts w:ascii="Cambria" w:hAnsi="Cambria"/>
          <w:bCs/>
          <w:i/>
          <w:iCs/>
          <w:color w:val="595959"/>
          <w:sz w:val="22"/>
          <w:szCs w:val="22"/>
        </w:rPr>
        <w:t xml:space="preserve"> </w:t>
      </w:r>
      <w:r w:rsidR="002A52A2">
        <w:rPr>
          <w:rFonts w:ascii="Cambria" w:hAnsi="Cambria"/>
          <w:bCs/>
          <w:i/>
          <w:iCs/>
          <w:color w:val="595959"/>
          <w:sz w:val="22"/>
          <w:szCs w:val="22"/>
        </w:rPr>
        <w:tab/>
      </w:r>
      <w:r w:rsidRPr="009F058C">
        <w:rPr>
          <w:rFonts w:ascii="Cambria" w:hAnsi="Cambria"/>
          <w:bCs/>
          <w:i/>
          <w:iCs/>
          <w:color w:val="595959"/>
          <w:sz w:val="22"/>
          <w:szCs w:val="22"/>
        </w:rPr>
        <w:t>Tel Aviv University</w:t>
      </w:r>
      <w:r w:rsidRPr="009F058C">
        <w:rPr>
          <w:rFonts w:ascii="Cambria" w:hAnsi="Cambria"/>
          <w:bCs/>
          <w:i/>
          <w:iCs/>
          <w:color w:val="595959"/>
          <w:sz w:val="22"/>
          <w:szCs w:val="22"/>
        </w:rPr>
        <w:tab/>
      </w:r>
      <w:r w:rsidR="002A52A2">
        <w:rPr>
          <w:rFonts w:ascii="Cambria" w:hAnsi="Cambria"/>
          <w:bCs/>
          <w:i/>
          <w:iCs/>
          <w:color w:val="595959"/>
          <w:sz w:val="22"/>
          <w:szCs w:val="22"/>
        </w:rPr>
        <w:tab/>
      </w:r>
      <w:r w:rsidRPr="009F058C">
        <w:rPr>
          <w:rFonts w:ascii="Cambria" w:hAnsi="Cambria"/>
          <w:bCs/>
          <w:i/>
          <w:iCs/>
          <w:color w:val="595959"/>
          <w:sz w:val="22"/>
          <w:szCs w:val="22"/>
        </w:rPr>
        <w:t>199</w:t>
      </w:r>
      <w:r w:rsidR="002A52A2">
        <w:rPr>
          <w:rFonts w:ascii="Cambria" w:hAnsi="Cambria"/>
          <w:bCs/>
          <w:i/>
          <w:iCs/>
          <w:color w:val="595959"/>
          <w:sz w:val="22"/>
          <w:szCs w:val="22"/>
        </w:rPr>
        <w:t>5 –1998</w:t>
      </w:r>
    </w:p>
    <w:p w14:paraId="78FBE0E8" w14:textId="77777777" w:rsidR="0015191D" w:rsidRPr="0015191D" w:rsidRDefault="0015191D" w:rsidP="0054797D">
      <w:pPr>
        <w:pBdr>
          <w:top w:val="dotted" w:sz="4" w:space="1" w:color="auto"/>
        </w:pBdr>
        <w:spacing w:before="240" w:after="120"/>
        <w:rPr>
          <w:rFonts w:ascii="Cambria" w:hAnsi="Cambria"/>
          <w:color w:val="5B9BD5"/>
          <w:sz w:val="4"/>
          <w:szCs w:val="4"/>
        </w:rPr>
      </w:pPr>
    </w:p>
    <w:p w14:paraId="46BAAC92" w14:textId="2A400E88" w:rsidR="00BD6A18" w:rsidRPr="00DB1DAF" w:rsidRDefault="00FA0CE2" w:rsidP="00DB1DAF">
      <w:pPr>
        <w:pBdr>
          <w:top w:val="dotted" w:sz="4" w:space="1" w:color="auto"/>
        </w:pBdr>
        <w:spacing w:after="120"/>
        <w:rPr>
          <w:rFonts w:ascii="Cambria" w:hAnsi="Cambria"/>
          <w:color w:val="5B9BD5"/>
          <w:sz w:val="28"/>
          <w:szCs w:val="22"/>
        </w:rPr>
      </w:pPr>
      <w:r>
        <w:rPr>
          <w:rFonts w:ascii="Cambria" w:hAnsi="Cambria"/>
          <w:color w:val="5B9BD5"/>
          <w:sz w:val="28"/>
          <w:szCs w:val="22"/>
        </w:rPr>
        <w:t>» Work</w:t>
      </w:r>
      <w:r w:rsidR="00676456" w:rsidRPr="009F058C">
        <w:rPr>
          <w:rFonts w:ascii="Cambria" w:hAnsi="Cambria"/>
          <w:color w:val="5B9BD5"/>
          <w:sz w:val="28"/>
          <w:szCs w:val="22"/>
        </w:rPr>
        <w:t xml:space="preserve"> Experience</w:t>
      </w:r>
      <w:r w:rsidR="00BA6849" w:rsidRPr="00DB1DAF">
        <w:rPr>
          <w:rFonts w:ascii="Cambria" w:hAnsi="Cambria"/>
          <w:color w:val="5B9BD5"/>
          <w:sz w:val="2"/>
          <w:szCs w:val="2"/>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066"/>
        <w:gridCol w:w="2991"/>
      </w:tblGrid>
      <w:tr w:rsidR="00BD6A18" w14:paraId="762CE5B2" w14:textId="77777777" w:rsidTr="00DD7E33">
        <w:tc>
          <w:tcPr>
            <w:tcW w:w="1697" w:type="dxa"/>
            <w:tcBorders>
              <w:top w:val="single" w:sz="4" w:space="0" w:color="auto"/>
              <w:bottom w:val="single" w:sz="4" w:space="0" w:color="auto"/>
            </w:tcBorders>
          </w:tcPr>
          <w:p w14:paraId="027B342F" w14:textId="3F3376CD" w:rsidR="00BD6A18" w:rsidRPr="0099630B" w:rsidRDefault="00BD6A18" w:rsidP="00DD7E33">
            <w:pPr>
              <w:pStyle w:val="Heading4"/>
              <w:spacing w:before="0" w:beforeAutospacing="0" w:after="0" w:afterAutospacing="0" w:line="245" w:lineRule="atLeast"/>
              <w:textAlignment w:val="center"/>
              <w:rPr>
                <w:rFonts w:ascii="Cambria" w:hAnsi="Cambria"/>
                <w:b w:val="0"/>
                <w:color w:val="404040"/>
                <w:sz w:val="22"/>
                <w:szCs w:val="22"/>
                <w:lang w:eastAsia="en-US"/>
              </w:rPr>
            </w:pPr>
            <w:r w:rsidRPr="0099630B">
              <w:rPr>
                <w:rFonts w:ascii="Cambria" w:hAnsi="Cambria"/>
                <w:b w:val="0"/>
                <w:color w:val="404040"/>
                <w:sz w:val="22"/>
                <w:szCs w:val="22"/>
                <w:lang w:eastAsia="en-US"/>
              </w:rPr>
              <w:t>20</w:t>
            </w:r>
            <w:r>
              <w:rPr>
                <w:rFonts w:ascii="Cambria" w:hAnsi="Cambria"/>
                <w:b w:val="0"/>
                <w:color w:val="404040"/>
                <w:sz w:val="22"/>
                <w:szCs w:val="22"/>
                <w:lang w:eastAsia="en-US"/>
              </w:rPr>
              <w:t>15</w:t>
            </w:r>
            <w:r w:rsidRPr="0099630B">
              <w:rPr>
                <w:rFonts w:ascii="Cambria" w:hAnsi="Cambria"/>
                <w:b w:val="0"/>
                <w:color w:val="404040"/>
                <w:sz w:val="22"/>
                <w:szCs w:val="22"/>
                <w:lang w:eastAsia="en-US"/>
              </w:rPr>
              <w:t>-Present</w:t>
            </w:r>
          </w:p>
        </w:tc>
        <w:tc>
          <w:tcPr>
            <w:tcW w:w="6066" w:type="dxa"/>
            <w:tcBorders>
              <w:top w:val="single" w:sz="4" w:space="0" w:color="auto"/>
              <w:bottom w:val="single" w:sz="4" w:space="0" w:color="auto"/>
            </w:tcBorders>
          </w:tcPr>
          <w:p w14:paraId="4B8DAC11" w14:textId="7B738A81" w:rsidR="00BD6A18" w:rsidRDefault="001B6175" w:rsidP="00DD7E33">
            <w:pPr>
              <w:pStyle w:val="Heading4"/>
              <w:spacing w:before="0" w:beforeAutospacing="0" w:after="0" w:afterAutospacing="0" w:line="245" w:lineRule="atLeast"/>
              <w:textAlignment w:val="center"/>
              <w:rPr>
                <w:rFonts w:ascii="Cambria" w:hAnsi="Cambria"/>
                <w:bCs w:val="0"/>
                <w:color w:val="404040"/>
                <w:sz w:val="22"/>
                <w:szCs w:val="22"/>
                <w:lang w:eastAsia="en-US"/>
              </w:rPr>
            </w:pPr>
            <w:r w:rsidRPr="003A46AF">
              <w:rPr>
                <w:rFonts w:ascii="Cambria" w:hAnsi="Cambria"/>
                <w:bCs w:val="0"/>
                <w:color w:val="404040"/>
                <w:sz w:val="22"/>
                <w:szCs w:val="22"/>
                <w:lang w:eastAsia="en-US"/>
              </w:rPr>
              <w:t>Computer Vision</w:t>
            </w:r>
            <w:r w:rsidR="00BD6A18" w:rsidRPr="003A46AF">
              <w:rPr>
                <w:rFonts w:ascii="Cambria" w:hAnsi="Cambria"/>
                <w:bCs w:val="0"/>
                <w:color w:val="404040"/>
                <w:sz w:val="22"/>
                <w:szCs w:val="22"/>
                <w:lang w:eastAsia="en-US"/>
              </w:rPr>
              <w:t xml:space="preserve"> </w:t>
            </w:r>
            <w:r w:rsidRPr="003A46AF">
              <w:rPr>
                <w:rFonts w:ascii="Cambria" w:hAnsi="Cambria"/>
                <w:bCs w:val="0"/>
                <w:color w:val="404040"/>
                <w:sz w:val="22"/>
                <w:szCs w:val="22"/>
                <w:lang w:eastAsia="en-US"/>
              </w:rPr>
              <w:t>Researcher</w:t>
            </w:r>
            <w:r w:rsidR="00BD6A18">
              <w:rPr>
                <w:rFonts w:ascii="Cambria" w:hAnsi="Cambria"/>
                <w:bCs w:val="0"/>
                <w:color w:val="404040"/>
                <w:sz w:val="22"/>
                <w:szCs w:val="22"/>
                <w:lang w:eastAsia="en-US"/>
              </w:rPr>
              <w:t xml:space="preserve">                          </w:t>
            </w:r>
            <w:r w:rsidR="00BD6A18" w:rsidRPr="0099630B">
              <w:rPr>
                <w:rFonts w:ascii="Cambria" w:hAnsi="Cambria"/>
                <w:bCs w:val="0"/>
                <w:color w:val="404040"/>
                <w:sz w:val="22"/>
                <w:szCs w:val="22"/>
                <w:lang w:eastAsia="en-US"/>
              </w:rPr>
              <w:t xml:space="preserve"> </w:t>
            </w:r>
          </w:p>
        </w:tc>
        <w:tc>
          <w:tcPr>
            <w:tcW w:w="2991" w:type="dxa"/>
            <w:tcBorders>
              <w:top w:val="single" w:sz="4" w:space="0" w:color="auto"/>
              <w:bottom w:val="single" w:sz="4" w:space="0" w:color="auto"/>
            </w:tcBorders>
          </w:tcPr>
          <w:p w14:paraId="150EDC7A" w14:textId="29AD02D7" w:rsidR="00BD6A18" w:rsidRPr="0065185E" w:rsidRDefault="00BD6A18" w:rsidP="00DD7E33">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Cs w:val="0"/>
                <w:color w:val="404040"/>
                <w:sz w:val="22"/>
                <w:szCs w:val="22"/>
                <w:lang w:eastAsia="en-US"/>
              </w:rPr>
              <w:t>YI Technologies, Inc.</w:t>
            </w:r>
          </w:p>
        </w:tc>
      </w:tr>
      <w:tr w:rsidR="00BD6A18" w14:paraId="3339ABF7" w14:textId="77777777" w:rsidTr="00DD7E33">
        <w:tc>
          <w:tcPr>
            <w:tcW w:w="10754" w:type="dxa"/>
            <w:gridSpan w:val="3"/>
            <w:tcBorders>
              <w:top w:val="single" w:sz="4" w:space="0" w:color="auto"/>
              <w:bottom w:val="single" w:sz="4" w:space="0" w:color="auto"/>
            </w:tcBorders>
          </w:tcPr>
          <w:p w14:paraId="3374D267" w14:textId="77777777" w:rsidR="00BD6A18" w:rsidRPr="00DB1DAF" w:rsidRDefault="00BD6A18" w:rsidP="00BD6A18">
            <w:pPr>
              <w:tabs>
                <w:tab w:val="left" w:pos="270"/>
              </w:tabs>
              <w:ind w:left="360"/>
              <w:rPr>
                <w:rFonts w:ascii="Cambria" w:hAnsi="Cambria" w:cs="Miriam"/>
                <w:bCs/>
                <w:color w:val="404040"/>
                <w:sz w:val="12"/>
                <w:szCs w:val="12"/>
                <w:lang w:eastAsia="he-IL"/>
              </w:rPr>
            </w:pPr>
          </w:p>
          <w:p w14:paraId="13614DA5" w14:textId="66EF73FF" w:rsidR="00BD6A18" w:rsidRPr="003050C6" w:rsidRDefault="00BD6A18" w:rsidP="00BD6A18">
            <w:pPr>
              <w:numPr>
                <w:ilvl w:val="0"/>
                <w:numId w:val="16"/>
              </w:numPr>
              <w:tabs>
                <w:tab w:val="left" w:pos="270"/>
              </w:tabs>
              <w:rPr>
                <w:rFonts w:ascii="Cambria" w:hAnsi="Cambria" w:cs="Miriam"/>
                <w:bCs/>
                <w:color w:val="404040"/>
                <w:sz w:val="22"/>
                <w:szCs w:val="22"/>
                <w:lang w:eastAsia="he-IL"/>
              </w:rPr>
            </w:pPr>
            <w:r w:rsidRPr="003050C6">
              <w:rPr>
                <w:rFonts w:ascii="Cambria" w:hAnsi="Cambria" w:cs="Miriam"/>
                <w:bCs/>
                <w:color w:val="404040"/>
                <w:sz w:val="22"/>
                <w:szCs w:val="22"/>
                <w:lang w:eastAsia="he-IL"/>
              </w:rPr>
              <w:t xml:space="preserve">Research and development of </w:t>
            </w:r>
            <w:r w:rsidR="00BA6849" w:rsidRPr="003050C6">
              <w:rPr>
                <w:rFonts w:ascii="Cambria" w:hAnsi="Cambria" w:cs="Miriam"/>
                <w:bCs/>
                <w:color w:val="404040"/>
                <w:sz w:val="22"/>
                <w:szCs w:val="22"/>
                <w:lang w:eastAsia="he-IL"/>
              </w:rPr>
              <w:t>D</w:t>
            </w:r>
            <w:r w:rsidRPr="003050C6">
              <w:rPr>
                <w:rFonts w:ascii="Cambria" w:hAnsi="Cambria" w:cs="Miriam"/>
                <w:bCs/>
                <w:color w:val="404040"/>
                <w:sz w:val="22"/>
                <w:szCs w:val="22"/>
                <w:lang w:eastAsia="he-IL"/>
              </w:rPr>
              <w:t xml:space="preserve">eep </w:t>
            </w:r>
            <w:r w:rsidR="00BA6849" w:rsidRPr="003050C6">
              <w:rPr>
                <w:rFonts w:ascii="Cambria" w:hAnsi="Cambria" w:cs="Miriam"/>
                <w:bCs/>
                <w:color w:val="404040"/>
                <w:sz w:val="22"/>
                <w:szCs w:val="22"/>
                <w:lang w:eastAsia="he-IL"/>
              </w:rPr>
              <w:t>L</w:t>
            </w:r>
            <w:r w:rsidRPr="003050C6">
              <w:rPr>
                <w:rFonts w:ascii="Cambria" w:hAnsi="Cambria" w:cs="Miriam"/>
                <w:bCs/>
                <w:color w:val="404040"/>
                <w:sz w:val="22"/>
                <w:szCs w:val="22"/>
                <w:lang w:eastAsia="he-IL"/>
              </w:rPr>
              <w:t>earning algorithms for</w:t>
            </w:r>
            <w:r w:rsidR="00A31686" w:rsidRPr="003050C6">
              <w:rPr>
                <w:rFonts w:ascii="Cambria" w:hAnsi="Cambria" w:cs="Miriam"/>
                <w:bCs/>
                <w:color w:val="404040"/>
                <w:sz w:val="22"/>
                <w:szCs w:val="22"/>
                <w:lang w:eastAsia="he-IL"/>
              </w:rPr>
              <w:t xml:space="preserve"> </w:t>
            </w:r>
            <w:r w:rsidR="00BA6849" w:rsidRPr="003050C6">
              <w:rPr>
                <w:rFonts w:ascii="Cambria" w:hAnsi="Cambria" w:cs="Miriam"/>
                <w:bCs/>
                <w:color w:val="404040"/>
                <w:sz w:val="22"/>
                <w:szCs w:val="22"/>
                <w:lang w:eastAsia="he-IL"/>
              </w:rPr>
              <w:t>C</w:t>
            </w:r>
            <w:r w:rsidRPr="003050C6">
              <w:rPr>
                <w:rFonts w:ascii="Cambria" w:hAnsi="Cambria" w:cs="Miriam"/>
                <w:bCs/>
                <w:color w:val="404040"/>
                <w:sz w:val="22"/>
                <w:szCs w:val="22"/>
                <w:lang w:eastAsia="he-IL"/>
              </w:rPr>
              <w:t xml:space="preserve">omputer </w:t>
            </w:r>
            <w:r w:rsidR="00BA6849" w:rsidRPr="003050C6">
              <w:rPr>
                <w:rFonts w:ascii="Cambria" w:hAnsi="Cambria" w:cs="Miriam"/>
                <w:bCs/>
                <w:color w:val="404040"/>
                <w:sz w:val="22"/>
                <w:szCs w:val="22"/>
                <w:lang w:eastAsia="he-IL"/>
              </w:rPr>
              <w:t>V</w:t>
            </w:r>
            <w:r w:rsidR="000B32B9">
              <w:rPr>
                <w:rFonts w:ascii="Cambria" w:hAnsi="Cambria" w:cs="Miriam"/>
                <w:bCs/>
                <w:color w:val="404040"/>
                <w:sz w:val="22"/>
                <w:szCs w:val="22"/>
                <w:lang w:eastAsia="he-IL"/>
              </w:rPr>
              <w:t>i</w:t>
            </w:r>
            <w:r w:rsidRPr="003050C6">
              <w:rPr>
                <w:rFonts w:ascii="Cambria" w:hAnsi="Cambria" w:cs="Miriam"/>
                <w:bCs/>
                <w:color w:val="404040"/>
                <w:sz w:val="22"/>
                <w:szCs w:val="22"/>
                <w:lang w:eastAsia="he-IL"/>
              </w:rPr>
              <w:t xml:space="preserve">sion </w:t>
            </w:r>
            <w:r w:rsidR="000B32B9">
              <w:rPr>
                <w:rFonts w:ascii="Cambria" w:hAnsi="Cambria" w:cs="Miriam"/>
                <w:bCs/>
                <w:color w:val="404040"/>
                <w:sz w:val="22"/>
                <w:szCs w:val="22"/>
                <w:lang w:eastAsia="he-IL"/>
              </w:rPr>
              <w:t>projects</w:t>
            </w:r>
            <w:r w:rsidRPr="003050C6">
              <w:rPr>
                <w:rFonts w:ascii="Cambria" w:hAnsi="Cambria" w:cs="Miriam"/>
                <w:bCs/>
                <w:color w:val="404040"/>
                <w:sz w:val="22"/>
                <w:szCs w:val="22"/>
                <w:lang w:eastAsia="he-IL"/>
              </w:rPr>
              <w:t>, such as </w:t>
            </w:r>
            <w:r w:rsidR="00BA6849" w:rsidRPr="003050C6">
              <w:rPr>
                <w:rFonts w:ascii="Cambria" w:hAnsi="Cambria" w:cs="Miriam"/>
                <w:bCs/>
                <w:color w:val="404040"/>
                <w:sz w:val="22"/>
                <w:szCs w:val="22"/>
                <w:lang w:eastAsia="he-IL"/>
              </w:rPr>
              <w:t>I</w:t>
            </w:r>
            <w:r w:rsidRPr="003050C6">
              <w:rPr>
                <w:rFonts w:ascii="Cambria" w:hAnsi="Cambria" w:cs="Miriam"/>
                <w:bCs/>
                <w:color w:val="404040"/>
                <w:sz w:val="22"/>
                <w:szCs w:val="22"/>
                <w:lang w:eastAsia="he-IL"/>
              </w:rPr>
              <w:t>mage-to-</w:t>
            </w:r>
            <w:r w:rsidR="00BA6849" w:rsidRPr="003050C6">
              <w:rPr>
                <w:rFonts w:ascii="Cambria" w:hAnsi="Cambria" w:cs="Miriam"/>
                <w:bCs/>
                <w:color w:val="404040"/>
                <w:sz w:val="22"/>
                <w:szCs w:val="22"/>
                <w:lang w:eastAsia="he-IL"/>
              </w:rPr>
              <w:t>I</w:t>
            </w:r>
            <w:r w:rsidRPr="003050C6">
              <w:rPr>
                <w:rFonts w:ascii="Cambria" w:hAnsi="Cambria" w:cs="Miriam"/>
                <w:bCs/>
                <w:color w:val="404040"/>
                <w:sz w:val="22"/>
                <w:szCs w:val="22"/>
                <w:lang w:eastAsia="he-IL"/>
              </w:rPr>
              <w:t xml:space="preserve">mage </w:t>
            </w:r>
            <w:r w:rsidR="00BA6849" w:rsidRPr="003050C6">
              <w:rPr>
                <w:rFonts w:ascii="Cambria" w:hAnsi="Cambria" w:cs="Miriam"/>
                <w:bCs/>
                <w:color w:val="404040"/>
                <w:sz w:val="22"/>
                <w:szCs w:val="22"/>
                <w:lang w:eastAsia="he-IL"/>
              </w:rPr>
              <w:t>T</w:t>
            </w:r>
            <w:r w:rsidRPr="003050C6">
              <w:rPr>
                <w:rFonts w:ascii="Cambria" w:hAnsi="Cambria" w:cs="Miriam"/>
                <w:bCs/>
                <w:color w:val="404040"/>
                <w:sz w:val="22"/>
                <w:szCs w:val="22"/>
                <w:lang w:eastAsia="he-IL"/>
              </w:rPr>
              <w:t>ranslation</w:t>
            </w:r>
            <w:r w:rsidR="00BA6849" w:rsidRPr="003050C6">
              <w:rPr>
                <w:rFonts w:ascii="Cambria" w:hAnsi="Cambria" w:cs="Miriam"/>
                <w:bCs/>
                <w:color w:val="404040"/>
                <w:sz w:val="22"/>
                <w:szCs w:val="22"/>
                <w:lang w:eastAsia="he-IL"/>
              </w:rPr>
              <w:t xml:space="preserve"> by GANs</w:t>
            </w:r>
            <w:r w:rsidRPr="003050C6">
              <w:rPr>
                <w:rFonts w:ascii="Cambria" w:hAnsi="Cambria" w:cs="Miriam"/>
                <w:bCs/>
                <w:color w:val="404040"/>
                <w:sz w:val="22"/>
                <w:szCs w:val="22"/>
                <w:lang w:eastAsia="he-IL"/>
              </w:rPr>
              <w:t xml:space="preserve">, </w:t>
            </w:r>
            <w:r w:rsidR="00BA6849" w:rsidRPr="003050C6">
              <w:rPr>
                <w:rFonts w:ascii="Cambria" w:hAnsi="Cambria" w:cs="Miriam"/>
                <w:bCs/>
                <w:color w:val="404040"/>
                <w:sz w:val="22"/>
                <w:szCs w:val="22"/>
                <w:lang w:eastAsia="he-IL"/>
              </w:rPr>
              <w:t>P</w:t>
            </w:r>
            <w:r w:rsidRPr="003050C6">
              <w:rPr>
                <w:rFonts w:ascii="Cambria" w:hAnsi="Cambria" w:cs="Miriam"/>
                <w:bCs/>
                <w:color w:val="404040"/>
                <w:sz w:val="22"/>
                <w:szCs w:val="22"/>
                <w:lang w:eastAsia="he-IL"/>
              </w:rPr>
              <w:t>ose-</w:t>
            </w:r>
            <w:r w:rsidR="00BA6849" w:rsidRPr="003050C6">
              <w:rPr>
                <w:rFonts w:ascii="Cambria" w:hAnsi="Cambria" w:cs="Miriam"/>
                <w:bCs/>
                <w:color w:val="404040"/>
                <w:sz w:val="22"/>
                <w:szCs w:val="22"/>
                <w:lang w:eastAsia="he-IL"/>
              </w:rPr>
              <w:t>E</w:t>
            </w:r>
            <w:r w:rsidRPr="003050C6">
              <w:rPr>
                <w:rFonts w:ascii="Cambria" w:hAnsi="Cambria" w:cs="Miriam"/>
                <w:bCs/>
                <w:color w:val="404040"/>
                <w:sz w:val="22"/>
                <w:szCs w:val="22"/>
                <w:lang w:eastAsia="he-IL"/>
              </w:rPr>
              <w:t xml:space="preserve">stimation and </w:t>
            </w:r>
            <w:r w:rsidR="00BA6849" w:rsidRPr="003050C6">
              <w:rPr>
                <w:rFonts w:ascii="Cambria" w:hAnsi="Cambria" w:cs="Miriam"/>
                <w:bCs/>
                <w:color w:val="404040"/>
                <w:sz w:val="22"/>
                <w:szCs w:val="22"/>
                <w:lang w:eastAsia="he-IL"/>
              </w:rPr>
              <w:t>C</w:t>
            </w:r>
            <w:r w:rsidRPr="003050C6">
              <w:rPr>
                <w:rFonts w:ascii="Cambria" w:hAnsi="Cambria" w:cs="Miriam"/>
                <w:bCs/>
                <w:color w:val="404040"/>
                <w:sz w:val="22"/>
                <w:szCs w:val="22"/>
                <w:lang w:eastAsia="he-IL"/>
              </w:rPr>
              <w:t>lassification with noisy-labels. The algorithms were developed for both embedded and cloud systems and employ semi-supervised and unsupervised techniques</w:t>
            </w:r>
            <w:r w:rsidR="00392123" w:rsidRPr="003050C6">
              <w:rPr>
                <w:rFonts w:ascii="Cambria" w:hAnsi="Cambria" w:cs="Miriam"/>
                <w:bCs/>
                <w:color w:val="404040"/>
                <w:sz w:val="22"/>
                <w:szCs w:val="22"/>
                <w:lang w:eastAsia="he-IL"/>
              </w:rPr>
              <w:t xml:space="preserve">. </w:t>
            </w:r>
            <w:r w:rsidR="00E60BF5" w:rsidRPr="003050C6">
              <w:rPr>
                <w:rFonts w:ascii="Cambria" w:hAnsi="Cambria" w:cs="Miriam"/>
                <w:bCs/>
                <w:color w:val="404040"/>
                <w:sz w:val="22"/>
                <w:szCs w:val="22"/>
                <w:lang w:eastAsia="he-IL"/>
              </w:rPr>
              <w:t>My role includes</w:t>
            </w:r>
            <w:r w:rsidR="003050C6" w:rsidRPr="003050C6">
              <w:rPr>
                <w:rFonts w:ascii="Cambria" w:hAnsi="Cambria" w:cs="Miriam"/>
                <w:bCs/>
                <w:color w:val="404040"/>
                <w:sz w:val="22"/>
                <w:szCs w:val="22"/>
                <w:lang w:eastAsia="he-IL"/>
              </w:rPr>
              <w:t xml:space="preserve"> finding new technologies, initiating research into new areas as well as some involvement in product design.</w:t>
            </w:r>
            <w:r w:rsidR="003050C6">
              <w:rPr>
                <w:rFonts w:ascii="Cambria" w:hAnsi="Cambria" w:cs="Miriam"/>
                <w:bCs/>
                <w:color w:val="404040"/>
                <w:sz w:val="22"/>
                <w:szCs w:val="22"/>
                <w:lang w:eastAsia="he-IL"/>
              </w:rPr>
              <w:t xml:space="preserve"> </w:t>
            </w:r>
            <w:r w:rsidR="003050C6" w:rsidRPr="003050C6">
              <w:rPr>
                <w:rFonts w:ascii="Cambria" w:hAnsi="Cambria" w:cs="Miriam"/>
                <w:bCs/>
                <w:color w:val="404040"/>
                <w:sz w:val="22"/>
                <w:szCs w:val="22"/>
                <w:lang w:eastAsia="he-IL"/>
              </w:rPr>
              <w:t>(</w:t>
            </w:r>
            <w:proofErr w:type="spellStart"/>
            <w:r w:rsidR="003050C6" w:rsidRPr="003050C6">
              <w:rPr>
                <w:rFonts w:ascii="Cambria" w:hAnsi="Cambria" w:cs="Miriam"/>
                <w:bCs/>
                <w:color w:val="404040"/>
                <w:sz w:val="22"/>
                <w:szCs w:val="22"/>
                <w:lang w:eastAsia="he-IL"/>
              </w:rPr>
              <w:t>Tensorflow</w:t>
            </w:r>
            <w:proofErr w:type="spellEnd"/>
            <w:r w:rsidR="000B32B9">
              <w:rPr>
                <w:rFonts w:ascii="Cambria" w:hAnsi="Cambria" w:cs="Miriam"/>
                <w:bCs/>
                <w:color w:val="404040"/>
                <w:sz w:val="22"/>
                <w:szCs w:val="22"/>
                <w:lang w:eastAsia="he-IL"/>
              </w:rPr>
              <w:t>, Python, C++</w:t>
            </w:r>
            <w:r w:rsidR="003050C6" w:rsidRPr="003050C6">
              <w:rPr>
                <w:rFonts w:ascii="Cambria" w:hAnsi="Cambria" w:cs="Miriam"/>
                <w:bCs/>
                <w:color w:val="404040"/>
                <w:sz w:val="22"/>
                <w:szCs w:val="22"/>
                <w:lang w:eastAsia="he-IL"/>
              </w:rPr>
              <w:t>)</w:t>
            </w:r>
          </w:p>
          <w:p w14:paraId="4EB5E5B2" w14:textId="43AB0811" w:rsidR="00BD6A18" w:rsidRPr="00BD6A18" w:rsidRDefault="00BD6A18" w:rsidP="00BD6A18">
            <w:pPr>
              <w:tabs>
                <w:tab w:val="left" w:pos="270"/>
              </w:tabs>
              <w:ind w:left="360"/>
              <w:rPr>
                <w:rFonts w:ascii="Cambria" w:hAnsi="Cambria" w:cs="Miriam"/>
                <w:bCs/>
                <w:color w:val="404040"/>
                <w:sz w:val="22"/>
                <w:szCs w:val="22"/>
                <w:lang w:eastAsia="he-IL"/>
              </w:rPr>
            </w:pPr>
          </w:p>
        </w:tc>
      </w:tr>
      <w:tr w:rsidR="002162B8" w14:paraId="23F87BFD" w14:textId="404DD5DB" w:rsidTr="00A25D5A">
        <w:tc>
          <w:tcPr>
            <w:tcW w:w="1697" w:type="dxa"/>
            <w:tcBorders>
              <w:top w:val="single" w:sz="4" w:space="0" w:color="auto"/>
              <w:bottom w:val="single" w:sz="4" w:space="0" w:color="auto"/>
            </w:tcBorders>
          </w:tcPr>
          <w:p w14:paraId="55EB71BB" w14:textId="4C2315CC" w:rsidR="0099630B" w:rsidRPr="0099630B" w:rsidRDefault="0099630B" w:rsidP="0099630B">
            <w:pPr>
              <w:pStyle w:val="Heading4"/>
              <w:spacing w:before="0" w:beforeAutospacing="0" w:after="0" w:afterAutospacing="0" w:line="245" w:lineRule="atLeast"/>
              <w:textAlignment w:val="center"/>
              <w:rPr>
                <w:rFonts w:ascii="Cambria" w:hAnsi="Cambria"/>
                <w:b w:val="0"/>
                <w:color w:val="404040"/>
                <w:sz w:val="22"/>
                <w:szCs w:val="22"/>
                <w:lang w:eastAsia="en-US"/>
              </w:rPr>
            </w:pPr>
            <w:r w:rsidRPr="0099630B">
              <w:rPr>
                <w:rFonts w:ascii="Cambria" w:hAnsi="Cambria"/>
                <w:b w:val="0"/>
                <w:color w:val="404040"/>
                <w:sz w:val="22"/>
                <w:szCs w:val="22"/>
                <w:lang w:eastAsia="en-US"/>
              </w:rPr>
              <w:t>2008-</w:t>
            </w:r>
            <w:r w:rsidR="00BD6A18">
              <w:rPr>
                <w:rFonts w:ascii="Cambria" w:hAnsi="Cambria"/>
                <w:b w:val="0"/>
                <w:color w:val="404040"/>
                <w:sz w:val="22"/>
                <w:szCs w:val="22"/>
                <w:lang w:eastAsia="en-US"/>
              </w:rPr>
              <w:t>2015</w:t>
            </w:r>
          </w:p>
        </w:tc>
        <w:tc>
          <w:tcPr>
            <w:tcW w:w="6066" w:type="dxa"/>
            <w:tcBorders>
              <w:top w:val="single" w:sz="4" w:space="0" w:color="auto"/>
              <w:bottom w:val="single" w:sz="4" w:space="0" w:color="auto"/>
            </w:tcBorders>
          </w:tcPr>
          <w:p w14:paraId="4476FDEE" w14:textId="51A0C200" w:rsidR="0099630B" w:rsidRDefault="003A46AF" w:rsidP="0099630B">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Cs w:val="0"/>
                <w:color w:val="404040"/>
                <w:sz w:val="22"/>
                <w:szCs w:val="22"/>
                <w:lang w:eastAsia="en-US"/>
              </w:rPr>
              <w:t>Algorithm Developer</w:t>
            </w:r>
            <w:r w:rsidR="0099630B">
              <w:rPr>
                <w:rFonts w:ascii="Cambria" w:hAnsi="Cambria"/>
                <w:bCs w:val="0"/>
                <w:color w:val="404040"/>
                <w:sz w:val="22"/>
                <w:szCs w:val="22"/>
                <w:lang w:eastAsia="en-US"/>
              </w:rPr>
              <w:t xml:space="preserve">                          </w:t>
            </w:r>
            <w:r w:rsidR="0099630B" w:rsidRPr="0099630B">
              <w:rPr>
                <w:rFonts w:ascii="Cambria" w:hAnsi="Cambria"/>
                <w:bCs w:val="0"/>
                <w:color w:val="404040"/>
                <w:sz w:val="22"/>
                <w:szCs w:val="22"/>
                <w:lang w:eastAsia="en-US"/>
              </w:rPr>
              <w:t xml:space="preserve"> </w:t>
            </w:r>
          </w:p>
        </w:tc>
        <w:tc>
          <w:tcPr>
            <w:tcW w:w="2991" w:type="dxa"/>
            <w:tcBorders>
              <w:top w:val="single" w:sz="4" w:space="0" w:color="auto"/>
              <w:bottom w:val="single" w:sz="4" w:space="0" w:color="auto"/>
            </w:tcBorders>
          </w:tcPr>
          <w:p w14:paraId="0511F6E6" w14:textId="7609C140" w:rsidR="0099630B" w:rsidRPr="0065185E" w:rsidRDefault="0099630B" w:rsidP="0099630B">
            <w:pPr>
              <w:pStyle w:val="Heading4"/>
              <w:spacing w:before="0" w:beforeAutospacing="0" w:after="0" w:afterAutospacing="0" w:line="245" w:lineRule="atLeast"/>
              <w:textAlignment w:val="center"/>
              <w:rPr>
                <w:rFonts w:ascii="Cambria" w:hAnsi="Cambria"/>
                <w:bCs w:val="0"/>
                <w:color w:val="404040"/>
                <w:sz w:val="22"/>
                <w:szCs w:val="22"/>
                <w:lang w:eastAsia="en-US"/>
              </w:rPr>
            </w:pPr>
            <w:proofErr w:type="spellStart"/>
            <w:r w:rsidRPr="0065185E">
              <w:rPr>
                <w:rFonts w:ascii="Cambria" w:hAnsi="Cambria"/>
                <w:bCs w:val="0"/>
                <w:color w:val="404040"/>
                <w:sz w:val="22"/>
                <w:szCs w:val="22"/>
                <w:lang w:eastAsia="en-US"/>
              </w:rPr>
              <w:t>Algotec</w:t>
            </w:r>
            <w:proofErr w:type="spellEnd"/>
            <w:r w:rsidRPr="0065185E">
              <w:rPr>
                <w:rFonts w:ascii="Cambria" w:hAnsi="Cambria"/>
                <w:bCs w:val="0"/>
                <w:color w:val="404040"/>
                <w:sz w:val="22"/>
                <w:szCs w:val="22"/>
                <w:lang w:eastAsia="en-US"/>
              </w:rPr>
              <w:t xml:space="preserve"> Systems Ltd.</w:t>
            </w:r>
          </w:p>
        </w:tc>
      </w:tr>
      <w:tr w:rsidR="006158C6" w14:paraId="584FEDD8" w14:textId="1D397BD8" w:rsidTr="00A25D5A">
        <w:tc>
          <w:tcPr>
            <w:tcW w:w="10754" w:type="dxa"/>
            <w:gridSpan w:val="3"/>
            <w:tcBorders>
              <w:top w:val="single" w:sz="4" w:space="0" w:color="auto"/>
              <w:bottom w:val="single" w:sz="4" w:space="0" w:color="auto"/>
            </w:tcBorders>
          </w:tcPr>
          <w:p w14:paraId="2A9D52EA" w14:textId="77777777" w:rsidR="0017004F" w:rsidRPr="00DB1DAF" w:rsidRDefault="0017004F" w:rsidP="0017004F">
            <w:pPr>
              <w:pStyle w:val="Heading4"/>
              <w:spacing w:before="0" w:beforeAutospacing="0" w:after="0" w:afterAutospacing="0" w:line="245" w:lineRule="atLeast"/>
              <w:ind w:left="360"/>
              <w:textAlignment w:val="center"/>
              <w:rPr>
                <w:rFonts w:ascii="Cambria" w:hAnsi="Cambria"/>
                <w:bCs w:val="0"/>
                <w:color w:val="404040"/>
                <w:sz w:val="12"/>
                <w:szCs w:val="12"/>
                <w:lang w:eastAsia="en-US"/>
              </w:rPr>
            </w:pPr>
          </w:p>
          <w:p w14:paraId="1559161B" w14:textId="739C683A" w:rsidR="00F77498" w:rsidRPr="00F93606" w:rsidRDefault="00F77498" w:rsidP="00FC1E70">
            <w:pPr>
              <w:numPr>
                <w:ilvl w:val="0"/>
                <w:numId w:val="16"/>
              </w:numPr>
              <w:tabs>
                <w:tab w:val="left" w:pos="270"/>
              </w:tabs>
              <w:rPr>
                <w:rFonts w:ascii="Cambria" w:hAnsi="Cambria" w:cs="Miriam"/>
                <w:bCs/>
                <w:color w:val="404040"/>
                <w:sz w:val="22"/>
                <w:szCs w:val="22"/>
                <w:lang w:eastAsia="he-IL"/>
              </w:rPr>
            </w:pPr>
            <w:r w:rsidRPr="00F93606">
              <w:rPr>
                <w:rFonts w:ascii="Cambria" w:hAnsi="Cambria" w:cs="Miriam"/>
                <w:bCs/>
                <w:color w:val="404040"/>
                <w:sz w:val="22"/>
                <w:szCs w:val="22"/>
                <w:lang w:eastAsia="he-IL"/>
              </w:rPr>
              <w:t xml:space="preserve">Research </w:t>
            </w:r>
            <w:r w:rsidR="003E54F2" w:rsidRPr="00F93606">
              <w:rPr>
                <w:rFonts w:ascii="Cambria" w:hAnsi="Cambria" w:cs="Miriam"/>
                <w:bCs/>
                <w:color w:val="404040"/>
                <w:sz w:val="22"/>
                <w:szCs w:val="22"/>
                <w:lang w:eastAsia="he-IL"/>
              </w:rPr>
              <w:t>and</w:t>
            </w:r>
            <w:r w:rsidRPr="00F93606">
              <w:rPr>
                <w:rFonts w:ascii="Cambria" w:hAnsi="Cambria" w:cs="Miriam"/>
                <w:bCs/>
                <w:color w:val="404040"/>
                <w:sz w:val="22"/>
                <w:szCs w:val="22"/>
                <w:lang w:eastAsia="he-IL"/>
              </w:rPr>
              <w:t xml:space="preserve"> implementation of Computer Vision</w:t>
            </w:r>
            <w:r w:rsidR="003E54F2" w:rsidRPr="00F93606">
              <w:rPr>
                <w:rFonts w:ascii="Cambria" w:hAnsi="Cambria" w:cs="Miriam"/>
                <w:bCs/>
                <w:color w:val="404040"/>
                <w:sz w:val="22"/>
                <w:szCs w:val="22"/>
                <w:lang w:eastAsia="he-IL"/>
              </w:rPr>
              <w:t xml:space="preserve"> </w:t>
            </w:r>
            <w:r w:rsidRPr="00F93606">
              <w:rPr>
                <w:rFonts w:ascii="Cambria" w:hAnsi="Cambria" w:cs="Miriam"/>
                <w:bCs/>
                <w:color w:val="404040"/>
                <w:sz w:val="22"/>
                <w:szCs w:val="22"/>
                <w:lang w:eastAsia="he-IL"/>
              </w:rPr>
              <w:t xml:space="preserve">algorithms for </w:t>
            </w:r>
            <w:r w:rsidR="0079402C">
              <w:rPr>
                <w:rFonts w:ascii="Cambria" w:hAnsi="Cambria" w:cs="Miriam"/>
                <w:bCs/>
                <w:color w:val="404040"/>
                <w:sz w:val="22"/>
                <w:szCs w:val="22"/>
                <w:lang w:eastAsia="he-IL"/>
              </w:rPr>
              <w:t xml:space="preserve">3D </w:t>
            </w:r>
            <w:r w:rsidRPr="00F93606">
              <w:rPr>
                <w:rFonts w:ascii="Cambria" w:hAnsi="Cambria" w:cs="Miriam"/>
                <w:bCs/>
                <w:color w:val="404040"/>
                <w:sz w:val="22"/>
                <w:szCs w:val="22"/>
                <w:lang w:eastAsia="he-IL"/>
              </w:rPr>
              <w:t>segment</w:t>
            </w:r>
            <w:r w:rsidR="00BA6849">
              <w:rPr>
                <w:rFonts w:ascii="Cambria" w:hAnsi="Cambria" w:cs="Miriam"/>
                <w:bCs/>
                <w:color w:val="404040"/>
                <w:sz w:val="22"/>
                <w:szCs w:val="22"/>
                <w:lang w:eastAsia="he-IL"/>
              </w:rPr>
              <w:t>ation of</w:t>
            </w:r>
            <w:r w:rsidRPr="00F93606">
              <w:rPr>
                <w:rFonts w:ascii="Cambria" w:hAnsi="Cambria" w:cs="Miriam"/>
                <w:bCs/>
                <w:color w:val="404040"/>
                <w:sz w:val="22"/>
                <w:szCs w:val="22"/>
                <w:lang w:eastAsia="he-IL"/>
              </w:rPr>
              <w:t xml:space="preserve"> anatomical structures </w:t>
            </w:r>
            <w:r w:rsidR="00FC1E70">
              <w:rPr>
                <w:rFonts w:ascii="Cambria" w:hAnsi="Cambria" w:cs="Miriam"/>
                <w:bCs/>
                <w:color w:val="404040"/>
                <w:sz w:val="22"/>
                <w:szCs w:val="22"/>
                <w:lang w:eastAsia="he-IL"/>
              </w:rPr>
              <w:t>in medical images</w:t>
            </w:r>
            <w:r w:rsidR="0079402C">
              <w:rPr>
                <w:rFonts w:ascii="Cambria" w:hAnsi="Cambria" w:cs="Miriam"/>
                <w:bCs/>
                <w:color w:val="404040"/>
                <w:sz w:val="22"/>
                <w:szCs w:val="22"/>
                <w:lang w:eastAsia="he-IL"/>
              </w:rPr>
              <w:t>, such as CT and MRI</w:t>
            </w:r>
            <w:r w:rsidR="00FC1E70">
              <w:rPr>
                <w:rFonts w:ascii="Cambria" w:hAnsi="Cambria" w:cs="Miriam"/>
                <w:bCs/>
                <w:color w:val="404040"/>
                <w:sz w:val="22"/>
                <w:szCs w:val="22"/>
                <w:lang w:eastAsia="he-IL"/>
              </w:rPr>
              <w:t xml:space="preserve"> (</w:t>
            </w:r>
            <w:r w:rsidRPr="00F93606">
              <w:rPr>
                <w:rFonts w:ascii="Cambria" w:hAnsi="Cambria" w:cs="Miriam"/>
                <w:bCs/>
                <w:color w:val="404040"/>
                <w:sz w:val="22"/>
                <w:szCs w:val="22"/>
                <w:lang w:eastAsia="he-IL"/>
              </w:rPr>
              <w:t>C++)</w:t>
            </w:r>
          </w:p>
          <w:p w14:paraId="10EECFFA" w14:textId="451B6F86" w:rsidR="00F93606" w:rsidRPr="00DB1DAF" w:rsidRDefault="00646D8A" w:rsidP="00FC1E70">
            <w:pPr>
              <w:numPr>
                <w:ilvl w:val="0"/>
                <w:numId w:val="16"/>
              </w:numPr>
              <w:tabs>
                <w:tab w:val="left" w:pos="270"/>
              </w:tabs>
              <w:rPr>
                <w:rFonts w:ascii="Cambria" w:hAnsi="Cambria" w:cs="Miriam"/>
                <w:bCs/>
                <w:color w:val="404040"/>
                <w:sz w:val="22"/>
                <w:szCs w:val="22"/>
                <w:lang w:eastAsia="he-IL"/>
              </w:rPr>
            </w:pPr>
            <w:r>
              <w:rPr>
                <w:rFonts w:ascii="Cambria" w:hAnsi="Cambria" w:cs="Miriam"/>
                <w:bCs/>
                <w:color w:val="404040"/>
                <w:sz w:val="22"/>
                <w:szCs w:val="22"/>
                <w:lang w:eastAsia="he-IL"/>
              </w:rPr>
              <w:t>D</w:t>
            </w:r>
            <w:r w:rsidR="00F93606">
              <w:rPr>
                <w:rFonts w:ascii="Cambria" w:hAnsi="Cambria" w:cs="Miriam"/>
                <w:bCs/>
                <w:color w:val="404040"/>
                <w:sz w:val="22"/>
                <w:szCs w:val="22"/>
                <w:lang w:eastAsia="he-IL"/>
              </w:rPr>
              <w:t>eveloping Nat</w:t>
            </w:r>
            <w:r w:rsidR="00D23638">
              <w:rPr>
                <w:rFonts w:ascii="Cambria" w:hAnsi="Cambria" w:cs="Miriam"/>
                <w:bCs/>
                <w:color w:val="404040"/>
                <w:sz w:val="22"/>
                <w:szCs w:val="22"/>
                <w:lang w:eastAsia="he-IL"/>
              </w:rPr>
              <w:t xml:space="preserve">ural Language Processing </w:t>
            </w:r>
            <w:r w:rsidR="00BA6849">
              <w:rPr>
                <w:rFonts w:ascii="Cambria" w:hAnsi="Cambria" w:cs="Miriam"/>
                <w:bCs/>
                <w:color w:val="404040"/>
                <w:sz w:val="22"/>
                <w:szCs w:val="22"/>
                <w:lang w:eastAsia="he-IL"/>
              </w:rPr>
              <w:t>(</w:t>
            </w:r>
            <w:r w:rsidR="00BA6849" w:rsidRPr="00DB1DAF">
              <w:rPr>
                <w:rFonts w:ascii="Cambria" w:hAnsi="Cambria" w:cs="Miriam"/>
                <w:bCs/>
                <w:color w:val="404040"/>
                <w:sz w:val="22"/>
                <w:szCs w:val="22"/>
                <w:lang w:eastAsia="he-IL"/>
              </w:rPr>
              <w:t xml:space="preserve">NLP) </w:t>
            </w:r>
            <w:r w:rsidR="00FC1E70" w:rsidRPr="00DB1DAF">
              <w:rPr>
                <w:rFonts w:ascii="Cambria" w:hAnsi="Cambria" w:cs="Miriam"/>
                <w:bCs/>
                <w:color w:val="404040"/>
                <w:sz w:val="22"/>
                <w:szCs w:val="22"/>
                <w:lang w:eastAsia="he-IL"/>
              </w:rPr>
              <w:t>system</w:t>
            </w:r>
            <w:r w:rsidR="009605F9" w:rsidRPr="00DB1DAF">
              <w:rPr>
                <w:rFonts w:ascii="Cambria" w:hAnsi="Cambria" w:cs="Miriam"/>
                <w:bCs/>
                <w:color w:val="404040"/>
                <w:sz w:val="22"/>
                <w:szCs w:val="22"/>
                <w:lang w:eastAsia="he-IL"/>
              </w:rPr>
              <w:t xml:space="preserve"> for finding discrepancies in medical reports as </w:t>
            </w:r>
            <w:r w:rsidR="00D23638" w:rsidRPr="00DB1DAF">
              <w:rPr>
                <w:rFonts w:ascii="Cambria" w:hAnsi="Cambria" w:cs="Miriam"/>
                <w:bCs/>
                <w:color w:val="404040"/>
                <w:sz w:val="22"/>
                <w:szCs w:val="22"/>
                <w:lang w:eastAsia="he-IL"/>
              </w:rPr>
              <w:t>well as semantic search engines and aggregation tools (C#, Java</w:t>
            </w:r>
            <w:r w:rsidR="00FC1E70" w:rsidRPr="00DB1DAF">
              <w:rPr>
                <w:rFonts w:ascii="Cambria" w:hAnsi="Cambria" w:cs="Miriam"/>
                <w:bCs/>
                <w:color w:val="404040"/>
                <w:sz w:val="22"/>
                <w:szCs w:val="22"/>
                <w:lang w:eastAsia="he-IL"/>
              </w:rPr>
              <w:t xml:space="preserve"> using </w:t>
            </w:r>
            <w:r w:rsidR="00D23638" w:rsidRPr="00DB1DAF">
              <w:rPr>
                <w:rFonts w:ascii="Cambria" w:hAnsi="Cambria" w:cs="Miriam"/>
                <w:bCs/>
                <w:color w:val="404040"/>
                <w:sz w:val="22"/>
                <w:szCs w:val="22"/>
                <w:lang w:eastAsia="he-IL"/>
              </w:rPr>
              <w:t xml:space="preserve">UIMA, </w:t>
            </w:r>
            <w:proofErr w:type="spellStart"/>
            <w:r w:rsidR="00D23638" w:rsidRPr="00DB1DAF">
              <w:rPr>
                <w:rFonts w:ascii="Cambria" w:hAnsi="Cambria" w:cs="Miriam"/>
                <w:bCs/>
                <w:color w:val="404040"/>
                <w:sz w:val="22"/>
                <w:szCs w:val="22"/>
                <w:lang w:eastAsia="he-IL"/>
              </w:rPr>
              <w:t>cTAKES</w:t>
            </w:r>
            <w:proofErr w:type="spellEnd"/>
            <w:r w:rsidR="00D23638" w:rsidRPr="00DB1DAF">
              <w:rPr>
                <w:rFonts w:ascii="Cambria" w:hAnsi="Cambria" w:cs="Miriam"/>
                <w:bCs/>
                <w:color w:val="404040"/>
                <w:sz w:val="22"/>
                <w:szCs w:val="22"/>
                <w:lang w:eastAsia="he-IL"/>
              </w:rPr>
              <w:t xml:space="preserve">, </w:t>
            </w:r>
            <w:proofErr w:type="spellStart"/>
            <w:r w:rsidR="00D23638" w:rsidRPr="00DB1DAF">
              <w:rPr>
                <w:rFonts w:ascii="Cambria" w:hAnsi="Cambria" w:cs="Miriam"/>
                <w:bCs/>
                <w:color w:val="404040"/>
                <w:sz w:val="22"/>
                <w:szCs w:val="22"/>
                <w:lang w:eastAsia="he-IL"/>
              </w:rPr>
              <w:t>SolR</w:t>
            </w:r>
            <w:proofErr w:type="spellEnd"/>
            <w:r w:rsidR="00D23638" w:rsidRPr="00DB1DAF">
              <w:rPr>
                <w:rFonts w:ascii="Cambria" w:hAnsi="Cambria" w:cs="Miriam"/>
                <w:bCs/>
                <w:color w:val="404040"/>
                <w:sz w:val="22"/>
                <w:szCs w:val="22"/>
                <w:lang w:eastAsia="he-IL"/>
              </w:rPr>
              <w:t xml:space="preserve"> and </w:t>
            </w:r>
            <w:proofErr w:type="spellStart"/>
            <w:r w:rsidR="00D23638" w:rsidRPr="00DB1DAF">
              <w:rPr>
                <w:rFonts w:ascii="Cambria" w:hAnsi="Cambria" w:cs="Miriam"/>
                <w:bCs/>
                <w:color w:val="404040"/>
                <w:sz w:val="22"/>
                <w:szCs w:val="22"/>
                <w:lang w:eastAsia="he-IL"/>
              </w:rPr>
              <w:t>ElasticSearch</w:t>
            </w:r>
            <w:proofErr w:type="spellEnd"/>
            <w:r w:rsidR="00D23638" w:rsidRPr="00DB1DAF">
              <w:rPr>
                <w:rFonts w:ascii="Cambria" w:hAnsi="Cambria" w:cs="Miriam"/>
                <w:bCs/>
                <w:color w:val="404040"/>
                <w:sz w:val="22"/>
                <w:szCs w:val="22"/>
                <w:lang w:eastAsia="he-IL"/>
              </w:rPr>
              <w:t>)</w:t>
            </w:r>
          </w:p>
          <w:p w14:paraId="4150E057" w14:textId="01BE0FA2" w:rsidR="00F77498" w:rsidRPr="00F77498" w:rsidRDefault="00F77498" w:rsidP="00F77498">
            <w:pPr>
              <w:pStyle w:val="Heading4"/>
              <w:spacing w:before="0" w:beforeAutospacing="0" w:after="0" w:afterAutospacing="0" w:line="245" w:lineRule="atLeast"/>
              <w:ind w:left="360"/>
              <w:textAlignment w:val="center"/>
              <w:rPr>
                <w:rFonts w:ascii="Cambria" w:hAnsi="Cambria"/>
                <w:b w:val="0"/>
                <w:bCs w:val="0"/>
                <w:color w:val="404040"/>
                <w:sz w:val="22"/>
                <w:szCs w:val="22"/>
                <w:lang w:eastAsia="en-US"/>
              </w:rPr>
            </w:pPr>
          </w:p>
        </w:tc>
      </w:tr>
      <w:tr w:rsidR="00ED31FB" w14:paraId="68C86309" w14:textId="56BB3F66" w:rsidTr="00A25D5A">
        <w:tc>
          <w:tcPr>
            <w:tcW w:w="1697" w:type="dxa"/>
            <w:tcBorders>
              <w:top w:val="single" w:sz="4" w:space="0" w:color="auto"/>
              <w:bottom w:val="single" w:sz="4" w:space="0" w:color="auto"/>
            </w:tcBorders>
          </w:tcPr>
          <w:p w14:paraId="0D6469E3" w14:textId="3044473C" w:rsidR="00ED31FB" w:rsidRDefault="00ED31FB" w:rsidP="0026791A">
            <w:pPr>
              <w:pStyle w:val="Heading4"/>
              <w:spacing w:before="0" w:beforeAutospacing="0" w:after="0" w:afterAutospacing="0" w:line="245" w:lineRule="atLeast"/>
              <w:textAlignment w:val="center"/>
              <w:rPr>
                <w:rFonts w:ascii="Cambria" w:hAnsi="Cambria"/>
                <w:bCs w:val="0"/>
                <w:color w:val="404040"/>
                <w:sz w:val="22"/>
                <w:szCs w:val="22"/>
                <w:lang w:eastAsia="en-US"/>
              </w:rPr>
            </w:pPr>
            <w:r w:rsidRPr="0099630B">
              <w:rPr>
                <w:rFonts w:ascii="Cambria" w:hAnsi="Cambria"/>
                <w:b w:val="0"/>
                <w:color w:val="404040"/>
                <w:sz w:val="22"/>
                <w:szCs w:val="22"/>
                <w:lang w:eastAsia="en-US"/>
              </w:rPr>
              <w:t>200</w:t>
            </w:r>
            <w:r w:rsidR="0026791A">
              <w:rPr>
                <w:rFonts w:ascii="Cambria" w:hAnsi="Cambria"/>
                <w:b w:val="0"/>
                <w:color w:val="404040"/>
                <w:sz w:val="22"/>
                <w:szCs w:val="22"/>
                <w:lang w:eastAsia="en-US"/>
              </w:rPr>
              <w:t>1</w:t>
            </w:r>
            <w:r w:rsidRPr="0099630B">
              <w:rPr>
                <w:rFonts w:ascii="Cambria" w:hAnsi="Cambria"/>
                <w:b w:val="0"/>
                <w:color w:val="404040"/>
                <w:sz w:val="22"/>
                <w:szCs w:val="22"/>
                <w:lang w:eastAsia="en-US"/>
              </w:rPr>
              <w:t>-</w:t>
            </w:r>
            <w:r w:rsidR="0026791A">
              <w:rPr>
                <w:rFonts w:ascii="Cambria" w:hAnsi="Cambria"/>
                <w:b w:val="0"/>
                <w:color w:val="404040"/>
                <w:sz w:val="22"/>
                <w:szCs w:val="22"/>
                <w:lang w:eastAsia="en-US"/>
              </w:rPr>
              <w:t>2008</w:t>
            </w:r>
          </w:p>
        </w:tc>
        <w:tc>
          <w:tcPr>
            <w:tcW w:w="6066" w:type="dxa"/>
            <w:tcBorders>
              <w:top w:val="single" w:sz="4" w:space="0" w:color="auto"/>
              <w:bottom w:val="single" w:sz="4" w:space="0" w:color="auto"/>
            </w:tcBorders>
          </w:tcPr>
          <w:p w14:paraId="603EEAF3" w14:textId="35447AA3" w:rsidR="00ED31FB" w:rsidRDefault="0026791A" w:rsidP="00051341">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Cs w:val="0"/>
                <w:color w:val="404040"/>
                <w:sz w:val="22"/>
                <w:szCs w:val="22"/>
                <w:lang w:eastAsia="en-US"/>
              </w:rPr>
              <w:t>Researcher</w:t>
            </w:r>
            <w:r w:rsidR="00ED31FB">
              <w:rPr>
                <w:rFonts w:ascii="Cambria" w:hAnsi="Cambria"/>
                <w:bCs w:val="0"/>
                <w:color w:val="404040"/>
                <w:sz w:val="22"/>
                <w:szCs w:val="22"/>
                <w:lang w:eastAsia="en-US"/>
              </w:rPr>
              <w:t xml:space="preserve">                          </w:t>
            </w:r>
            <w:r w:rsidR="00ED31FB" w:rsidRPr="0099630B">
              <w:rPr>
                <w:rFonts w:ascii="Cambria" w:hAnsi="Cambria"/>
                <w:bCs w:val="0"/>
                <w:color w:val="404040"/>
                <w:sz w:val="22"/>
                <w:szCs w:val="22"/>
                <w:lang w:eastAsia="en-US"/>
              </w:rPr>
              <w:t xml:space="preserve"> </w:t>
            </w:r>
          </w:p>
        </w:tc>
        <w:tc>
          <w:tcPr>
            <w:tcW w:w="2991" w:type="dxa"/>
            <w:tcBorders>
              <w:top w:val="single" w:sz="4" w:space="0" w:color="auto"/>
              <w:bottom w:val="single" w:sz="4" w:space="0" w:color="auto"/>
            </w:tcBorders>
          </w:tcPr>
          <w:p w14:paraId="687C0511" w14:textId="1D0F8E65" w:rsidR="00ED31FB" w:rsidRDefault="00A25D5A" w:rsidP="00051341">
            <w:pPr>
              <w:pStyle w:val="Heading4"/>
              <w:spacing w:before="0" w:beforeAutospacing="0" w:after="0" w:afterAutospacing="0" w:line="245" w:lineRule="atLeast"/>
              <w:textAlignment w:val="center"/>
              <w:rPr>
                <w:rFonts w:ascii="Cambria" w:hAnsi="Cambria"/>
                <w:bCs w:val="0"/>
                <w:color w:val="404040"/>
                <w:sz w:val="22"/>
                <w:szCs w:val="22"/>
                <w:lang w:eastAsia="en-US"/>
              </w:rPr>
            </w:pPr>
            <w:proofErr w:type="spellStart"/>
            <w:r>
              <w:rPr>
                <w:rFonts w:ascii="Cambria" w:hAnsi="Cambria"/>
                <w:bCs w:val="0"/>
                <w:color w:val="404040"/>
                <w:sz w:val="22"/>
                <w:szCs w:val="22"/>
                <w:lang w:eastAsia="en-US"/>
              </w:rPr>
              <w:t>Ramot</w:t>
            </w:r>
            <w:proofErr w:type="spellEnd"/>
            <w:r>
              <w:rPr>
                <w:rFonts w:ascii="Cambria" w:hAnsi="Cambria"/>
                <w:bCs w:val="0"/>
                <w:color w:val="404040"/>
                <w:sz w:val="22"/>
                <w:szCs w:val="22"/>
                <w:lang w:eastAsia="en-US"/>
              </w:rPr>
              <w:t xml:space="preserve">, </w:t>
            </w:r>
            <w:r w:rsidR="0026791A">
              <w:rPr>
                <w:rFonts w:ascii="Cambria" w:hAnsi="Cambria"/>
                <w:bCs w:val="0"/>
                <w:color w:val="404040"/>
                <w:sz w:val="22"/>
                <w:szCs w:val="22"/>
                <w:lang w:eastAsia="en-US"/>
              </w:rPr>
              <w:t>Tel Aviv University</w:t>
            </w:r>
          </w:p>
        </w:tc>
      </w:tr>
      <w:tr w:rsidR="007607BE" w14:paraId="04A8F875" w14:textId="78DB5548" w:rsidTr="00A25D5A">
        <w:tc>
          <w:tcPr>
            <w:tcW w:w="10754" w:type="dxa"/>
            <w:gridSpan w:val="3"/>
            <w:tcBorders>
              <w:top w:val="single" w:sz="4" w:space="0" w:color="auto"/>
              <w:bottom w:val="single" w:sz="4" w:space="0" w:color="auto"/>
            </w:tcBorders>
          </w:tcPr>
          <w:p w14:paraId="7A5BC52F" w14:textId="77777777" w:rsidR="007607BE" w:rsidRPr="0017004F" w:rsidRDefault="007607BE" w:rsidP="007607BE">
            <w:pPr>
              <w:pStyle w:val="Heading4"/>
              <w:spacing w:before="0" w:beforeAutospacing="0" w:after="0" w:afterAutospacing="0" w:line="245" w:lineRule="atLeast"/>
              <w:textAlignment w:val="center"/>
              <w:rPr>
                <w:rFonts w:ascii="Cambria" w:hAnsi="Cambria"/>
                <w:b w:val="0"/>
                <w:color w:val="404040"/>
                <w:sz w:val="2"/>
                <w:szCs w:val="2"/>
                <w:lang w:eastAsia="en-US"/>
              </w:rPr>
            </w:pPr>
          </w:p>
          <w:p w14:paraId="4155C90F" w14:textId="2F098CDE" w:rsidR="007607BE" w:rsidRDefault="007607BE" w:rsidP="007607BE">
            <w:pPr>
              <w:pStyle w:val="Heading4"/>
              <w:numPr>
                <w:ilvl w:val="0"/>
                <w:numId w:val="17"/>
              </w:numPr>
              <w:spacing w:before="0" w:beforeAutospacing="0" w:after="0" w:afterAutospacing="0" w:line="245" w:lineRule="atLeast"/>
              <w:textAlignment w:val="center"/>
              <w:rPr>
                <w:rFonts w:ascii="Cambria" w:hAnsi="Cambria"/>
                <w:b w:val="0"/>
                <w:color w:val="404040"/>
                <w:sz w:val="22"/>
                <w:szCs w:val="22"/>
                <w:lang w:eastAsia="en-US"/>
              </w:rPr>
            </w:pPr>
            <w:r w:rsidRPr="007607BE">
              <w:rPr>
                <w:rFonts w:ascii="Cambria" w:hAnsi="Cambria"/>
                <w:b w:val="0"/>
                <w:color w:val="404040"/>
                <w:sz w:val="22"/>
                <w:szCs w:val="22"/>
                <w:lang w:eastAsia="en-US"/>
              </w:rPr>
              <w:t>Development of computational algorithms that synergistically utilize knowledge in Chemistry, Biology and Computer science for structural analysis of biological molecules and computer-aided drug design, employing techniques from Computer Vision, Computational Geometry and Graph Theory (C+</w:t>
            </w:r>
            <w:r w:rsidR="00CF73A3">
              <w:rPr>
                <w:rFonts w:ascii="Cambria" w:hAnsi="Cambria"/>
                <w:b w:val="0"/>
                <w:color w:val="404040"/>
                <w:sz w:val="22"/>
                <w:szCs w:val="22"/>
                <w:lang w:eastAsia="en-US"/>
              </w:rPr>
              <w:t>+</w:t>
            </w:r>
            <w:r w:rsidRPr="007607BE">
              <w:rPr>
                <w:rFonts w:ascii="Cambria" w:hAnsi="Cambria"/>
                <w:b w:val="0"/>
                <w:color w:val="404040"/>
                <w:sz w:val="22"/>
                <w:szCs w:val="22"/>
                <w:lang w:eastAsia="en-US"/>
              </w:rPr>
              <w:t>)</w:t>
            </w:r>
          </w:p>
          <w:p w14:paraId="553CCFA6" w14:textId="617FD5CA" w:rsidR="007607BE" w:rsidRPr="007607BE" w:rsidRDefault="007607BE" w:rsidP="003E54F2">
            <w:pPr>
              <w:pStyle w:val="Heading4"/>
              <w:numPr>
                <w:ilvl w:val="0"/>
                <w:numId w:val="17"/>
              </w:numPr>
              <w:spacing w:before="0" w:beforeAutospacing="0" w:after="0" w:afterAutospacing="0" w:line="245" w:lineRule="atLeast"/>
              <w:textAlignment w:val="center"/>
              <w:rPr>
                <w:rFonts w:ascii="Cambria" w:hAnsi="Cambria"/>
                <w:b w:val="0"/>
                <w:color w:val="404040"/>
                <w:sz w:val="22"/>
                <w:szCs w:val="22"/>
                <w:lang w:eastAsia="en-US"/>
              </w:rPr>
            </w:pPr>
            <w:r w:rsidRPr="007607BE">
              <w:rPr>
                <w:rFonts w:ascii="Cambria" w:hAnsi="Cambria"/>
                <w:b w:val="0"/>
                <w:color w:val="404040"/>
                <w:sz w:val="22"/>
                <w:szCs w:val="22"/>
                <w:lang w:eastAsia="en-US"/>
              </w:rPr>
              <w:t>Web</w:t>
            </w:r>
            <w:r w:rsidR="003E54F2">
              <w:rPr>
                <w:rFonts w:ascii="Cambria" w:hAnsi="Cambria"/>
                <w:b w:val="0"/>
                <w:color w:val="404040"/>
                <w:sz w:val="22"/>
                <w:szCs w:val="22"/>
                <w:lang w:eastAsia="en-US"/>
              </w:rPr>
              <w:t>-</w:t>
            </w:r>
            <w:r w:rsidRPr="007607BE">
              <w:rPr>
                <w:rFonts w:ascii="Cambria" w:hAnsi="Cambria"/>
                <w:b w:val="0"/>
                <w:color w:val="404040"/>
                <w:sz w:val="22"/>
                <w:szCs w:val="22"/>
                <w:lang w:eastAsia="en-US"/>
              </w:rPr>
              <w:t xml:space="preserve">site: </w:t>
            </w:r>
            <w:hyperlink r:id="rId6" w:history="1">
              <w:r w:rsidRPr="00A4681D">
                <w:rPr>
                  <w:rStyle w:val="Hyperlink"/>
                  <w:rFonts w:ascii="Cambria" w:hAnsi="Cambria"/>
                  <w:b w:val="0"/>
                  <w:sz w:val="22"/>
                  <w:szCs w:val="22"/>
                  <w:lang w:eastAsia="en-US"/>
                </w:rPr>
                <w:t>http://www.cs.tau.ac.il/research/oranit.dror</w:t>
              </w:r>
            </w:hyperlink>
          </w:p>
          <w:p w14:paraId="1163B1E1" w14:textId="77777777" w:rsidR="007607BE" w:rsidRDefault="007607BE" w:rsidP="00051341">
            <w:pPr>
              <w:pStyle w:val="Heading4"/>
              <w:spacing w:before="0" w:beforeAutospacing="0" w:after="0" w:afterAutospacing="0" w:line="245" w:lineRule="atLeast"/>
              <w:textAlignment w:val="center"/>
              <w:rPr>
                <w:rFonts w:ascii="Cambria" w:hAnsi="Cambria"/>
                <w:bCs w:val="0"/>
                <w:color w:val="404040"/>
                <w:sz w:val="22"/>
                <w:szCs w:val="22"/>
                <w:lang w:eastAsia="en-US"/>
              </w:rPr>
            </w:pPr>
          </w:p>
        </w:tc>
      </w:tr>
      <w:tr w:rsidR="00FB4ABD" w:rsidRPr="00843ABB" w14:paraId="0ED54D80" w14:textId="77777777" w:rsidTr="00A25D5A">
        <w:tc>
          <w:tcPr>
            <w:tcW w:w="1697" w:type="dxa"/>
            <w:tcBorders>
              <w:top w:val="single" w:sz="4" w:space="0" w:color="auto"/>
              <w:bottom w:val="single" w:sz="4" w:space="0" w:color="auto"/>
            </w:tcBorders>
          </w:tcPr>
          <w:p w14:paraId="621E83B4" w14:textId="280ADF79" w:rsidR="00FB4ABD" w:rsidRDefault="00FB4ABD" w:rsidP="00843ABB">
            <w:pPr>
              <w:pStyle w:val="Heading4"/>
              <w:spacing w:before="0" w:beforeAutospacing="0" w:after="0" w:afterAutospacing="0" w:line="245" w:lineRule="atLeast"/>
              <w:textAlignment w:val="center"/>
              <w:rPr>
                <w:rFonts w:ascii="Cambria" w:hAnsi="Cambria"/>
                <w:b w:val="0"/>
                <w:color w:val="404040"/>
                <w:sz w:val="22"/>
                <w:szCs w:val="22"/>
                <w:lang w:eastAsia="en-US"/>
              </w:rPr>
            </w:pPr>
            <w:r>
              <w:rPr>
                <w:rFonts w:ascii="Cambria" w:hAnsi="Cambria"/>
                <w:b w:val="0"/>
                <w:color w:val="404040"/>
                <w:sz w:val="22"/>
                <w:szCs w:val="22"/>
                <w:lang w:eastAsia="en-US"/>
              </w:rPr>
              <w:t>2004-2008</w:t>
            </w:r>
          </w:p>
        </w:tc>
        <w:tc>
          <w:tcPr>
            <w:tcW w:w="6066" w:type="dxa"/>
            <w:tcBorders>
              <w:top w:val="single" w:sz="4" w:space="0" w:color="auto"/>
              <w:bottom w:val="single" w:sz="4" w:space="0" w:color="auto"/>
            </w:tcBorders>
          </w:tcPr>
          <w:p w14:paraId="47AF6D74" w14:textId="650BDE9A" w:rsidR="00FB4ABD" w:rsidRPr="00843ABB" w:rsidRDefault="00FB4ABD" w:rsidP="00843ABB">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Cs w:val="0"/>
                <w:color w:val="404040"/>
                <w:sz w:val="22"/>
                <w:szCs w:val="22"/>
                <w:lang w:eastAsia="en-US"/>
              </w:rPr>
              <w:t>Lecturer and Teaching Instructor</w:t>
            </w:r>
          </w:p>
        </w:tc>
        <w:tc>
          <w:tcPr>
            <w:tcW w:w="2991" w:type="dxa"/>
            <w:tcBorders>
              <w:top w:val="single" w:sz="4" w:space="0" w:color="auto"/>
              <w:bottom w:val="single" w:sz="4" w:space="0" w:color="auto"/>
            </w:tcBorders>
          </w:tcPr>
          <w:p w14:paraId="3006C58C" w14:textId="13679EA7" w:rsidR="00FB4ABD" w:rsidRPr="00843ABB" w:rsidRDefault="00FB4ABD" w:rsidP="00843ABB">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Cs w:val="0"/>
                <w:color w:val="404040"/>
                <w:sz w:val="22"/>
                <w:szCs w:val="22"/>
                <w:lang w:eastAsia="en-US"/>
              </w:rPr>
              <w:t>Tel Aviv University</w:t>
            </w:r>
          </w:p>
        </w:tc>
      </w:tr>
      <w:tr w:rsidR="00FB4ABD" w:rsidRPr="0017004F" w14:paraId="016B45C0" w14:textId="77777777" w:rsidTr="00A25D5A">
        <w:tc>
          <w:tcPr>
            <w:tcW w:w="10754" w:type="dxa"/>
            <w:gridSpan w:val="3"/>
            <w:tcBorders>
              <w:top w:val="single" w:sz="4" w:space="0" w:color="auto"/>
              <w:bottom w:val="single" w:sz="4" w:space="0" w:color="auto"/>
            </w:tcBorders>
          </w:tcPr>
          <w:p w14:paraId="75F6B616" w14:textId="77777777" w:rsidR="00DB1DAF" w:rsidRPr="00DB1DAF" w:rsidRDefault="00DB1DAF" w:rsidP="00DB1DAF">
            <w:pPr>
              <w:pStyle w:val="Heading4"/>
              <w:spacing w:before="0" w:beforeAutospacing="0" w:after="0" w:afterAutospacing="0" w:line="245" w:lineRule="atLeast"/>
              <w:ind w:left="360"/>
              <w:textAlignment w:val="center"/>
              <w:rPr>
                <w:rFonts w:ascii="Cambria" w:hAnsi="Cambria"/>
                <w:b w:val="0"/>
                <w:color w:val="404040"/>
                <w:sz w:val="10"/>
                <w:szCs w:val="10"/>
                <w:lang w:eastAsia="en-US"/>
              </w:rPr>
            </w:pPr>
            <w:bookmarkStart w:id="0" w:name="_GoBack"/>
          </w:p>
          <w:p w14:paraId="762B9532" w14:textId="08350B14" w:rsidR="0017004F" w:rsidRDefault="00413C9D" w:rsidP="00413C9D">
            <w:pPr>
              <w:pStyle w:val="Heading4"/>
              <w:numPr>
                <w:ilvl w:val="0"/>
                <w:numId w:val="17"/>
              </w:numPr>
              <w:spacing w:before="0" w:beforeAutospacing="0" w:after="0" w:afterAutospacing="0" w:line="245" w:lineRule="atLeast"/>
              <w:textAlignment w:val="center"/>
              <w:rPr>
                <w:rFonts w:ascii="Cambria" w:hAnsi="Cambria"/>
                <w:b w:val="0"/>
                <w:color w:val="404040"/>
                <w:sz w:val="22"/>
                <w:szCs w:val="22"/>
                <w:lang w:eastAsia="en-US"/>
              </w:rPr>
            </w:pPr>
            <w:r w:rsidRPr="00BC6021">
              <w:rPr>
                <w:rFonts w:ascii="Cambria" w:hAnsi="Cambria"/>
                <w:b w:val="0"/>
                <w:color w:val="404040"/>
                <w:sz w:val="22"/>
                <w:szCs w:val="22"/>
                <w:lang w:eastAsia="en-US"/>
              </w:rPr>
              <w:t>Courses at the school of Computer Science: ‘Object Oriented Programming with Java’, ‘Software1’, ‘Scientific Writing’ and ‘Structural Bioinformatics’.</w:t>
            </w:r>
          </w:p>
          <w:p w14:paraId="63319D45" w14:textId="42EC732C" w:rsidR="0017004F" w:rsidRPr="0017004F" w:rsidRDefault="0017004F" w:rsidP="0017004F">
            <w:pPr>
              <w:pStyle w:val="Heading4"/>
              <w:spacing w:before="0" w:beforeAutospacing="0" w:after="0" w:afterAutospacing="0" w:line="245" w:lineRule="atLeast"/>
              <w:ind w:left="360"/>
              <w:textAlignment w:val="center"/>
              <w:rPr>
                <w:rFonts w:ascii="Cambria" w:hAnsi="Cambria"/>
                <w:b w:val="0"/>
                <w:color w:val="404040"/>
                <w:sz w:val="2"/>
                <w:szCs w:val="2"/>
                <w:lang w:eastAsia="en-US"/>
              </w:rPr>
            </w:pPr>
          </w:p>
        </w:tc>
      </w:tr>
      <w:bookmarkEnd w:id="0"/>
      <w:tr w:rsidR="002162B8" w:rsidRPr="00843ABB" w14:paraId="0B39FCCD" w14:textId="38ABCEFE" w:rsidTr="00A25D5A">
        <w:tc>
          <w:tcPr>
            <w:tcW w:w="1697" w:type="dxa"/>
            <w:tcBorders>
              <w:top w:val="single" w:sz="4" w:space="0" w:color="auto"/>
              <w:bottom w:val="single" w:sz="4" w:space="0" w:color="auto"/>
            </w:tcBorders>
          </w:tcPr>
          <w:p w14:paraId="61505B9F" w14:textId="73298980" w:rsidR="00843ABB" w:rsidRDefault="00843ABB" w:rsidP="00843ABB">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 w:val="0"/>
                <w:color w:val="404040"/>
                <w:sz w:val="22"/>
                <w:szCs w:val="22"/>
                <w:lang w:eastAsia="en-US"/>
              </w:rPr>
              <w:t>1999</w:t>
            </w:r>
            <w:r w:rsidRPr="0099630B">
              <w:rPr>
                <w:rFonts w:ascii="Cambria" w:hAnsi="Cambria"/>
                <w:b w:val="0"/>
                <w:color w:val="404040"/>
                <w:sz w:val="22"/>
                <w:szCs w:val="22"/>
                <w:lang w:eastAsia="en-US"/>
              </w:rPr>
              <w:t>-</w:t>
            </w:r>
            <w:r>
              <w:rPr>
                <w:rFonts w:ascii="Cambria" w:hAnsi="Cambria"/>
                <w:b w:val="0"/>
                <w:color w:val="404040"/>
                <w:sz w:val="22"/>
                <w:szCs w:val="22"/>
                <w:lang w:eastAsia="en-US"/>
              </w:rPr>
              <w:t>2001</w:t>
            </w:r>
          </w:p>
        </w:tc>
        <w:tc>
          <w:tcPr>
            <w:tcW w:w="6066" w:type="dxa"/>
            <w:tcBorders>
              <w:top w:val="single" w:sz="4" w:space="0" w:color="auto"/>
              <w:bottom w:val="single" w:sz="4" w:space="0" w:color="auto"/>
            </w:tcBorders>
          </w:tcPr>
          <w:p w14:paraId="62D7C8AA" w14:textId="6400B196" w:rsidR="00843ABB" w:rsidRDefault="00843ABB" w:rsidP="00843ABB">
            <w:pPr>
              <w:pStyle w:val="Heading4"/>
              <w:spacing w:before="0" w:beforeAutospacing="0" w:after="0" w:afterAutospacing="0" w:line="245" w:lineRule="atLeast"/>
              <w:textAlignment w:val="center"/>
              <w:rPr>
                <w:rFonts w:ascii="Cambria" w:hAnsi="Cambria"/>
                <w:bCs w:val="0"/>
                <w:color w:val="404040"/>
                <w:sz w:val="22"/>
                <w:szCs w:val="22"/>
                <w:lang w:eastAsia="en-US"/>
              </w:rPr>
            </w:pPr>
            <w:r w:rsidRPr="00843ABB">
              <w:rPr>
                <w:rFonts w:ascii="Cambria" w:hAnsi="Cambria"/>
                <w:bCs w:val="0"/>
                <w:color w:val="404040"/>
                <w:sz w:val="22"/>
                <w:szCs w:val="22"/>
                <w:lang w:eastAsia="en-US"/>
              </w:rPr>
              <w:t>Software Engineer</w:t>
            </w:r>
          </w:p>
        </w:tc>
        <w:tc>
          <w:tcPr>
            <w:tcW w:w="2991" w:type="dxa"/>
            <w:tcBorders>
              <w:top w:val="single" w:sz="4" w:space="0" w:color="auto"/>
              <w:bottom w:val="single" w:sz="4" w:space="0" w:color="auto"/>
            </w:tcBorders>
          </w:tcPr>
          <w:p w14:paraId="3230C057" w14:textId="41AB5A38" w:rsidR="00843ABB" w:rsidRDefault="00843ABB" w:rsidP="00843ABB">
            <w:pPr>
              <w:pStyle w:val="Heading4"/>
              <w:spacing w:before="0" w:beforeAutospacing="0" w:after="0" w:afterAutospacing="0" w:line="245" w:lineRule="atLeast"/>
              <w:textAlignment w:val="center"/>
              <w:rPr>
                <w:rFonts w:ascii="Cambria" w:hAnsi="Cambria"/>
                <w:bCs w:val="0"/>
                <w:color w:val="404040"/>
                <w:sz w:val="22"/>
                <w:szCs w:val="22"/>
                <w:lang w:eastAsia="en-US"/>
              </w:rPr>
            </w:pPr>
            <w:r w:rsidRPr="00843ABB">
              <w:rPr>
                <w:rFonts w:ascii="Cambria" w:hAnsi="Cambria"/>
                <w:bCs w:val="0"/>
                <w:color w:val="404040"/>
                <w:sz w:val="22"/>
                <w:szCs w:val="22"/>
                <w:lang w:eastAsia="en-US"/>
              </w:rPr>
              <w:t>Vigil Technologies Ltd.</w:t>
            </w:r>
          </w:p>
        </w:tc>
      </w:tr>
      <w:tr w:rsidR="00FC1CBE" w14:paraId="1ABEB0D6" w14:textId="134F89D2" w:rsidTr="00A25D5A">
        <w:tc>
          <w:tcPr>
            <w:tcW w:w="10754" w:type="dxa"/>
            <w:gridSpan w:val="3"/>
            <w:tcBorders>
              <w:top w:val="single" w:sz="4" w:space="0" w:color="auto"/>
              <w:bottom w:val="single" w:sz="4" w:space="0" w:color="auto"/>
            </w:tcBorders>
          </w:tcPr>
          <w:p w14:paraId="1738B95B" w14:textId="77777777" w:rsidR="0017004F" w:rsidRPr="00DB1DAF" w:rsidRDefault="0017004F" w:rsidP="0017004F">
            <w:pPr>
              <w:pStyle w:val="Heading4"/>
              <w:spacing w:before="0" w:beforeAutospacing="0" w:after="0" w:afterAutospacing="0" w:line="245" w:lineRule="atLeast"/>
              <w:ind w:left="360"/>
              <w:textAlignment w:val="center"/>
              <w:rPr>
                <w:rFonts w:ascii="Cambria" w:hAnsi="Cambria"/>
                <w:b w:val="0"/>
                <w:color w:val="404040"/>
                <w:sz w:val="10"/>
                <w:szCs w:val="10"/>
                <w:lang w:eastAsia="en-US"/>
              </w:rPr>
            </w:pPr>
          </w:p>
          <w:p w14:paraId="4AB75026" w14:textId="77777777" w:rsidR="00E42262" w:rsidRDefault="00FC1CBE" w:rsidP="00A6185A">
            <w:pPr>
              <w:pStyle w:val="Heading4"/>
              <w:numPr>
                <w:ilvl w:val="0"/>
                <w:numId w:val="17"/>
              </w:numPr>
              <w:spacing w:before="0" w:beforeAutospacing="0" w:after="0" w:afterAutospacing="0"/>
              <w:textAlignment w:val="center"/>
              <w:rPr>
                <w:rFonts w:ascii="Cambria" w:hAnsi="Cambria"/>
                <w:b w:val="0"/>
                <w:color w:val="404040"/>
                <w:sz w:val="22"/>
                <w:szCs w:val="22"/>
                <w:lang w:eastAsia="en-US"/>
              </w:rPr>
            </w:pPr>
            <w:r w:rsidRPr="00FC1CBE">
              <w:rPr>
                <w:rFonts w:ascii="Cambria" w:hAnsi="Cambria"/>
                <w:b w:val="0"/>
                <w:color w:val="404040"/>
                <w:sz w:val="22"/>
                <w:szCs w:val="22"/>
                <w:lang w:eastAsia="en-US"/>
              </w:rPr>
              <w:t>Developing an intelligent semantic-based search engine in an Internet startup company. First in a team implementing a server farm, and later in the</w:t>
            </w:r>
            <w:r w:rsidR="00646D8A">
              <w:rPr>
                <w:rFonts w:ascii="Cambria" w:hAnsi="Cambria"/>
                <w:b w:val="0"/>
                <w:color w:val="404040"/>
                <w:sz w:val="22"/>
                <w:szCs w:val="22"/>
                <w:lang w:eastAsia="en-US"/>
              </w:rPr>
              <w:t xml:space="preserve"> core engine team (Java)</w:t>
            </w:r>
          </w:p>
          <w:p w14:paraId="6D670A50" w14:textId="767A3E5C" w:rsidR="00DB1DAF" w:rsidRPr="00DB1DAF" w:rsidRDefault="00DB1DAF" w:rsidP="00DB1DAF">
            <w:pPr>
              <w:pStyle w:val="Heading4"/>
              <w:spacing w:before="0" w:beforeAutospacing="0" w:after="0" w:afterAutospacing="0" w:line="245" w:lineRule="atLeast"/>
              <w:ind w:left="360"/>
              <w:textAlignment w:val="center"/>
              <w:rPr>
                <w:rFonts w:ascii="Cambria" w:hAnsi="Cambria"/>
                <w:b w:val="0"/>
                <w:color w:val="404040"/>
                <w:sz w:val="10"/>
                <w:szCs w:val="10"/>
                <w:lang w:eastAsia="en-US"/>
              </w:rPr>
            </w:pPr>
          </w:p>
        </w:tc>
      </w:tr>
      <w:tr w:rsidR="00E42262" w14:paraId="34B1ECA9" w14:textId="250394C7" w:rsidTr="00A25D5A">
        <w:tc>
          <w:tcPr>
            <w:tcW w:w="1697" w:type="dxa"/>
            <w:tcBorders>
              <w:top w:val="single" w:sz="4" w:space="0" w:color="auto"/>
              <w:bottom w:val="single" w:sz="4" w:space="0" w:color="auto"/>
            </w:tcBorders>
          </w:tcPr>
          <w:p w14:paraId="2092BB84" w14:textId="7E0304C1" w:rsidR="00E42262" w:rsidRDefault="00E42262" w:rsidP="00E42262">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 w:val="0"/>
                <w:color w:val="404040"/>
                <w:sz w:val="22"/>
                <w:szCs w:val="22"/>
                <w:lang w:eastAsia="en-US"/>
              </w:rPr>
              <w:lastRenderedPageBreak/>
              <w:t>1998-1999</w:t>
            </w:r>
          </w:p>
        </w:tc>
        <w:tc>
          <w:tcPr>
            <w:tcW w:w="6066" w:type="dxa"/>
            <w:tcBorders>
              <w:top w:val="single" w:sz="4" w:space="0" w:color="auto"/>
              <w:bottom w:val="single" w:sz="4" w:space="0" w:color="auto"/>
            </w:tcBorders>
          </w:tcPr>
          <w:p w14:paraId="38306C27" w14:textId="3D481A38" w:rsidR="00E42262" w:rsidRDefault="00E42262" w:rsidP="00051341">
            <w:pPr>
              <w:pStyle w:val="Heading4"/>
              <w:spacing w:before="0" w:beforeAutospacing="0" w:after="0" w:afterAutospacing="0" w:line="245" w:lineRule="atLeast"/>
              <w:textAlignment w:val="center"/>
              <w:rPr>
                <w:rFonts w:ascii="Cambria" w:hAnsi="Cambria"/>
                <w:bCs w:val="0"/>
                <w:color w:val="404040"/>
                <w:sz w:val="22"/>
                <w:szCs w:val="22"/>
                <w:lang w:eastAsia="en-US"/>
              </w:rPr>
            </w:pPr>
            <w:r w:rsidRPr="00843ABB">
              <w:rPr>
                <w:rFonts w:ascii="Cambria" w:hAnsi="Cambria"/>
                <w:bCs w:val="0"/>
                <w:color w:val="404040"/>
                <w:sz w:val="22"/>
                <w:szCs w:val="22"/>
                <w:lang w:eastAsia="en-US"/>
              </w:rPr>
              <w:t>Software Engineer</w:t>
            </w:r>
          </w:p>
        </w:tc>
        <w:tc>
          <w:tcPr>
            <w:tcW w:w="2991" w:type="dxa"/>
            <w:tcBorders>
              <w:top w:val="single" w:sz="4" w:space="0" w:color="auto"/>
              <w:bottom w:val="single" w:sz="4" w:space="0" w:color="auto"/>
            </w:tcBorders>
          </w:tcPr>
          <w:p w14:paraId="156F578F" w14:textId="528C63E5" w:rsidR="00E42262" w:rsidRDefault="00E42262" w:rsidP="00051341">
            <w:pPr>
              <w:pStyle w:val="Heading4"/>
              <w:spacing w:before="0" w:beforeAutospacing="0" w:after="0" w:afterAutospacing="0" w:line="245" w:lineRule="atLeast"/>
              <w:textAlignment w:val="center"/>
              <w:rPr>
                <w:rFonts w:ascii="Cambria" w:hAnsi="Cambria"/>
                <w:bCs w:val="0"/>
                <w:color w:val="404040"/>
                <w:sz w:val="22"/>
                <w:szCs w:val="22"/>
                <w:lang w:eastAsia="en-US"/>
              </w:rPr>
            </w:pPr>
            <w:proofErr w:type="spellStart"/>
            <w:r w:rsidRPr="00E42262">
              <w:rPr>
                <w:rFonts w:ascii="Cambria" w:hAnsi="Cambria"/>
                <w:bCs w:val="0"/>
                <w:color w:val="404040"/>
                <w:sz w:val="22"/>
                <w:szCs w:val="22"/>
                <w:lang w:eastAsia="en-US"/>
              </w:rPr>
              <w:t>HyNEX</w:t>
            </w:r>
            <w:proofErr w:type="spellEnd"/>
            <w:r w:rsidRPr="00E42262">
              <w:rPr>
                <w:rFonts w:ascii="Cambria" w:hAnsi="Cambria"/>
                <w:bCs w:val="0"/>
                <w:color w:val="404040"/>
                <w:sz w:val="22"/>
                <w:szCs w:val="22"/>
                <w:lang w:eastAsia="en-US"/>
              </w:rPr>
              <w:t xml:space="preserve"> Ltd.</w:t>
            </w:r>
          </w:p>
        </w:tc>
      </w:tr>
      <w:tr w:rsidR="002162B8" w14:paraId="67E0CDFD" w14:textId="6B7EC471" w:rsidTr="00A25D5A">
        <w:tc>
          <w:tcPr>
            <w:tcW w:w="10754" w:type="dxa"/>
            <w:gridSpan w:val="3"/>
            <w:tcBorders>
              <w:top w:val="single" w:sz="4" w:space="0" w:color="auto"/>
              <w:bottom w:val="single" w:sz="4" w:space="0" w:color="auto"/>
            </w:tcBorders>
          </w:tcPr>
          <w:p w14:paraId="3DDD7DF2" w14:textId="77777777" w:rsidR="00496220" w:rsidRPr="00A6185A" w:rsidRDefault="00496220" w:rsidP="00A6185A">
            <w:pPr>
              <w:pStyle w:val="Heading4"/>
              <w:spacing w:before="0" w:beforeAutospacing="0" w:after="0" w:afterAutospacing="0"/>
              <w:ind w:left="360"/>
              <w:textAlignment w:val="center"/>
              <w:rPr>
                <w:rFonts w:ascii="Cambria" w:hAnsi="Cambria"/>
                <w:bCs w:val="0"/>
                <w:color w:val="404040"/>
                <w:sz w:val="10"/>
                <w:szCs w:val="10"/>
                <w:lang w:eastAsia="en-US"/>
              </w:rPr>
            </w:pPr>
          </w:p>
          <w:p w14:paraId="3C2D9BC6" w14:textId="57E2BA37" w:rsidR="00EA44A7" w:rsidRDefault="0027627A" w:rsidP="0027627A">
            <w:pPr>
              <w:pStyle w:val="Heading4"/>
              <w:numPr>
                <w:ilvl w:val="0"/>
                <w:numId w:val="17"/>
              </w:numPr>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 w:val="0"/>
                <w:color w:val="404040"/>
                <w:sz w:val="22"/>
                <w:szCs w:val="22"/>
                <w:lang w:eastAsia="en-US"/>
              </w:rPr>
              <w:t>D</w:t>
            </w:r>
            <w:r w:rsidR="002162B8" w:rsidRPr="002162B8">
              <w:rPr>
                <w:rFonts w:ascii="Cambria" w:hAnsi="Cambria"/>
                <w:b w:val="0"/>
                <w:color w:val="404040"/>
                <w:sz w:val="22"/>
                <w:szCs w:val="22"/>
                <w:lang w:eastAsia="en-US"/>
              </w:rPr>
              <w:t xml:space="preserve">eveloping the client side of </w:t>
            </w:r>
            <w:r w:rsidR="002162B8">
              <w:rPr>
                <w:rFonts w:ascii="Cambria" w:hAnsi="Cambria"/>
                <w:b w:val="0"/>
                <w:color w:val="404040"/>
                <w:sz w:val="22"/>
                <w:szCs w:val="22"/>
                <w:lang w:eastAsia="en-US"/>
              </w:rPr>
              <w:t xml:space="preserve">an ATM communication management </w:t>
            </w:r>
            <w:r w:rsidR="002162B8" w:rsidRPr="002162B8">
              <w:rPr>
                <w:rFonts w:ascii="Cambria" w:hAnsi="Cambria"/>
                <w:b w:val="0"/>
                <w:color w:val="404040"/>
                <w:sz w:val="22"/>
                <w:szCs w:val="22"/>
                <w:lang w:eastAsia="en-US"/>
              </w:rPr>
              <w:t>system in a startup company (Java)</w:t>
            </w:r>
          </w:p>
          <w:p w14:paraId="7943056E" w14:textId="7C8CAF4A" w:rsidR="0017004F" w:rsidRPr="0017004F" w:rsidRDefault="0017004F" w:rsidP="0017004F">
            <w:pPr>
              <w:pStyle w:val="Heading4"/>
              <w:spacing w:before="0" w:beforeAutospacing="0" w:after="0" w:afterAutospacing="0" w:line="245" w:lineRule="atLeast"/>
              <w:ind w:left="360"/>
              <w:textAlignment w:val="center"/>
              <w:rPr>
                <w:rFonts w:ascii="Cambria" w:hAnsi="Cambria"/>
                <w:bCs w:val="0"/>
                <w:color w:val="404040"/>
                <w:sz w:val="22"/>
                <w:szCs w:val="22"/>
                <w:lang w:eastAsia="en-US"/>
              </w:rPr>
            </w:pPr>
          </w:p>
        </w:tc>
      </w:tr>
      <w:tr w:rsidR="00FB4ABD" w14:paraId="583FF95C" w14:textId="77777777" w:rsidTr="00A25D5A">
        <w:tc>
          <w:tcPr>
            <w:tcW w:w="1697" w:type="dxa"/>
            <w:tcBorders>
              <w:top w:val="single" w:sz="4" w:space="0" w:color="auto"/>
              <w:bottom w:val="single" w:sz="4" w:space="0" w:color="auto"/>
            </w:tcBorders>
          </w:tcPr>
          <w:p w14:paraId="1DCEBB20" w14:textId="10CA93EC" w:rsidR="00FB4ABD" w:rsidRDefault="00FB4ABD" w:rsidP="00FB4ABD">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 w:val="0"/>
                <w:color w:val="404040"/>
                <w:sz w:val="22"/>
                <w:szCs w:val="22"/>
                <w:lang w:eastAsia="en-US"/>
              </w:rPr>
              <w:t>1999</w:t>
            </w:r>
          </w:p>
        </w:tc>
        <w:tc>
          <w:tcPr>
            <w:tcW w:w="6066" w:type="dxa"/>
            <w:tcBorders>
              <w:top w:val="single" w:sz="4" w:space="0" w:color="auto"/>
              <w:bottom w:val="single" w:sz="4" w:space="0" w:color="auto"/>
            </w:tcBorders>
          </w:tcPr>
          <w:p w14:paraId="1EED83FB" w14:textId="65082F50" w:rsidR="00FB4ABD" w:rsidRDefault="00FB4ABD" w:rsidP="00FB4ABD">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Cs w:val="0"/>
                <w:color w:val="404040"/>
                <w:sz w:val="22"/>
                <w:szCs w:val="22"/>
                <w:lang w:eastAsia="en-US"/>
              </w:rPr>
              <w:t>Lecturer</w:t>
            </w:r>
          </w:p>
        </w:tc>
        <w:tc>
          <w:tcPr>
            <w:tcW w:w="2991" w:type="dxa"/>
            <w:tcBorders>
              <w:top w:val="single" w:sz="4" w:space="0" w:color="auto"/>
              <w:bottom w:val="single" w:sz="4" w:space="0" w:color="auto"/>
            </w:tcBorders>
          </w:tcPr>
          <w:p w14:paraId="18ED075B" w14:textId="0B3AA38C" w:rsidR="00FB4ABD" w:rsidRDefault="00FB4ABD" w:rsidP="00AB5997">
            <w:pPr>
              <w:pStyle w:val="Heading4"/>
              <w:spacing w:before="0" w:beforeAutospacing="0" w:after="0" w:afterAutospacing="0" w:line="245" w:lineRule="atLeast"/>
              <w:textAlignment w:val="center"/>
              <w:rPr>
                <w:rFonts w:ascii="Cambria" w:hAnsi="Cambria"/>
                <w:bCs w:val="0"/>
                <w:color w:val="404040"/>
                <w:sz w:val="22"/>
                <w:szCs w:val="22"/>
                <w:lang w:eastAsia="en-US"/>
              </w:rPr>
            </w:pPr>
            <w:r>
              <w:rPr>
                <w:rFonts w:ascii="Cambria" w:hAnsi="Cambria"/>
                <w:bCs w:val="0"/>
                <w:color w:val="404040"/>
                <w:sz w:val="22"/>
                <w:szCs w:val="22"/>
                <w:lang w:eastAsia="en-US"/>
              </w:rPr>
              <w:t>Open University</w:t>
            </w:r>
          </w:p>
        </w:tc>
      </w:tr>
      <w:tr w:rsidR="00FB4ABD" w14:paraId="45410A9B" w14:textId="77777777" w:rsidTr="00A25D5A">
        <w:tc>
          <w:tcPr>
            <w:tcW w:w="10754" w:type="dxa"/>
            <w:gridSpan w:val="3"/>
            <w:tcBorders>
              <w:top w:val="single" w:sz="4" w:space="0" w:color="auto"/>
            </w:tcBorders>
          </w:tcPr>
          <w:p w14:paraId="386FC12B" w14:textId="77777777" w:rsidR="00A6185A" w:rsidRPr="00A6185A" w:rsidRDefault="00A6185A" w:rsidP="00A6185A">
            <w:pPr>
              <w:pStyle w:val="Heading4"/>
              <w:spacing w:before="0" w:beforeAutospacing="0" w:after="0" w:afterAutospacing="0"/>
              <w:ind w:left="360"/>
              <w:textAlignment w:val="center"/>
              <w:rPr>
                <w:rFonts w:ascii="Cambria" w:hAnsi="Cambria"/>
                <w:b w:val="0"/>
                <w:color w:val="404040"/>
                <w:sz w:val="10"/>
                <w:szCs w:val="10"/>
                <w:lang w:eastAsia="en-US"/>
              </w:rPr>
            </w:pPr>
          </w:p>
          <w:p w14:paraId="7C0775D9" w14:textId="219DA92C" w:rsidR="00E07386" w:rsidRPr="00DB1DAF" w:rsidRDefault="00FB4ABD" w:rsidP="00A6185A">
            <w:pPr>
              <w:pStyle w:val="Heading4"/>
              <w:numPr>
                <w:ilvl w:val="0"/>
                <w:numId w:val="17"/>
              </w:numPr>
              <w:spacing w:before="0" w:beforeAutospacing="0" w:line="245" w:lineRule="atLeast"/>
              <w:textAlignment w:val="center"/>
              <w:rPr>
                <w:rFonts w:ascii="Cambria" w:hAnsi="Cambria"/>
                <w:b w:val="0"/>
                <w:color w:val="404040"/>
                <w:sz w:val="22"/>
                <w:szCs w:val="22"/>
                <w:lang w:eastAsia="en-US"/>
              </w:rPr>
            </w:pPr>
            <w:r>
              <w:rPr>
                <w:rFonts w:ascii="Cambria" w:hAnsi="Cambria"/>
                <w:b w:val="0"/>
                <w:color w:val="404040"/>
                <w:sz w:val="22"/>
                <w:szCs w:val="22"/>
                <w:lang w:eastAsia="en-US"/>
              </w:rPr>
              <w:t xml:space="preserve">"Assembly" </w:t>
            </w:r>
            <w:r w:rsidRPr="00BC6021">
              <w:rPr>
                <w:rFonts w:ascii="Cambria" w:hAnsi="Cambria"/>
                <w:b w:val="0"/>
                <w:color w:val="404040"/>
                <w:sz w:val="22"/>
                <w:szCs w:val="22"/>
                <w:lang w:eastAsia="en-US"/>
              </w:rPr>
              <w:t>Course at the school of Computer Science</w:t>
            </w:r>
            <w:r w:rsidRPr="00DB1DAF">
              <w:rPr>
                <w:rFonts w:ascii="Cambria" w:hAnsi="Cambria"/>
                <w:b w:val="0"/>
                <w:color w:val="404040"/>
                <w:sz w:val="10"/>
                <w:szCs w:val="10"/>
                <w:lang w:eastAsia="en-US"/>
              </w:rPr>
              <w:t xml:space="preserve"> </w:t>
            </w:r>
          </w:p>
        </w:tc>
      </w:tr>
    </w:tbl>
    <w:p w14:paraId="64755EB6" w14:textId="77777777" w:rsidR="00DB1DAF" w:rsidRPr="00DB1DAF" w:rsidRDefault="00DB1DAF" w:rsidP="00EF75BC">
      <w:pPr>
        <w:pBdr>
          <w:top w:val="dotted" w:sz="4" w:space="0" w:color="auto"/>
        </w:pBdr>
        <w:spacing w:before="240" w:after="120"/>
        <w:rPr>
          <w:rFonts w:ascii="Cambria" w:hAnsi="Cambria"/>
          <w:color w:val="5B9BD5"/>
          <w:sz w:val="10"/>
          <w:szCs w:val="10"/>
        </w:rPr>
      </w:pPr>
    </w:p>
    <w:p w14:paraId="09E7BCBA" w14:textId="14B45033" w:rsidR="00EF75BC" w:rsidRPr="009F058C" w:rsidRDefault="00EF75BC" w:rsidP="00EF75BC">
      <w:pPr>
        <w:pBdr>
          <w:top w:val="dotted" w:sz="4" w:space="0" w:color="auto"/>
        </w:pBdr>
        <w:spacing w:before="240" w:after="120"/>
        <w:rPr>
          <w:rFonts w:ascii="Cambria" w:hAnsi="Cambria"/>
          <w:color w:val="5B9BD5"/>
          <w:sz w:val="28"/>
          <w:szCs w:val="22"/>
        </w:rPr>
      </w:pPr>
      <w:r w:rsidRPr="009F058C">
        <w:rPr>
          <w:rFonts w:ascii="Cambria" w:hAnsi="Cambria"/>
          <w:color w:val="5B9BD5"/>
          <w:sz w:val="28"/>
          <w:szCs w:val="22"/>
        </w:rPr>
        <w:t xml:space="preserve">» </w:t>
      </w:r>
      <w:r>
        <w:rPr>
          <w:rFonts w:ascii="Cambria" w:hAnsi="Cambria"/>
          <w:color w:val="5B9BD5"/>
          <w:sz w:val="28"/>
          <w:szCs w:val="22"/>
        </w:rPr>
        <w:t>Patents</w:t>
      </w:r>
      <w:r w:rsidRPr="009F058C">
        <w:rPr>
          <w:rFonts w:ascii="Cambria" w:hAnsi="Cambria"/>
          <w:color w:val="5B9BD5"/>
          <w:sz w:val="28"/>
          <w:szCs w:val="22"/>
        </w:rPr>
        <w:t xml:space="preserve"> </w:t>
      </w:r>
    </w:p>
    <w:p w14:paraId="331440F0" w14:textId="79089AFF" w:rsidR="00A11243" w:rsidRPr="00A11243" w:rsidRDefault="00954FA0" w:rsidP="0003123D">
      <w:pPr>
        <w:pStyle w:val="ListParagraph"/>
        <w:numPr>
          <w:ilvl w:val="0"/>
          <w:numId w:val="21"/>
        </w:numPr>
        <w:shd w:val="clear" w:color="auto" w:fill="FFFFFF"/>
        <w:spacing w:after="60"/>
        <w:ind w:left="357" w:right="357"/>
        <w:contextualSpacing w:val="0"/>
        <w:rPr>
          <w:rFonts w:ascii="Cambria" w:hAnsi="Cambria"/>
          <w:color w:val="595959"/>
          <w:sz w:val="22"/>
          <w:szCs w:val="22"/>
        </w:rPr>
      </w:pPr>
      <w:hyperlink r:id="rId7" w:history="1">
        <w:r w:rsidR="00A11243" w:rsidRPr="00A11243">
          <w:rPr>
            <w:rFonts w:ascii="Cambria" w:hAnsi="Cambria"/>
            <w:color w:val="595959"/>
            <w:sz w:val="22"/>
            <w:szCs w:val="22"/>
          </w:rPr>
          <w:t xml:space="preserve">Ilya </w:t>
        </w:r>
        <w:proofErr w:type="spellStart"/>
        <w:r w:rsidR="00A11243" w:rsidRPr="00A11243">
          <w:rPr>
            <w:rFonts w:ascii="Cambria" w:hAnsi="Cambria"/>
            <w:color w:val="595959"/>
            <w:sz w:val="22"/>
            <w:szCs w:val="22"/>
          </w:rPr>
          <w:t>Blayvas</w:t>
        </w:r>
        <w:proofErr w:type="spellEnd"/>
      </w:hyperlink>
      <w:r w:rsidR="00A11243" w:rsidRPr="00A11243">
        <w:rPr>
          <w:rFonts w:ascii="Cambria" w:hAnsi="Cambria"/>
          <w:color w:val="595959"/>
          <w:sz w:val="22"/>
          <w:szCs w:val="22"/>
        </w:rPr>
        <w:t xml:space="preserve">, </w:t>
      </w:r>
      <w:hyperlink r:id="rId8" w:history="1">
        <w:r w:rsidR="00A11243" w:rsidRPr="00A11243">
          <w:rPr>
            <w:rFonts w:ascii="Cambria" w:hAnsi="Cambria"/>
            <w:color w:val="595959"/>
            <w:sz w:val="22"/>
            <w:szCs w:val="22"/>
          </w:rPr>
          <w:t>Pavel Nosko</w:t>
        </w:r>
      </w:hyperlink>
      <w:r w:rsidR="00A11243" w:rsidRPr="00A11243">
        <w:rPr>
          <w:rFonts w:ascii="Cambria" w:hAnsi="Cambria"/>
          <w:color w:val="595959"/>
          <w:sz w:val="22"/>
          <w:szCs w:val="22"/>
        </w:rPr>
        <w:t xml:space="preserve">, </w:t>
      </w:r>
      <w:hyperlink r:id="rId9" w:history="1">
        <w:r w:rsidR="00A11243" w:rsidRPr="00A11243">
          <w:rPr>
            <w:rFonts w:ascii="Cambria" w:hAnsi="Cambria"/>
            <w:color w:val="595959"/>
            <w:sz w:val="22"/>
            <w:szCs w:val="22"/>
          </w:rPr>
          <w:t xml:space="preserve">Mica Arie </w:t>
        </w:r>
        <w:proofErr w:type="spellStart"/>
        <w:r w:rsidR="00A11243" w:rsidRPr="00A11243">
          <w:rPr>
            <w:rFonts w:ascii="Cambria" w:hAnsi="Cambria"/>
            <w:color w:val="595959"/>
            <w:sz w:val="22"/>
            <w:szCs w:val="22"/>
          </w:rPr>
          <w:t>Nachimson</w:t>
        </w:r>
        <w:proofErr w:type="spellEnd"/>
      </w:hyperlink>
      <w:r w:rsidR="00A11243" w:rsidRPr="00A11243">
        <w:rPr>
          <w:rFonts w:ascii="Cambria" w:hAnsi="Cambria"/>
          <w:color w:val="595959"/>
          <w:sz w:val="22"/>
          <w:szCs w:val="22"/>
        </w:rPr>
        <w:t xml:space="preserve">, </w:t>
      </w:r>
      <w:hyperlink r:id="rId10" w:history="1">
        <w:r w:rsidR="00A11243" w:rsidRPr="00A11243">
          <w:rPr>
            <w:rFonts w:ascii="Cambria" w:hAnsi="Cambria"/>
            <w:color w:val="595959"/>
            <w:sz w:val="22"/>
            <w:szCs w:val="22"/>
          </w:rPr>
          <w:t>Oranit Dror</w:t>
        </w:r>
      </w:hyperlink>
      <w:r w:rsidR="00A11243" w:rsidRPr="00A11243">
        <w:rPr>
          <w:rFonts w:ascii="Cambria" w:hAnsi="Cambria"/>
          <w:color w:val="595959"/>
          <w:sz w:val="22"/>
          <w:szCs w:val="22"/>
        </w:rPr>
        <w:t xml:space="preserve">, </w:t>
      </w:r>
      <w:hyperlink r:id="rId11" w:history="1">
        <w:r w:rsidR="00A11243" w:rsidRPr="00A11243">
          <w:rPr>
            <w:rFonts w:ascii="Cambria" w:hAnsi="Cambria"/>
            <w:color w:val="595959"/>
            <w:sz w:val="22"/>
            <w:szCs w:val="22"/>
          </w:rPr>
          <w:t>Ron Fridental</w:t>
        </w:r>
      </w:hyperlink>
      <w:r w:rsidR="00A11243" w:rsidRPr="00A11243">
        <w:rPr>
          <w:rFonts w:ascii="Cambria" w:hAnsi="Cambria"/>
          <w:color w:val="595959"/>
          <w:sz w:val="22"/>
          <w:szCs w:val="22"/>
        </w:rPr>
        <w:t xml:space="preserve">, </w:t>
      </w:r>
      <w:hyperlink r:id="rId12" w:history="1">
        <w:r w:rsidR="00A11243" w:rsidRPr="00A11243">
          <w:rPr>
            <w:rFonts w:ascii="Cambria" w:hAnsi="Cambria"/>
            <w:color w:val="595959"/>
            <w:sz w:val="22"/>
            <w:szCs w:val="22"/>
          </w:rPr>
          <w:t xml:space="preserve">Ophir </w:t>
        </w:r>
        <w:proofErr w:type="spellStart"/>
        <w:r w:rsidR="00A11243" w:rsidRPr="00A11243">
          <w:rPr>
            <w:rFonts w:ascii="Cambria" w:hAnsi="Cambria"/>
            <w:color w:val="595959"/>
            <w:sz w:val="22"/>
            <w:szCs w:val="22"/>
          </w:rPr>
          <w:t>Gvirzer</w:t>
        </w:r>
        <w:proofErr w:type="spellEnd"/>
      </w:hyperlink>
      <w:r w:rsidR="00A11243" w:rsidRPr="00A11243">
        <w:rPr>
          <w:rFonts w:ascii="Cambria" w:hAnsi="Cambria"/>
          <w:color w:val="595959"/>
          <w:sz w:val="22"/>
          <w:szCs w:val="22"/>
        </w:rPr>
        <w:t xml:space="preserve">, </w:t>
      </w:r>
      <w:hyperlink r:id="rId13" w:history="1">
        <w:r w:rsidR="00A11243" w:rsidRPr="00A11243">
          <w:rPr>
            <w:rFonts w:ascii="Cambria" w:hAnsi="Cambria"/>
            <w:color w:val="595959"/>
            <w:sz w:val="22"/>
            <w:szCs w:val="22"/>
          </w:rPr>
          <w:t>Gal Perets</w:t>
        </w:r>
      </w:hyperlink>
      <w:r w:rsidR="00A11243" w:rsidRPr="00A11243">
        <w:rPr>
          <w:rFonts w:ascii="Cambria" w:hAnsi="Cambria"/>
          <w:color w:val="595959"/>
          <w:sz w:val="22"/>
          <w:szCs w:val="22"/>
        </w:rPr>
        <w:t xml:space="preserve">, </w:t>
      </w:r>
      <w:hyperlink r:id="rId14" w:history="1">
        <w:r w:rsidR="00A11243" w:rsidRPr="00A11243">
          <w:rPr>
            <w:rFonts w:ascii="Cambria" w:hAnsi="Cambria"/>
            <w:color w:val="595959"/>
            <w:sz w:val="22"/>
            <w:szCs w:val="22"/>
          </w:rPr>
          <w:t>Alex Rosen</w:t>
        </w:r>
      </w:hyperlink>
      <w:r w:rsidR="00A11243" w:rsidRPr="00A11243">
        <w:rPr>
          <w:rFonts w:ascii="Cambria" w:hAnsi="Cambria"/>
          <w:color w:val="595959"/>
          <w:sz w:val="22"/>
          <w:szCs w:val="22"/>
        </w:rPr>
        <w:t xml:space="preserve">, </w:t>
      </w:r>
      <w:hyperlink r:id="rId15" w:history="1">
        <w:r w:rsidR="00A11243" w:rsidRPr="00A11243">
          <w:rPr>
            <w:rFonts w:ascii="Cambria" w:hAnsi="Cambria"/>
            <w:color w:val="595959"/>
            <w:sz w:val="22"/>
            <w:szCs w:val="22"/>
          </w:rPr>
          <w:t xml:space="preserve">Denis </w:t>
        </w:r>
        <w:proofErr w:type="spellStart"/>
        <w:r w:rsidR="00A11243" w:rsidRPr="00A11243">
          <w:rPr>
            <w:rFonts w:ascii="Cambria" w:hAnsi="Cambria"/>
            <w:color w:val="595959"/>
            <w:sz w:val="22"/>
            <w:szCs w:val="22"/>
          </w:rPr>
          <w:t>Simakov</w:t>
        </w:r>
        <w:proofErr w:type="spellEnd"/>
      </w:hyperlink>
      <w:r w:rsidR="00A11243" w:rsidRPr="00A11243">
        <w:rPr>
          <w:rFonts w:ascii="Cambria" w:hAnsi="Cambria"/>
          <w:color w:val="595959"/>
          <w:sz w:val="22"/>
          <w:szCs w:val="22"/>
        </w:rPr>
        <w:t xml:space="preserve">, </w:t>
      </w:r>
      <w:hyperlink r:id="rId16" w:history="1">
        <w:r w:rsidR="00A11243" w:rsidRPr="00A11243">
          <w:rPr>
            <w:rFonts w:ascii="Cambria" w:hAnsi="Cambria"/>
            <w:color w:val="595959"/>
            <w:sz w:val="22"/>
            <w:szCs w:val="22"/>
          </w:rPr>
          <w:t>Masha Zeldin</w:t>
        </w:r>
      </w:hyperlink>
      <w:r w:rsidR="00A11243" w:rsidRPr="00A11243">
        <w:rPr>
          <w:rFonts w:ascii="Cambria" w:hAnsi="Cambria"/>
          <w:color w:val="595959"/>
          <w:sz w:val="22"/>
          <w:szCs w:val="22"/>
        </w:rPr>
        <w:t xml:space="preserve"> (</w:t>
      </w:r>
      <w:r w:rsidR="00A11243">
        <w:rPr>
          <w:rFonts w:ascii="Cambria" w:hAnsi="Cambria"/>
          <w:color w:val="595959"/>
          <w:sz w:val="22"/>
          <w:szCs w:val="22"/>
        </w:rPr>
        <w:t>2016</w:t>
      </w:r>
      <w:r w:rsidR="00A11243" w:rsidRPr="00A11243">
        <w:rPr>
          <w:rFonts w:ascii="Cambria" w:hAnsi="Cambria"/>
          <w:color w:val="595959"/>
          <w:sz w:val="22"/>
          <w:szCs w:val="22"/>
        </w:rPr>
        <w:t>),  Computer Vision Based Driver Assistance Devices, Systems, Methods and Associated Computer Executable Code</w:t>
      </w:r>
      <w:r w:rsidR="00A11243">
        <w:rPr>
          <w:rFonts w:ascii="Cambria" w:hAnsi="Cambria"/>
          <w:color w:val="595959"/>
          <w:sz w:val="22"/>
          <w:szCs w:val="22"/>
        </w:rPr>
        <w:t xml:space="preserve">, </w:t>
      </w:r>
      <w:hyperlink r:id="rId17" w:history="1">
        <w:r w:rsidR="00A11243" w:rsidRPr="00A11243">
          <w:rPr>
            <w:rFonts w:ascii="Cambria" w:hAnsi="Cambria"/>
            <w:color w:val="595959"/>
            <w:sz w:val="22"/>
            <w:szCs w:val="22"/>
          </w:rPr>
          <w:t>US15/203,881</w:t>
        </w:r>
      </w:hyperlink>
      <w:r w:rsidR="00A11243">
        <w:rPr>
          <w:rFonts w:ascii="Cambria" w:hAnsi="Cambria"/>
          <w:color w:val="595959"/>
          <w:sz w:val="22"/>
          <w:szCs w:val="22"/>
        </w:rPr>
        <w:t>.</w:t>
      </w:r>
    </w:p>
    <w:p w14:paraId="75A85DF2" w14:textId="434B3B58" w:rsidR="00EE4A18" w:rsidRPr="00A11243" w:rsidRDefault="00EE4A18" w:rsidP="00880AF2">
      <w:pPr>
        <w:pStyle w:val="ListParagraph"/>
        <w:numPr>
          <w:ilvl w:val="0"/>
          <w:numId w:val="21"/>
        </w:numPr>
        <w:spacing w:after="60"/>
        <w:ind w:left="357" w:right="357"/>
        <w:contextualSpacing w:val="0"/>
        <w:rPr>
          <w:rFonts w:ascii="Cambria" w:hAnsi="Cambria"/>
          <w:color w:val="595959"/>
          <w:sz w:val="22"/>
          <w:szCs w:val="22"/>
        </w:rPr>
      </w:pPr>
      <w:r w:rsidRPr="00A11243">
        <w:rPr>
          <w:rFonts w:ascii="Cambria" w:hAnsi="Cambria"/>
          <w:color w:val="595959"/>
          <w:sz w:val="22"/>
          <w:szCs w:val="22"/>
        </w:rPr>
        <w:t>Oranit Dror, Guy Engelhard (2015), Method and system for spatial segmentation of anatomical structures</w:t>
      </w:r>
      <w:r w:rsidR="0081102A" w:rsidRPr="00A11243">
        <w:rPr>
          <w:rFonts w:ascii="Cambria" w:hAnsi="Cambria"/>
          <w:color w:val="595959"/>
          <w:sz w:val="22"/>
          <w:szCs w:val="22"/>
        </w:rPr>
        <w:t xml:space="preserve">, </w:t>
      </w:r>
      <w:r w:rsidR="006D6102" w:rsidRPr="006D6102">
        <w:rPr>
          <w:rFonts w:ascii="Cambria" w:hAnsi="Cambria"/>
          <w:color w:val="595959"/>
          <w:sz w:val="22"/>
          <w:szCs w:val="22"/>
        </w:rPr>
        <w:t>US15/162,663</w:t>
      </w:r>
      <w:r w:rsidR="0081102A" w:rsidRPr="00A11243">
        <w:rPr>
          <w:rFonts w:ascii="Cambria" w:hAnsi="Cambria"/>
          <w:color w:val="595959"/>
          <w:sz w:val="22"/>
          <w:szCs w:val="22"/>
        </w:rPr>
        <w:t>.</w:t>
      </w:r>
    </w:p>
    <w:p w14:paraId="12F34E49" w14:textId="13566D36" w:rsidR="00EF75BC" w:rsidRDefault="00954FA0" w:rsidP="00880AF2">
      <w:pPr>
        <w:pStyle w:val="ListParagraph"/>
        <w:numPr>
          <w:ilvl w:val="0"/>
          <w:numId w:val="21"/>
        </w:numPr>
        <w:spacing w:after="60"/>
        <w:ind w:left="357" w:right="357"/>
        <w:contextualSpacing w:val="0"/>
        <w:rPr>
          <w:rFonts w:ascii="Cambria" w:hAnsi="Cambria"/>
          <w:color w:val="595959"/>
          <w:sz w:val="22"/>
          <w:szCs w:val="22"/>
        </w:rPr>
      </w:pPr>
      <w:hyperlink r:id="rId18" w:history="1">
        <w:r w:rsidR="005426B3" w:rsidRPr="005426B3">
          <w:rPr>
            <w:rFonts w:ascii="Cambria" w:hAnsi="Cambria"/>
            <w:color w:val="595959"/>
            <w:sz w:val="22"/>
            <w:szCs w:val="22"/>
          </w:rPr>
          <w:t>Oranit Dror</w:t>
        </w:r>
      </w:hyperlink>
      <w:r w:rsidR="005426B3" w:rsidRPr="005426B3">
        <w:rPr>
          <w:rFonts w:ascii="Cambria" w:hAnsi="Cambria"/>
          <w:color w:val="595959"/>
          <w:sz w:val="22"/>
          <w:szCs w:val="22"/>
        </w:rPr>
        <w:t>, </w:t>
      </w:r>
      <w:hyperlink r:id="rId19" w:history="1">
        <w:r w:rsidR="005426B3" w:rsidRPr="005426B3">
          <w:rPr>
            <w:rFonts w:ascii="Cambria" w:hAnsi="Cambria"/>
            <w:color w:val="595959"/>
            <w:sz w:val="22"/>
            <w:szCs w:val="22"/>
          </w:rPr>
          <w:t xml:space="preserve">Amir </w:t>
        </w:r>
        <w:proofErr w:type="spellStart"/>
        <w:r w:rsidR="005426B3" w:rsidRPr="005426B3">
          <w:rPr>
            <w:rFonts w:ascii="Cambria" w:hAnsi="Cambria"/>
            <w:color w:val="595959"/>
            <w:sz w:val="22"/>
            <w:szCs w:val="22"/>
          </w:rPr>
          <w:t>Yaakobi</w:t>
        </w:r>
        <w:proofErr w:type="spellEnd"/>
      </w:hyperlink>
      <w:r w:rsidR="005426B3" w:rsidRPr="005426B3">
        <w:rPr>
          <w:rFonts w:ascii="Cambria" w:hAnsi="Cambria"/>
          <w:color w:val="595959"/>
          <w:sz w:val="22"/>
          <w:szCs w:val="22"/>
        </w:rPr>
        <w:t>, </w:t>
      </w:r>
      <w:hyperlink r:id="rId20" w:history="1">
        <w:r w:rsidR="005426B3" w:rsidRPr="005426B3">
          <w:rPr>
            <w:rFonts w:ascii="Cambria" w:hAnsi="Cambria"/>
            <w:color w:val="595959"/>
            <w:sz w:val="22"/>
            <w:szCs w:val="22"/>
          </w:rPr>
          <w:t xml:space="preserve">Uri </w:t>
        </w:r>
        <w:proofErr w:type="spellStart"/>
        <w:r w:rsidR="005426B3" w:rsidRPr="005426B3">
          <w:rPr>
            <w:rFonts w:ascii="Cambria" w:hAnsi="Cambria"/>
            <w:color w:val="595959"/>
            <w:sz w:val="22"/>
            <w:szCs w:val="22"/>
          </w:rPr>
          <w:t>Einav</w:t>
        </w:r>
        <w:proofErr w:type="spellEnd"/>
      </w:hyperlink>
      <w:r w:rsidR="005426B3">
        <w:rPr>
          <w:rFonts w:ascii="Cambria" w:hAnsi="Cambria"/>
          <w:color w:val="595959"/>
          <w:sz w:val="22"/>
          <w:szCs w:val="22"/>
        </w:rPr>
        <w:t xml:space="preserve"> and </w:t>
      </w:r>
      <w:hyperlink r:id="rId21" w:history="1">
        <w:r w:rsidR="005426B3" w:rsidRPr="005426B3">
          <w:rPr>
            <w:rFonts w:ascii="Cambria" w:hAnsi="Cambria"/>
            <w:color w:val="595959"/>
            <w:sz w:val="22"/>
            <w:szCs w:val="22"/>
          </w:rPr>
          <w:t>Guy Engelhard</w:t>
        </w:r>
      </w:hyperlink>
      <w:r w:rsidR="005426B3">
        <w:rPr>
          <w:rFonts w:ascii="Cambria" w:hAnsi="Cambria"/>
          <w:color w:val="595959"/>
          <w:sz w:val="22"/>
          <w:szCs w:val="22"/>
        </w:rPr>
        <w:t xml:space="preserve"> (201</w:t>
      </w:r>
      <w:r w:rsidR="00880AF2">
        <w:rPr>
          <w:rFonts w:ascii="Cambria" w:hAnsi="Cambria"/>
          <w:color w:val="595959"/>
          <w:sz w:val="22"/>
          <w:szCs w:val="22"/>
        </w:rPr>
        <w:t>2</w:t>
      </w:r>
      <w:r w:rsidR="005426B3">
        <w:rPr>
          <w:rFonts w:ascii="Cambria" w:hAnsi="Cambria"/>
          <w:color w:val="595959"/>
          <w:sz w:val="22"/>
          <w:szCs w:val="22"/>
        </w:rPr>
        <w:t>)</w:t>
      </w:r>
      <w:r w:rsidR="005426B3" w:rsidRPr="005426B3">
        <w:rPr>
          <w:rFonts w:ascii="Cambria" w:hAnsi="Cambria"/>
          <w:color w:val="595959"/>
          <w:sz w:val="22"/>
          <w:szCs w:val="22"/>
        </w:rPr>
        <w:t>, Method and systems for three-dimensional image segmentation, US 13/367,704</w:t>
      </w:r>
      <w:r w:rsidR="005426B3">
        <w:rPr>
          <w:rFonts w:ascii="Cambria" w:hAnsi="Cambria"/>
          <w:color w:val="595959"/>
          <w:sz w:val="22"/>
          <w:szCs w:val="22"/>
        </w:rPr>
        <w:t>.</w:t>
      </w:r>
    </w:p>
    <w:p w14:paraId="34FBEF48" w14:textId="54E5BCCD" w:rsidR="00032AAF" w:rsidRDefault="00A05E81" w:rsidP="00A05E81">
      <w:pPr>
        <w:pStyle w:val="ListParagraph"/>
        <w:numPr>
          <w:ilvl w:val="0"/>
          <w:numId w:val="21"/>
        </w:numPr>
        <w:spacing w:after="60"/>
        <w:ind w:left="357" w:right="357"/>
        <w:contextualSpacing w:val="0"/>
        <w:rPr>
          <w:rFonts w:ascii="Cambria" w:hAnsi="Cambria"/>
          <w:color w:val="595959"/>
          <w:sz w:val="22"/>
          <w:szCs w:val="22"/>
        </w:rPr>
      </w:pPr>
      <w:proofErr w:type="spellStart"/>
      <w:r>
        <w:rPr>
          <w:rFonts w:ascii="Cambria" w:hAnsi="Cambria"/>
          <w:color w:val="595959"/>
          <w:sz w:val="22"/>
          <w:szCs w:val="22"/>
        </w:rPr>
        <w:t>Yaron</w:t>
      </w:r>
      <w:proofErr w:type="spellEnd"/>
      <w:r>
        <w:rPr>
          <w:rFonts w:ascii="Cambria" w:hAnsi="Cambria"/>
          <w:color w:val="595959"/>
          <w:sz w:val="22"/>
          <w:szCs w:val="22"/>
        </w:rPr>
        <w:t xml:space="preserve"> Ostrovsky-Berman</w:t>
      </w:r>
      <w:r w:rsidRPr="00A05E81">
        <w:rPr>
          <w:rFonts w:ascii="Cambria" w:hAnsi="Cambria"/>
          <w:color w:val="595959"/>
          <w:sz w:val="22"/>
          <w:szCs w:val="22"/>
        </w:rPr>
        <w:t>, </w:t>
      </w:r>
      <w:proofErr w:type="spellStart"/>
      <w:r w:rsidR="006F6AEC">
        <w:rPr>
          <w:rFonts w:ascii="Cambria" w:hAnsi="Cambria"/>
          <w:color w:val="595959"/>
          <w:sz w:val="22"/>
          <w:szCs w:val="22"/>
        </w:rPr>
        <w:fldChar w:fldCharType="begin"/>
      </w:r>
      <w:r w:rsidR="006F6AEC">
        <w:rPr>
          <w:rFonts w:ascii="Cambria" w:hAnsi="Cambria"/>
          <w:color w:val="595959"/>
          <w:sz w:val="22"/>
          <w:szCs w:val="22"/>
        </w:rPr>
        <w:instrText xml:space="preserve"> HYPERLINK "https://www.google.com/search?tbo=p&amp;tbm=pts&amp;hl=en&amp;q=ininventor:%22Hadar+Porat%22" </w:instrText>
      </w:r>
      <w:r w:rsidR="006F6AEC">
        <w:rPr>
          <w:rFonts w:ascii="Cambria" w:hAnsi="Cambria"/>
          <w:color w:val="595959"/>
          <w:sz w:val="22"/>
          <w:szCs w:val="22"/>
        </w:rPr>
        <w:fldChar w:fldCharType="separate"/>
      </w:r>
      <w:r w:rsidRPr="00A05E81">
        <w:rPr>
          <w:rFonts w:ascii="Cambria" w:hAnsi="Cambria"/>
          <w:color w:val="595959"/>
          <w:sz w:val="22"/>
          <w:szCs w:val="22"/>
        </w:rPr>
        <w:t>Hadar</w:t>
      </w:r>
      <w:proofErr w:type="spellEnd"/>
      <w:r w:rsidRPr="00A05E81">
        <w:rPr>
          <w:rFonts w:ascii="Cambria" w:hAnsi="Cambria"/>
          <w:color w:val="595959"/>
          <w:sz w:val="22"/>
          <w:szCs w:val="22"/>
        </w:rPr>
        <w:t xml:space="preserve"> </w:t>
      </w:r>
      <w:proofErr w:type="spellStart"/>
      <w:r w:rsidRPr="00A05E81">
        <w:rPr>
          <w:rFonts w:ascii="Cambria" w:hAnsi="Cambria"/>
          <w:color w:val="595959"/>
          <w:sz w:val="22"/>
          <w:szCs w:val="22"/>
        </w:rPr>
        <w:t>Porat</w:t>
      </w:r>
      <w:proofErr w:type="spellEnd"/>
      <w:r w:rsidR="006F6AEC">
        <w:rPr>
          <w:rFonts w:ascii="Cambria" w:hAnsi="Cambria"/>
          <w:color w:val="595959"/>
          <w:sz w:val="22"/>
          <w:szCs w:val="22"/>
        </w:rPr>
        <w:fldChar w:fldCharType="end"/>
      </w:r>
      <w:r w:rsidRPr="00A05E81">
        <w:rPr>
          <w:rFonts w:ascii="Cambria" w:hAnsi="Cambria"/>
          <w:color w:val="595959"/>
          <w:sz w:val="22"/>
          <w:szCs w:val="22"/>
        </w:rPr>
        <w:t>,</w:t>
      </w:r>
      <w:r>
        <w:rPr>
          <w:rFonts w:ascii="Cambria" w:hAnsi="Cambria"/>
          <w:color w:val="595959"/>
          <w:sz w:val="22"/>
          <w:szCs w:val="22"/>
        </w:rPr>
        <w:t xml:space="preserve"> </w:t>
      </w:r>
      <w:hyperlink r:id="rId22" w:history="1">
        <w:r w:rsidRPr="00A05E81">
          <w:rPr>
            <w:rFonts w:ascii="Cambria" w:hAnsi="Cambria"/>
            <w:color w:val="595959"/>
            <w:sz w:val="22"/>
            <w:szCs w:val="22"/>
          </w:rPr>
          <w:t>Oranit Dror</w:t>
        </w:r>
      </w:hyperlink>
      <w:r w:rsidRPr="00A05E81">
        <w:rPr>
          <w:rFonts w:ascii="Cambria" w:hAnsi="Cambria"/>
          <w:color w:val="595959"/>
          <w:sz w:val="22"/>
          <w:szCs w:val="22"/>
        </w:rPr>
        <w:t>, </w:t>
      </w:r>
      <w:proofErr w:type="spellStart"/>
      <w:r w:rsidR="00A10AF5">
        <w:rPr>
          <w:rFonts w:ascii="Cambria" w:hAnsi="Cambria"/>
          <w:color w:val="595959"/>
          <w:sz w:val="22"/>
          <w:szCs w:val="22"/>
        </w:rPr>
        <w:fldChar w:fldCharType="begin"/>
      </w:r>
      <w:r w:rsidR="00A10AF5">
        <w:rPr>
          <w:rFonts w:ascii="Cambria" w:hAnsi="Cambria"/>
          <w:color w:val="595959"/>
          <w:sz w:val="22"/>
          <w:szCs w:val="22"/>
        </w:rPr>
        <w:instrText xml:space="preserve"> HYPERLINK "https://www.google.com/search?tbo=p&amp;tbm=pts&amp;hl=en&amp;q=ininventor:%22Tiferet+Ahavah+Gazit%22" </w:instrText>
      </w:r>
      <w:r w:rsidR="00A10AF5">
        <w:rPr>
          <w:rFonts w:ascii="Cambria" w:hAnsi="Cambria"/>
          <w:color w:val="595959"/>
          <w:sz w:val="22"/>
          <w:szCs w:val="22"/>
        </w:rPr>
        <w:fldChar w:fldCharType="separate"/>
      </w:r>
      <w:r w:rsidRPr="00A05E81">
        <w:rPr>
          <w:rFonts w:ascii="Cambria" w:hAnsi="Cambria"/>
          <w:color w:val="595959"/>
          <w:sz w:val="22"/>
          <w:szCs w:val="22"/>
        </w:rPr>
        <w:t>Tiferet</w:t>
      </w:r>
      <w:proofErr w:type="spellEnd"/>
      <w:r w:rsidRPr="00A05E81">
        <w:rPr>
          <w:rFonts w:ascii="Cambria" w:hAnsi="Cambria"/>
          <w:color w:val="595959"/>
          <w:sz w:val="22"/>
          <w:szCs w:val="22"/>
        </w:rPr>
        <w:t xml:space="preserve"> </w:t>
      </w:r>
      <w:proofErr w:type="spellStart"/>
      <w:r w:rsidRPr="00A05E81">
        <w:rPr>
          <w:rFonts w:ascii="Cambria" w:hAnsi="Cambria"/>
          <w:color w:val="595959"/>
          <w:sz w:val="22"/>
          <w:szCs w:val="22"/>
        </w:rPr>
        <w:t>Gazit</w:t>
      </w:r>
      <w:proofErr w:type="spellEnd"/>
      <w:r w:rsidR="00A10AF5">
        <w:rPr>
          <w:rFonts w:ascii="Cambria" w:hAnsi="Cambria"/>
          <w:color w:val="595959"/>
          <w:sz w:val="22"/>
          <w:szCs w:val="22"/>
        </w:rPr>
        <w:fldChar w:fldCharType="end"/>
      </w:r>
      <w:r>
        <w:rPr>
          <w:rFonts w:ascii="Cambria" w:hAnsi="Cambria"/>
          <w:color w:val="595959"/>
          <w:sz w:val="22"/>
          <w:szCs w:val="22"/>
        </w:rPr>
        <w:t xml:space="preserve"> and </w:t>
      </w:r>
      <w:hyperlink r:id="rId23" w:history="1">
        <w:r w:rsidRPr="00A05E81">
          <w:rPr>
            <w:rFonts w:ascii="Cambria" w:hAnsi="Cambria"/>
            <w:color w:val="595959"/>
            <w:sz w:val="22"/>
            <w:szCs w:val="22"/>
          </w:rPr>
          <w:t>Michael Slutsky</w:t>
        </w:r>
      </w:hyperlink>
      <w:r w:rsidR="00FA724F">
        <w:rPr>
          <w:rFonts w:ascii="Cambria" w:hAnsi="Cambria"/>
          <w:color w:val="595959"/>
          <w:sz w:val="22"/>
          <w:szCs w:val="22"/>
        </w:rPr>
        <w:t xml:space="preserve"> (2010)</w:t>
      </w:r>
      <w:r w:rsidRPr="00A05E81">
        <w:rPr>
          <w:rFonts w:ascii="Cambria" w:hAnsi="Cambria"/>
          <w:color w:val="595959"/>
          <w:sz w:val="22"/>
          <w:szCs w:val="22"/>
        </w:rPr>
        <w:t>, User interface for selecting paths in an image</w:t>
      </w:r>
      <w:r w:rsidR="001D428B">
        <w:rPr>
          <w:rFonts w:ascii="Cambria" w:hAnsi="Cambria"/>
          <w:color w:val="595959"/>
          <w:sz w:val="22"/>
          <w:szCs w:val="22"/>
        </w:rPr>
        <w:t xml:space="preserve">, </w:t>
      </w:r>
      <w:r w:rsidR="00F354E3" w:rsidRPr="00F354E3">
        <w:rPr>
          <w:rFonts w:ascii="Cambria" w:hAnsi="Cambria"/>
          <w:color w:val="595959"/>
          <w:sz w:val="22"/>
          <w:szCs w:val="22"/>
        </w:rPr>
        <w:t>US 12/953,491.</w:t>
      </w:r>
    </w:p>
    <w:p w14:paraId="2302625D" w14:textId="72D0EBC9" w:rsidR="00982FB2" w:rsidRPr="006D4468" w:rsidRDefault="00C80CCD" w:rsidP="006D4468">
      <w:pPr>
        <w:pStyle w:val="ListParagraph"/>
        <w:numPr>
          <w:ilvl w:val="0"/>
          <w:numId w:val="21"/>
        </w:numPr>
        <w:spacing w:after="60"/>
        <w:ind w:left="357" w:right="357"/>
        <w:contextualSpacing w:val="0"/>
        <w:rPr>
          <w:rFonts w:ascii="Cambria" w:hAnsi="Cambria"/>
          <w:color w:val="595959"/>
          <w:sz w:val="22"/>
          <w:szCs w:val="22"/>
        </w:rPr>
      </w:pPr>
      <w:proofErr w:type="spellStart"/>
      <w:r>
        <w:rPr>
          <w:rFonts w:ascii="Cambria" w:hAnsi="Cambria"/>
          <w:color w:val="595959"/>
          <w:sz w:val="22"/>
          <w:szCs w:val="22"/>
        </w:rPr>
        <w:t>Yaron</w:t>
      </w:r>
      <w:proofErr w:type="spellEnd"/>
      <w:r>
        <w:rPr>
          <w:rFonts w:ascii="Cambria" w:hAnsi="Cambria"/>
          <w:color w:val="595959"/>
          <w:sz w:val="22"/>
          <w:szCs w:val="22"/>
        </w:rPr>
        <w:t xml:space="preserve"> Ostrovsky-Berman</w:t>
      </w:r>
      <w:r w:rsidRPr="00A05E81">
        <w:rPr>
          <w:rFonts w:ascii="Cambria" w:hAnsi="Cambria"/>
          <w:color w:val="595959"/>
          <w:sz w:val="22"/>
          <w:szCs w:val="22"/>
        </w:rPr>
        <w:t>, </w:t>
      </w:r>
      <w:proofErr w:type="spellStart"/>
      <w:r w:rsidR="006F6AEC">
        <w:rPr>
          <w:rFonts w:ascii="Cambria" w:hAnsi="Cambria"/>
          <w:color w:val="595959"/>
          <w:sz w:val="22"/>
          <w:szCs w:val="22"/>
        </w:rPr>
        <w:fldChar w:fldCharType="begin"/>
      </w:r>
      <w:r w:rsidR="006F6AEC">
        <w:rPr>
          <w:rFonts w:ascii="Cambria" w:hAnsi="Cambria"/>
          <w:color w:val="595959"/>
          <w:sz w:val="22"/>
          <w:szCs w:val="22"/>
        </w:rPr>
        <w:instrText xml:space="preserve"> HYPERLINK "https://www.google.com/search?tbo=p&amp;tbm=pts&amp;hl=en&amp;q=ininventor:%22Hadar+Porat%22" </w:instrText>
      </w:r>
      <w:r w:rsidR="006F6AEC">
        <w:rPr>
          <w:rFonts w:ascii="Cambria" w:hAnsi="Cambria"/>
          <w:color w:val="595959"/>
          <w:sz w:val="22"/>
          <w:szCs w:val="22"/>
        </w:rPr>
        <w:fldChar w:fldCharType="separate"/>
      </w:r>
      <w:r w:rsidRPr="00A05E81">
        <w:rPr>
          <w:rFonts w:ascii="Cambria" w:hAnsi="Cambria"/>
          <w:color w:val="595959"/>
          <w:sz w:val="22"/>
          <w:szCs w:val="22"/>
        </w:rPr>
        <w:t>Hadar</w:t>
      </w:r>
      <w:proofErr w:type="spellEnd"/>
      <w:r w:rsidRPr="00A05E81">
        <w:rPr>
          <w:rFonts w:ascii="Cambria" w:hAnsi="Cambria"/>
          <w:color w:val="595959"/>
          <w:sz w:val="22"/>
          <w:szCs w:val="22"/>
        </w:rPr>
        <w:t xml:space="preserve"> </w:t>
      </w:r>
      <w:proofErr w:type="spellStart"/>
      <w:r w:rsidRPr="00A05E81">
        <w:rPr>
          <w:rFonts w:ascii="Cambria" w:hAnsi="Cambria"/>
          <w:color w:val="595959"/>
          <w:sz w:val="22"/>
          <w:szCs w:val="22"/>
        </w:rPr>
        <w:t>Porat</w:t>
      </w:r>
      <w:proofErr w:type="spellEnd"/>
      <w:r w:rsidR="006F6AEC">
        <w:rPr>
          <w:rFonts w:ascii="Cambria" w:hAnsi="Cambria"/>
          <w:color w:val="595959"/>
          <w:sz w:val="22"/>
          <w:szCs w:val="22"/>
        </w:rPr>
        <w:fldChar w:fldCharType="end"/>
      </w:r>
      <w:r w:rsidRPr="00A05E81">
        <w:rPr>
          <w:rFonts w:ascii="Cambria" w:hAnsi="Cambria"/>
          <w:color w:val="595959"/>
          <w:sz w:val="22"/>
          <w:szCs w:val="22"/>
        </w:rPr>
        <w:t>,</w:t>
      </w:r>
      <w:r>
        <w:rPr>
          <w:rFonts w:ascii="Cambria" w:hAnsi="Cambria"/>
          <w:color w:val="595959"/>
          <w:sz w:val="22"/>
          <w:szCs w:val="22"/>
        </w:rPr>
        <w:t xml:space="preserve"> </w:t>
      </w:r>
      <w:hyperlink r:id="rId24" w:history="1">
        <w:proofErr w:type="spellStart"/>
        <w:r w:rsidRPr="00A05E81">
          <w:rPr>
            <w:rFonts w:ascii="Cambria" w:hAnsi="Cambria"/>
            <w:color w:val="595959"/>
            <w:sz w:val="22"/>
            <w:szCs w:val="22"/>
          </w:rPr>
          <w:t>Tiferet</w:t>
        </w:r>
        <w:proofErr w:type="spellEnd"/>
        <w:r w:rsidRPr="00A05E81">
          <w:rPr>
            <w:rFonts w:ascii="Cambria" w:hAnsi="Cambria"/>
            <w:color w:val="595959"/>
            <w:sz w:val="22"/>
            <w:szCs w:val="22"/>
          </w:rPr>
          <w:t xml:space="preserve"> Gazit</w:t>
        </w:r>
      </w:hyperlink>
      <w:r>
        <w:rPr>
          <w:rFonts w:ascii="Cambria" w:hAnsi="Cambria"/>
          <w:color w:val="595959"/>
          <w:sz w:val="22"/>
          <w:szCs w:val="22"/>
        </w:rPr>
        <w:t xml:space="preserve">, </w:t>
      </w:r>
      <w:hyperlink r:id="rId25" w:history="1">
        <w:r w:rsidRPr="00A05E81">
          <w:rPr>
            <w:rFonts w:ascii="Cambria" w:hAnsi="Cambria"/>
            <w:color w:val="595959"/>
            <w:sz w:val="22"/>
            <w:szCs w:val="22"/>
          </w:rPr>
          <w:t>Oranit Dror</w:t>
        </w:r>
      </w:hyperlink>
      <w:r>
        <w:rPr>
          <w:rFonts w:ascii="Cambria" w:hAnsi="Cambria"/>
          <w:color w:val="595959"/>
          <w:sz w:val="22"/>
          <w:szCs w:val="22"/>
        </w:rPr>
        <w:t xml:space="preserve"> and </w:t>
      </w:r>
      <w:hyperlink r:id="rId26" w:history="1">
        <w:r w:rsidRPr="00A05E81">
          <w:rPr>
            <w:rFonts w:ascii="Cambria" w:hAnsi="Cambria"/>
            <w:color w:val="595959"/>
            <w:sz w:val="22"/>
            <w:szCs w:val="22"/>
          </w:rPr>
          <w:t>Michael Slutsky</w:t>
        </w:r>
      </w:hyperlink>
      <w:r>
        <w:rPr>
          <w:rFonts w:ascii="Cambria" w:hAnsi="Cambria"/>
          <w:color w:val="595959"/>
          <w:sz w:val="22"/>
          <w:szCs w:val="22"/>
        </w:rPr>
        <w:t xml:space="preserve"> (2010)</w:t>
      </w:r>
      <w:r w:rsidRPr="00C80CCD">
        <w:rPr>
          <w:rFonts w:ascii="Cambria" w:hAnsi="Cambria"/>
          <w:color w:val="595959"/>
          <w:sz w:val="22"/>
          <w:szCs w:val="22"/>
        </w:rPr>
        <w:t>, Method and system for blood vessel segmentation and classification, US 12/781,836.</w:t>
      </w:r>
    </w:p>
    <w:p w14:paraId="36BE8030" w14:textId="112834CC" w:rsidR="00676456" w:rsidRPr="009F058C" w:rsidRDefault="00676456" w:rsidP="00D23393">
      <w:pPr>
        <w:pBdr>
          <w:top w:val="dotted" w:sz="4" w:space="0" w:color="auto"/>
        </w:pBdr>
        <w:spacing w:before="240" w:after="120"/>
        <w:rPr>
          <w:rFonts w:ascii="Cambria" w:hAnsi="Cambria"/>
          <w:color w:val="5B9BD5"/>
          <w:sz w:val="28"/>
          <w:szCs w:val="22"/>
        </w:rPr>
      </w:pPr>
      <w:r w:rsidRPr="009F058C">
        <w:rPr>
          <w:rFonts w:ascii="Cambria" w:hAnsi="Cambria"/>
          <w:color w:val="5B9BD5"/>
          <w:sz w:val="28"/>
          <w:szCs w:val="22"/>
        </w:rPr>
        <w:t xml:space="preserve">» Publications </w:t>
      </w:r>
    </w:p>
    <w:p w14:paraId="6B173D68" w14:textId="3B3510C3" w:rsidR="0012184A" w:rsidRPr="007A7255" w:rsidRDefault="0012184A" w:rsidP="007A7255">
      <w:pPr>
        <w:pStyle w:val="ListParagraph"/>
        <w:numPr>
          <w:ilvl w:val="0"/>
          <w:numId w:val="23"/>
        </w:numPr>
        <w:spacing w:after="60"/>
        <w:ind w:right="357"/>
        <w:contextualSpacing w:val="0"/>
        <w:rPr>
          <w:rFonts w:ascii="Cambria" w:hAnsi="Cambria"/>
          <w:color w:val="595959"/>
          <w:sz w:val="22"/>
          <w:szCs w:val="22"/>
        </w:rPr>
      </w:pPr>
      <w:r w:rsidRPr="007A7255">
        <w:rPr>
          <w:rFonts w:ascii="Cambria" w:hAnsi="Cambria"/>
          <w:color w:val="595959"/>
          <w:sz w:val="22"/>
          <w:szCs w:val="22"/>
        </w:rPr>
        <w:t xml:space="preserve">O. Dror*, D. </w:t>
      </w:r>
      <w:proofErr w:type="spellStart"/>
      <w:r w:rsidRPr="007A7255">
        <w:rPr>
          <w:rFonts w:ascii="Cambria" w:hAnsi="Cambria"/>
          <w:color w:val="595959"/>
          <w:sz w:val="22"/>
          <w:szCs w:val="22"/>
        </w:rPr>
        <w:t>Schneidman-Duhovny</w:t>
      </w:r>
      <w:proofErr w:type="spellEnd"/>
      <w:r w:rsidRPr="007A7255">
        <w:rPr>
          <w:rFonts w:ascii="Cambria" w:hAnsi="Cambria"/>
          <w:color w:val="595959"/>
          <w:sz w:val="22"/>
          <w:szCs w:val="22"/>
        </w:rPr>
        <w:t xml:space="preserve">*, Y. Inbar*, R. </w:t>
      </w:r>
      <w:proofErr w:type="spellStart"/>
      <w:r w:rsidRPr="007A7255">
        <w:rPr>
          <w:rFonts w:ascii="Cambria" w:hAnsi="Cambria"/>
          <w:color w:val="595959"/>
          <w:sz w:val="22"/>
          <w:szCs w:val="22"/>
        </w:rPr>
        <w:t>Nussinov</w:t>
      </w:r>
      <w:proofErr w:type="spellEnd"/>
      <w:r w:rsidRPr="007A7255">
        <w:rPr>
          <w:rFonts w:ascii="Cambria" w:hAnsi="Cambria"/>
          <w:color w:val="595959"/>
          <w:sz w:val="22"/>
          <w:szCs w:val="22"/>
        </w:rPr>
        <w:t xml:space="preserve"> and H. J. Wolfson (2009). Novel approach for efficient pharmacophore-based virtual screening: Method and Applications, Journal of Chemical Information and Modeling, 49(10):2333-2343.</w:t>
      </w:r>
    </w:p>
    <w:p w14:paraId="02B78E7D"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M. Abraham, O. Dror,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J. Wolfson (2008). Analysis and classification </w:t>
      </w:r>
      <w:proofErr w:type="gramStart"/>
      <w:r w:rsidRPr="009808AF">
        <w:rPr>
          <w:rFonts w:ascii="Cambria" w:hAnsi="Cambria"/>
          <w:color w:val="595959"/>
          <w:sz w:val="22"/>
          <w:szCs w:val="22"/>
        </w:rPr>
        <w:t>of  RNA</w:t>
      </w:r>
      <w:proofErr w:type="gramEnd"/>
      <w:r w:rsidRPr="009808AF">
        <w:rPr>
          <w:rFonts w:ascii="Cambria" w:hAnsi="Cambria"/>
          <w:color w:val="595959"/>
          <w:sz w:val="22"/>
          <w:szCs w:val="22"/>
        </w:rPr>
        <w:t xml:space="preserve"> tertiary structures, RNA, 14, 2274-2289. </w:t>
      </w:r>
    </w:p>
    <w:p w14:paraId="09B42051"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D. </w:t>
      </w:r>
      <w:proofErr w:type="spellStart"/>
      <w:r w:rsidRPr="009808AF">
        <w:rPr>
          <w:rFonts w:ascii="Cambria" w:hAnsi="Cambria"/>
          <w:color w:val="595959"/>
          <w:sz w:val="22"/>
          <w:szCs w:val="22"/>
        </w:rPr>
        <w:t>Schneidman-Duhovny</w:t>
      </w:r>
      <w:proofErr w:type="spellEnd"/>
      <w:r w:rsidRPr="009808AF">
        <w:rPr>
          <w:rFonts w:ascii="Cambria" w:hAnsi="Cambria"/>
          <w:color w:val="595959"/>
          <w:sz w:val="22"/>
          <w:szCs w:val="22"/>
        </w:rPr>
        <w:t xml:space="preserve">*, O. Dror*, D, Y. Inbar*,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w:t>
      </w:r>
      <w:proofErr w:type="spellStart"/>
      <w:r w:rsidRPr="009808AF">
        <w:rPr>
          <w:rFonts w:ascii="Cambria" w:hAnsi="Cambria"/>
          <w:color w:val="595959"/>
          <w:sz w:val="22"/>
          <w:szCs w:val="22"/>
        </w:rPr>
        <w:t>J.Wolfson</w:t>
      </w:r>
      <w:proofErr w:type="spellEnd"/>
      <w:r w:rsidRPr="009808AF">
        <w:rPr>
          <w:rFonts w:ascii="Cambria" w:hAnsi="Cambria"/>
          <w:color w:val="595959"/>
          <w:sz w:val="22"/>
          <w:szCs w:val="22"/>
        </w:rPr>
        <w:t xml:space="preserve"> (2008). Deterministic pharmacophore detection via multiple flexible alignment of drug-like molecules, Journal of Computational Biology, 737.754. </w:t>
      </w:r>
    </w:p>
    <w:p w14:paraId="3A7C805D"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O. Dror*, D. </w:t>
      </w:r>
      <w:proofErr w:type="spellStart"/>
      <w:r w:rsidRPr="009808AF">
        <w:rPr>
          <w:rFonts w:ascii="Cambria" w:hAnsi="Cambria"/>
          <w:color w:val="595959"/>
          <w:sz w:val="22"/>
          <w:szCs w:val="22"/>
        </w:rPr>
        <w:t>Schneidman-Duhovny</w:t>
      </w:r>
      <w:proofErr w:type="spellEnd"/>
      <w:r w:rsidRPr="009808AF">
        <w:rPr>
          <w:rFonts w:ascii="Cambria" w:hAnsi="Cambria"/>
          <w:color w:val="595959"/>
          <w:sz w:val="22"/>
          <w:szCs w:val="22"/>
        </w:rPr>
        <w:t xml:space="preserve">*, A. Shulman-Peleg*,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H. J. Wolfson and R. Sharan (2008). Structural similarity of genetically interacting proteins, BMC </w:t>
      </w:r>
      <w:proofErr w:type="gramStart"/>
      <w:r w:rsidRPr="009808AF">
        <w:rPr>
          <w:rFonts w:ascii="Cambria" w:hAnsi="Cambria"/>
          <w:color w:val="595959"/>
          <w:sz w:val="22"/>
          <w:szCs w:val="22"/>
        </w:rPr>
        <w:t>Systems  Biology</w:t>
      </w:r>
      <w:proofErr w:type="gramEnd"/>
      <w:r w:rsidRPr="009808AF">
        <w:rPr>
          <w:rFonts w:ascii="Cambria" w:hAnsi="Cambria"/>
          <w:color w:val="595959"/>
          <w:sz w:val="22"/>
          <w:szCs w:val="22"/>
        </w:rPr>
        <w:t xml:space="preserve">, 2, 69. This work was also accepted for oral presentation in the 2nd Annual RECOMB Satellite Workshop on Systems Biology. </w:t>
      </w:r>
    </w:p>
    <w:p w14:paraId="5D4E4274"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D. </w:t>
      </w:r>
      <w:proofErr w:type="spellStart"/>
      <w:r w:rsidRPr="009808AF">
        <w:rPr>
          <w:rFonts w:ascii="Cambria" w:hAnsi="Cambria"/>
          <w:color w:val="595959"/>
          <w:sz w:val="22"/>
          <w:szCs w:val="22"/>
        </w:rPr>
        <w:t>Schneidman-Duhovny</w:t>
      </w:r>
      <w:proofErr w:type="spellEnd"/>
      <w:r w:rsidRPr="009808AF">
        <w:rPr>
          <w:rFonts w:ascii="Cambria" w:hAnsi="Cambria"/>
          <w:color w:val="595959"/>
          <w:sz w:val="22"/>
          <w:szCs w:val="22"/>
        </w:rPr>
        <w:t xml:space="preserve">*, O. Dror*, Y. Inbar*,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J. Wolfson (2008). </w:t>
      </w:r>
      <w:proofErr w:type="spellStart"/>
      <w:r w:rsidRPr="009808AF">
        <w:rPr>
          <w:rFonts w:ascii="Cambria" w:hAnsi="Cambria"/>
          <w:color w:val="595959"/>
          <w:sz w:val="22"/>
          <w:szCs w:val="22"/>
        </w:rPr>
        <w:t>PharmaGist</w:t>
      </w:r>
      <w:proofErr w:type="spellEnd"/>
      <w:r w:rsidRPr="009808AF">
        <w:rPr>
          <w:rFonts w:ascii="Cambria" w:hAnsi="Cambria"/>
          <w:color w:val="595959"/>
          <w:sz w:val="22"/>
          <w:szCs w:val="22"/>
        </w:rPr>
        <w:t xml:space="preserve">: A server for ligand based pharmacophore detection, Nucleic Acids Research, Nucleic Acids Research, 36, W223-W228. </w:t>
      </w:r>
    </w:p>
    <w:p w14:paraId="3A7B03AE"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Y. Inbar*, D. </w:t>
      </w:r>
      <w:proofErr w:type="spellStart"/>
      <w:r w:rsidRPr="009808AF">
        <w:rPr>
          <w:rFonts w:ascii="Cambria" w:hAnsi="Cambria"/>
          <w:color w:val="595959"/>
          <w:sz w:val="22"/>
          <w:szCs w:val="22"/>
        </w:rPr>
        <w:t>Schneidman-Duhovny</w:t>
      </w:r>
      <w:proofErr w:type="spellEnd"/>
      <w:r w:rsidRPr="009808AF">
        <w:rPr>
          <w:rFonts w:ascii="Cambria" w:hAnsi="Cambria"/>
          <w:color w:val="595959"/>
          <w:sz w:val="22"/>
          <w:szCs w:val="22"/>
        </w:rPr>
        <w:t xml:space="preserve">*, O. Dror*,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w:t>
      </w:r>
      <w:proofErr w:type="spellStart"/>
      <w:r w:rsidRPr="009808AF">
        <w:rPr>
          <w:rFonts w:ascii="Cambria" w:hAnsi="Cambria"/>
          <w:color w:val="595959"/>
          <w:sz w:val="22"/>
          <w:szCs w:val="22"/>
        </w:rPr>
        <w:t>J.Wolfson</w:t>
      </w:r>
      <w:proofErr w:type="spellEnd"/>
      <w:r w:rsidRPr="009808AF">
        <w:rPr>
          <w:rFonts w:ascii="Cambria" w:hAnsi="Cambria"/>
          <w:color w:val="595959"/>
          <w:sz w:val="22"/>
          <w:szCs w:val="22"/>
        </w:rPr>
        <w:t xml:space="preserve"> (2007).  Deterministic pharmacophore detection via multiple flexible alignment of drug-like molecules. In the Proceedings of the 11th Annual International Conference on Research in Computational Molecular Biology (RECOMB), vol. 3692 of Lecture Notes in Computer Science, pp. 423-434. Springer.</w:t>
      </w:r>
    </w:p>
    <w:p w14:paraId="7B608CBE" w14:textId="77777777" w:rsidR="002F5FA7" w:rsidRDefault="007A7255" w:rsidP="007A7255">
      <w:pPr>
        <w:pStyle w:val="ListParagraph"/>
        <w:numPr>
          <w:ilvl w:val="0"/>
          <w:numId w:val="23"/>
        </w:numPr>
        <w:spacing w:after="60"/>
        <w:ind w:right="357"/>
        <w:contextualSpacing w:val="0"/>
        <w:rPr>
          <w:rFonts w:ascii="Cambria" w:hAnsi="Cambria"/>
          <w:color w:val="595959"/>
          <w:sz w:val="22"/>
          <w:szCs w:val="22"/>
        </w:rPr>
      </w:pPr>
      <w:r w:rsidRPr="002F5FA7">
        <w:rPr>
          <w:rFonts w:ascii="Cambria" w:hAnsi="Cambria"/>
          <w:color w:val="595959"/>
          <w:sz w:val="22"/>
          <w:szCs w:val="22"/>
        </w:rPr>
        <w:t xml:space="preserve">O. Dror, K. Lasker, R. </w:t>
      </w:r>
      <w:proofErr w:type="spellStart"/>
      <w:r w:rsidRPr="002F5FA7">
        <w:rPr>
          <w:rFonts w:ascii="Cambria" w:hAnsi="Cambria"/>
          <w:color w:val="595959"/>
          <w:sz w:val="22"/>
          <w:szCs w:val="22"/>
        </w:rPr>
        <w:t>Nussinov</w:t>
      </w:r>
      <w:proofErr w:type="spellEnd"/>
      <w:r w:rsidRPr="002F5FA7">
        <w:rPr>
          <w:rFonts w:ascii="Cambria" w:hAnsi="Cambria"/>
          <w:color w:val="595959"/>
          <w:sz w:val="22"/>
          <w:szCs w:val="22"/>
        </w:rPr>
        <w:t xml:space="preserve">, and </w:t>
      </w:r>
      <w:proofErr w:type="spellStart"/>
      <w:r w:rsidRPr="002F5FA7">
        <w:rPr>
          <w:rFonts w:ascii="Cambria" w:hAnsi="Cambria"/>
          <w:color w:val="595959"/>
          <w:sz w:val="22"/>
          <w:szCs w:val="22"/>
        </w:rPr>
        <w:t>H.J.Wolfson</w:t>
      </w:r>
      <w:proofErr w:type="spellEnd"/>
      <w:r w:rsidRPr="002F5FA7">
        <w:rPr>
          <w:rFonts w:ascii="Cambria" w:hAnsi="Cambria"/>
          <w:color w:val="595959"/>
          <w:sz w:val="22"/>
          <w:szCs w:val="22"/>
        </w:rPr>
        <w:t xml:space="preserve"> (2007), </w:t>
      </w:r>
      <w:proofErr w:type="spellStart"/>
      <w:r w:rsidRPr="002F5FA7">
        <w:rPr>
          <w:rFonts w:ascii="Cambria" w:hAnsi="Cambria"/>
          <w:color w:val="595959"/>
          <w:sz w:val="22"/>
          <w:szCs w:val="22"/>
        </w:rPr>
        <w:t>EMatch</w:t>
      </w:r>
      <w:proofErr w:type="spellEnd"/>
      <w:r w:rsidRPr="002F5FA7">
        <w:rPr>
          <w:rFonts w:ascii="Cambria" w:hAnsi="Cambria"/>
          <w:color w:val="595959"/>
          <w:sz w:val="22"/>
          <w:szCs w:val="22"/>
        </w:rPr>
        <w:t xml:space="preserve">: an efficient method for aligning atomic resolution subunits into intermediate resolution cryo-EM Maps of large macromolecular assemblies, Acta Crystallography, D63, 42-49. </w:t>
      </w:r>
    </w:p>
    <w:p w14:paraId="1C4A5FF0" w14:textId="42045826" w:rsidR="007A7255" w:rsidRPr="002F5FA7" w:rsidRDefault="007A7255" w:rsidP="007A7255">
      <w:pPr>
        <w:pStyle w:val="ListParagraph"/>
        <w:numPr>
          <w:ilvl w:val="0"/>
          <w:numId w:val="23"/>
        </w:numPr>
        <w:spacing w:after="60"/>
        <w:ind w:right="357"/>
        <w:contextualSpacing w:val="0"/>
        <w:rPr>
          <w:rFonts w:ascii="Cambria" w:hAnsi="Cambria"/>
          <w:color w:val="595959"/>
          <w:sz w:val="22"/>
          <w:szCs w:val="22"/>
        </w:rPr>
      </w:pPr>
      <w:r w:rsidRPr="002F5FA7">
        <w:rPr>
          <w:rFonts w:ascii="Cambria" w:hAnsi="Cambria"/>
          <w:color w:val="595959"/>
          <w:sz w:val="22"/>
          <w:szCs w:val="22"/>
        </w:rPr>
        <w:t xml:space="preserve">K. Lasker, O. Dror, M. </w:t>
      </w:r>
      <w:proofErr w:type="spellStart"/>
      <w:r w:rsidRPr="002F5FA7">
        <w:rPr>
          <w:rFonts w:ascii="Cambria" w:hAnsi="Cambria"/>
          <w:color w:val="595959"/>
          <w:sz w:val="22"/>
          <w:szCs w:val="22"/>
        </w:rPr>
        <w:t>Shatsky</w:t>
      </w:r>
      <w:proofErr w:type="spellEnd"/>
      <w:r w:rsidRPr="002F5FA7">
        <w:rPr>
          <w:rFonts w:ascii="Cambria" w:hAnsi="Cambria"/>
          <w:color w:val="595959"/>
          <w:sz w:val="22"/>
          <w:szCs w:val="22"/>
        </w:rPr>
        <w:t xml:space="preserve">, R. </w:t>
      </w:r>
      <w:proofErr w:type="spellStart"/>
      <w:r w:rsidRPr="002F5FA7">
        <w:rPr>
          <w:rFonts w:ascii="Cambria" w:hAnsi="Cambria"/>
          <w:color w:val="595959"/>
          <w:sz w:val="22"/>
          <w:szCs w:val="22"/>
        </w:rPr>
        <w:t>Nussinov</w:t>
      </w:r>
      <w:proofErr w:type="spellEnd"/>
      <w:r w:rsidRPr="002F5FA7">
        <w:rPr>
          <w:rFonts w:ascii="Cambria" w:hAnsi="Cambria"/>
          <w:color w:val="595959"/>
          <w:sz w:val="22"/>
          <w:szCs w:val="22"/>
        </w:rPr>
        <w:t xml:space="preserve"> and H. J. Wolfson (2007). </w:t>
      </w:r>
      <w:proofErr w:type="spellStart"/>
      <w:r w:rsidRPr="002F5FA7">
        <w:rPr>
          <w:rFonts w:ascii="Cambria" w:hAnsi="Cambria"/>
          <w:color w:val="595959"/>
          <w:sz w:val="22"/>
          <w:szCs w:val="22"/>
        </w:rPr>
        <w:t>EMatch</w:t>
      </w:r>
      <w:proofErr w:type="spellEnd"/>
      <w:r w:rsidRPr="002F5FA7">
        <w:rPr>
          <w:rFonts w:ascii="Cambria" w:hAnsi="Cambria"/>
          <w:color w:val="595959"/>
          <w:sz w:val="22"/>
          <w:szCs w:val="22"/>
        </w:rPr>
        <w:t xml:space="preserve">: </w:t>
      </w:r>
      <w:proofErr w:type="gramStart"/>
      <w:r w:rsidRPr="002F5FA7">
        <w:rPr>
          <w:rFonts w:ascii="Cambria" w:hAnsi="Cambria"/>
          <w:color w:val="595959"/>
          <w:sz w:val="22"/>
          <w:szCs w:val="22"/>
        </w:rPr>
        <w:t>discovery  of</w:t>
      </w:r>
      <w:proofErr w:type="gramEnd"/>
      <w:r w:rsidRPr="002F5FA7">
        <w:rPr>
          <w:rFonts w:ascii="Cambria" w:hAnsi="Cambria"/>
          <w:color w:val="595959"/>
          <w:sz w:val="22"/>
          <w:szCs w:val="22"/>
        </w:rPr>
        <w:t xml:space="preserve"> high resolution structural homologues of protein domains in intermediate resolution cryo-EM Maps, IEEE/ACM Transactions on Computational Biology and Bioinformatics, 4, 28-39 (cover paper). </w:t>
      </w:r>
    </w:p>
    <w:p w14:paraId="6C4F3EAB" w14:textId="77777777" w:rsidR="007A7255" w:rsidRDefault="007A7255" w:rsidP="002F5FA7">
      <w:pPr>
        <w:pStyle w:val="ListParagraph"/>
        <w:spacing w:after="60"/>
        <w:ind w:left="360" w:right="357"/>
        <w:contextualSpacing w:val="0"/>
        <w:rPr>
          <w:rFonts w:ascii="Cambria" w:hAnsi="Cambria"/>
          <w:color w:val="595959"/>
          <w:sz w:val="22"/>
          <w:szCs w:val="22"/>
        </w:rPr>
      </w:pPr>
      <w:r w:rsidRPr="009808AF">
        <w:rPr>
          <w:rFonts w:ascii="Cambria" w:hAnsi="Cambria"/>
          <w:color w:val="595959"/>
          <w:sz w:val="22"/>
          <w:szCs w:val="22"/>
        </w:rPr>
        <w:lastRenderedPageBreak/>
        <w:t xml:space="preserve">K. Lasker, O. Dror, H. </w:t>
      </w:r>
      <w:proofErr w:type="spellStart"/>
      <w:r w:rsidRPr="009808AF">
        <w:rPr>
          <w:rFonts w:ascii="Cambria" w:hAnsi="Cambria"/>
          <w:color w:val="595959"/>
          <w:sz w:val="22"/>
          <w:szCs w:val="22"/>
        </w:rPr>
        <w:t>Benyamini</w:t>
      </w:r>
      <w:proofErr w:type="spellEnd"/>
      <w:r w:rsidRPr="009808AF">
        <w:rPr>
          <w:rFonts w:ascii="Cambria" w:hAnsi="Cambria"/>
          <w:color w:val="595959"/>
          <w:sz w:val="22"/>
          <w:szCs w:val="22"/>
        </w:rPr>
        <w:t xml:space="preserve">,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J. Wolfson (2005). Discovery of protein substructures in EM Maps. Proceedings of the 5th International Workshop on Algorithms in Bioinformatics (WABI), vol. 3692 of Lecture Notes in Computer Science, pp. 423-434. Springer</w:t>
      </w:r>
    </w:p>
    <w:p w14:paraId="00FBCE9C"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O. Dror,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J. Wolfson (2006). The ARTS web server for aligning RNA tertiary structures, Nucleic Acids Research, 34:W412-W415. </w:t>
      </w:r>
    </w:p>
    <w:p w14:paraId="22B17C34"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O. Dror*, A. Shulman-Peleg*,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and H. J. Wolfson (2006). Predicting molecular interactions in silico: I. An updated guide to pharmacophore identification and its applications to drug design, Frontiers in Medicinal Chemistry, 3, 551-584.</w:t>
      </w:r>
    </w:p>
    <w:p w14:paraId="0DF6A425" w14:textId="77777777" w:rsidR="007A7255" w:rsidRDefault="007A7255" w:rsidP="00A35F93">
      <w:pPr>
        <w:pStyle w:val="ListParagraph"/>
        <w:spacing w:after="60"/>
        <w:ind w:left="360" w:right="357"/>
        <w:contextualSpacing w:val="0"/>
        <w:rPr>
          <w:rFonts w:ascii="Cambria" w:hAnsi="Cambria"/>
          <w:color w:val="595959"/>
          <w:sz w:val="22"/>
          <w:szCs w:val="22"/>
        </w:rPr>
      </w:pPr>
      <w:r w:rsidRPr="009808AF">
        <w:rPr>
          <w:rFonts w:ascii="Cambria" w:hAnsi="Cambria"/>
          <w:color w:val="595959"/>
          <w:sz w:val="22"/>
          <w:szCs w:val="22"/>
        </w:rPr>
        <w:t xml:space="preserve">O. Dror*, A. Shulman-Peleg*,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J. Wolfson (2004). Predicting molecular interactions in silico: I. A guide to pharmacophore identification and its applications to drug design. Current Medicinal Chemistry, 11, 71-90. </w:t>
      </w:r>
    </w:p>
    <w:p w14:paraId="1A1D2531"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H. </w:t>
      </w:r>
      <w:proofErr w:type="spellStart"/>
      <w:r w:rsidRPr="009808AF">
        <w:rPr>
          <w:rFonts w:ascii="Cambria" w:hAnsi="Cambria"/>
          <w:color w:val="595959"/>
          <w:sz w:val="22"/>
          <w:szCs w:val="22"/>
        </w:rPr>
        <w:t>J.Wolfson</w:t>
      </w:r>
      <w:proofErr w:type="spellEnd"/>
      <w:r w:rsidRPr="009808AF">
        <w:rPr>
          <w:rFonts w:ascii="Cambria" w:hAnsi="Cambria"/>
          <w:color w:val="595959"/>
          <w:sz w:val="22"/>
          <w:szCs w:val="22"/>
        </w:rPr>
        <w:t xml:space="preserve">, M. </w:t>
      </w:r>
      <w:proofErr w:type="spellStart"/>
      <w:r w:rsidRPr="009808AF">
        <w:rPr>
          <w:rFonts w:ascii="Cambria" w:hAnsi="Cambria"/>
          <w:color w:val="595959"/>
          <w:sz w:val="22"/>
          <w:szCs w:val="22"/>
        </w:rPr>
        <w:t>Shatsky</w:t>
      </w:r>
      <w:proofErr w:type="spellEnd"/>
      <w:r w:rsidRPr="009808AF">
        <w:rPr>
          <w:rFonts w:ascii="Cambria" w:hAnsi="Cambria"/>
          <w:color w:val="595959"/>
          <w:sz w:val="22"/>
          <w:szCs w:val="22"/>
        </w:rPr>
        <w:t xml:space="preserve">, D. </w:t>
      </w:r>
      <w:proofErr w:type="spellStart"/>
      <w:r w:rsidRPr="009808AF">
        <w:rPr>
          <w:rFonts w:ascii="Cambria" w:hAnsi="Cambria"/>
          <w:color w:val="595959"/>
          <w:sz w:val="22"/>
          <w:szCs w:val="22"/>
        </w:rPr>
        <w:t>Schneidman-Duhovny</w:t>
      </w:r>
      <w:proofErr w:type="spellEnd"/>
      <w:r w:rsidRPr="009808AF">
        <w:rPr>
          <w:rFonts w:ascii="Cambria" w:hAnsi="Cambria"/>
          <w:color w:val="595959"/>
          <w:sz w:val="22"/>
          <w:szCs w:val="22"/>
        </w:rPr>
        <w:t xml:space="preserve">, O. Dror, A. Shulman-Peleg, B. Ma, and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(2005). From structure to function: methods and applications. Current Protein and Peptide Science, 6, 171-183. </w:t>
      </w:r>
    </w:p>
    <w:p w14:paraId="080B20B6"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O. Dror,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J. Wolfson (2005). ARTS: alignment of RNA tertiary structures. Proceedings of the 4th European Conference on Computational Biology/6th Meeting of the Spanish Bioinformatics Network (ECCB/JBI\u201905). Bioinformatics, 21, ii47-ii53. </w:t>
      </w:r>
    </w:p>
    <w:p w14:paraId="3E251885"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M. </w:t>
      </w:r>
      <w:proofErr w:type="spellStart"/>
      <w:proofErr w:type="gramStart"/>
      <w:r w:rsidRPr="009808AF">
        <w:rPr>
          <w:rFonts w:ascii="Cambria" w:hAnsi="Cambria"/>
          <w:color w:val="595959"/>
          <w:sz w:val="22"/>
          <w:szCs w:val="22"/>
        </w:rPr>
        <w:t>Shatsky</w:t>
      </w:r>
      <w:proofErr w:type="spellEnd"/>
      <w:r w:rsidRPr="009808AF">
        <w:rPr>
          <w:rFonts w:ascii="Cambria" w:hAnsi="Cambria"/>
          <w:color w:val="595959"/>
          <w:sz w:val="22"/>
          <w:szCs w:val="22"/>
        </w:rPr>
        <w:t xml:space="preserve"> ,</w:t>
      </w:r>
      <w:proofErr w:type="gramEnd"/>
      <w:r w:rsidRPr="009808AF">
        <w:rPr>
          <w:rFonts w:ascii="Cambria" w:hAnsi="Cambria"/>
          <w:color w:val="595959"/>
          <w:sz w:val="22"/>
          <w:szCs w:val="22"/>
        </w:rPr>
        <w:t xml:space="preserve"> O. Dror, D. </w:t>
      </w:r>
      <w:proofErr w:type="spellStart"/>
      <w:r w:rsidRPr="009808AF">
        <w:rPr>
          <w:rFonts w:ascii="Cambria" w:hAnsi="Cambria"/>
          <w:color w:val="595959"/>
          <w:sz w:val="22"/>
          <w:szCs w:val="22"/>
        </w:rPr>
        <w:t>Schneidman-Duhovny</w:t>
      </w:r>
      <w:proofErr w:type="spellEnd"/>
      <w:r w:rsidRPr="009808AF">
        <w:rPr>
          <w:rFonts w:ascii="Cambria" w:hAnsi="Cambria"/>
          <w:color w:val="595959"/>
          <w:sz w:val="22"/>
          <w:szCs w:val="22"/>
        </w:rPr>
        <w:t xml:space="preserve">,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J. Wolfson (2004). BioInfo3D: a suite of tools for structural bioinformatics. Nucleic Acids Research, 32, W503-W507.</w:t>
      </w:r>
    </w:p>
    <w:p w14:paraId="695E77B9"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D. </w:t>
      </w:r>
      <w:proofErr w:type="spellStart"/>
      <w:r w:rsidRPr="009808AF">
        <w:rPr>
          <w:rFonts w:ascii="Cambria" w:hAnsi="Cambria"/>
          <w:color w:val="595959"/>
          <w:sz w:val="22"/>
          <w:szCs w:val="22"/>
        </w:rPr>
        <w:t>Schneidman-Duhovny</w:t>
      </w:r>
      <w:proofErr w:type="spellEnd"/>
      <w:r w:rsidRPr="009808AF">
        <w:rPr>
          <w:rFonts w:ascii="Cambria" w:hAnsi="Cambria"/>
          <w:color w:val="595959"/>
          <w:sz w:val="22"/>
          <w:szCs w:val="22"/>
        </w:rPr>
        <w:t xml:space="preserve">, Y. Inbar, V. </w:t>
      </w:r>
      <w:proofErr w:type="spellStart"/>
      <w:r w:rsidRPr="009808AF">
        <w:rPr>
          <w:rFonts w:ascii="Cambria" w:hAnsi="Cambria"/>
          <w:color w:val="595959"/>
          <w:sz w:val="22"/>
          <w:szCs w:val="22"/>
        </w:rPr>
        <w:t>Polak</w:t>
      </w:r>
      <w:proofErr w:type="spellEnd"/>
      <w:r w:rsidRPr="009808AF">
        <w:rPr>
          <w:rFonts w:ascii="Cambria" w:hAnsi="Cambria"/>
          <w:color w:val="595959"/>
          <w:sz w:val="22"/>
          <w:szCs w:val="22"/>
        </w:rPr>
        <w:t xml:space="preserve">, M. </w:t>
      </w:r>
      <w:proofErr w:type="spellStart"/>
      <w:r w:rsidRPr="009808AF">
        <w:rPr>
          <w:rFonts w:ascii="Cambria" w:hAnsi="Cambria"/>
          <w:color w:val="595959"/>
          <w:sz w:val="22"/>
          <w:szCs w:val="22"/>
        </w:rPr>
        <w:t>Shatsky</w:t>
      </w:r>
      <w:proofErr w:type="spellEnd"/>
      <w:r w:rsidRPr="009808AF">
        <w:rPr>
          <w:rFonts w:ascii="Cambria" w:hAnsi="Cambria"/>
          <w:color w:val="595959"/>
          <w:sz w:val="22"/>
          <w:szCs w:val="22"/>
        </w:rPr>
        <w:t xml:space="preserve">, I. Halperin, H. </w:t>
      </w:r>
      <w:proofErr w:type="spellStart"/>
      <w:r w:rsidRPr="009808AF">
        <w:rPr>
          <w:rFonts w:ascii="Cambria" w:hAnsi="Cambria"/>
          <w:color w:val="595959"/>
          <w:sz w:val="22"/>
          <w:szCs w:val="22"/>
        </w:rPr>
        <w:t>Benyamini</w:t>
      </w:r>
      <w:proofErr w:type="spellEnd"/>
      <w:r w:rsidRPr="009808AF">
        <w:rPr>
          <w:rFonts w:ascii="Cambria" w:hAnsi="Cambria"/>
          <w:color w:val="595959"/>
          <w:sz w:val="22"/>
          <w:szCs w:val="22"/>
        </w:rPr>
        <w:t xml:space="preserve">, A. Barzilai, O. Dror, N. Haspel,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and H. J. Wolfson (2003). Taking geometry to its edge: fast unbound rigid (and hinge-bent) docking. Proteins, 52, 107-112.</w:t>
      </w:r>
    </w:p>
    <w:p w14:paraId="07618657"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O. Dror, H. </w:t>
      </w:r>
      <w:proofErr w:type="spellStart"/>
      <w:r w:rsidRPr="009808AF">
        <w:rPr>
          <w:rFonts w:ascii="Cambria" w:hAnsi="Cambria"/>
          <w:color w:val="595959"/>
          <w:sz w:val="22"/>
          <w:szCs w:val="22"/>
        </w:rPr>
        <w:t>Benyamini</w:t>
      </w:r>
      <w:proofErr w:type="spellEnd"/>
      <w:r w:rsidRPr="009808AF">
        <w:rPr>
          <w:rFonts w:ascii="Cambria" w:hAnsi="Cambria"/>
          <w:color w:val="595959"/>
          <w:sz w:val="22"/>
          <w:szCs w:val="22"/>
        </w:rPr>
        <w:t xml:space="preserve">,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and H. J. Wolfson (2003). Multiple structural alignment by secondary structures: Algorithm and applications. Protein Sci., 12, 2492-2507.</w:t>
      </w:r>
    </w:p>
    <w:p w14:paraId="276E227B" w14:textId="77777777" w:rsidR="007A7255" w:rsidRDefault="007A7255" w:rsidP="007A7255">
      <w:pPr>
        <w:pStyle w:val="ListParagraph"/>
        <w:numPr>
          <w:ilvl w:val="0"/>
          <w:numId w:val="23"/>
        </w:numPr>
        <w:spacing w:after="60"/>
        <w:ind w:right="357"/>
        <w:contextualSpacing w:val="0"/>
        <w:rPr>
          <w:rFonts w:ascii="Cambria" w:hAnsi="Cambria"/>
          <w:color w:val="595959"/>
          <w:sz w:val="22"/>
          <w:szCs w:val="22"/>
        </w:rPr>
      </w:pPr>
      <w:r w:rsidRPr="009808AF">
        <w:rPr>
          <w:rFonts w:ascii="Cambria" w:hAnsi="Cambria"/>
          <w:color w:val="595959"/>
          <w:sz w:val="22"/>
          <w:szCs w:val="22"/>
        </w:rPr>
        <w:t xml:space="preserve">O. Dror, H. </w:t>
      </w:r>
      <w:proofErr w:type="spellStart"/>
      <w:r w:rsidRPr="009808AF">
        <w:rPr>
          <w:rFonts w:ascii="Cambria" w:hAnsi="Cambria"/>
          <w:color w:val="595959"/>
          <w:sz w:val="22"/>
          <w:szCs w:val="22"/>
        </w:rPr>
        <w:t>Benyamini</w:t>
      </w:r>
      <w:proofErr w:type="spellEnd"/>
      <w:r w:rsidRPr="009808AF">
        <w:rPr>
          <w:rFonts w:ascii="Cambria" w:hAnsi="Cambria"/>
          <w:color w:val="595959"/>
          <w:sz w:val="22"/>
          <w:szCs w:val="22"/>
        </w:rPr>
        <w:t xml:space="preserve">, R. </w:t>
      </w:r>
      <w:proofErr w:type="spellStart"/>
      <w:r w:rsidRPr="009808AF">
        <w:rPr>
          <w:rFonts w:ascii="Cambria" w:hAnsi="Cambria"/>
          <w:color w:val="595959"/>
          <w:sz w:val="22"/>
          <w:szCs w:val="22"/>
        </w:rPr>
        <w:t>Nussinov</w:t>
      </w:r>
      <w:proofErr w:type="spellEnd"/>
      <w:r w:rsidRPr="009808AF">
        <w:rPr>
          <w:rFonts w:ascii="Cambria" w:hAnsi="Cambria"/>
          <w:color w:val="595959"/>
          <w:sz w:val="22"/>
          <w:szCs w:val="22"/>
        </w:rPr>
        <w:t xml:space="preserve"> and H. J. Wolfson (2003). MASS: multiple structural alignment by secondary structures. Proceedings of the 11th International Conference on Intelligent Systems for Molecular Biology (ISMB), Bioinformatics, 19 Suppl. 1, i95-i104. </w:t>
      </w:r>
    </w:p>
    <w:p w14:paraId="7DD0DEA1" w14:textId="77777777" w:rsidR="009808AF" w:rsidRDefault="009808AF" w:rsidP="0012184A">
      <w:pPr>
        <w:spacing w:after="60"/>
        <w:ind w:left="720" w:right="360"/>
        <w:rPr>
          <w:rFonts w:asciiTheme="majorHAnsi" w:hAnsiTheme="majorHAnsi"/>
          <w:color w:val="595959" w:themeColor="text1" w:themeTint="A6"/>
          <w:sz w:val="21"/>
          <w:szCs w:val="21"/>
        </w:rPr>
      </w:pPr>
    </w:p>
    <w:p w14:paraId="6296C9FB" w14:textId="7173ACE1" w:rsidR="0012184A" w:rsidRDefault="0012184A" w:rsidP="009808AF">
      <w:pPr>
        <w:spacing w:after="60"/>
        <w:ind w:right="360"/>
        <w:rPr>
          <w:rFonts w:asciiTheme="majorHAnsi" w:hAnsiTheme="majorHAnsi"/>
          <w:color w:val="595959" w:themeColor="text1" w:themeTint="A6"/>
          <w:sz w:val="21"/>
          <w:szCs w:val="21"/>
        </w:rPr>
      </w:pPr>
      <w:r w:rsidRPr="0012184A">
        <w:rPr>
          <w:rFonts w:asciiTheme="majorHAnsi" w:hAnsiTheme="majorHAnsi"/>
          <w:color w:val="595959" w:themeColor="text1" w:themeTint="A6"/>
          <w:sz w:val="21"/>
          <w:szCs w:val="21"/>
        </w:rPr>
        <w:t>* Equal Contribution</w:t>
      </w:r>
    </w:p>
    <w:p w14:paraId="1245ED89" w14:textId="77777777" w:rsidR="00BA6849" w:rsidRPr="003B3DD2" w:rsidRDefault="00BA6849" w:rsidP="00BA6849">
      <w:pPr>
        <w:pStyle w:val="ListParagraph"/>
        <w:pBdr>
          <w:top w:val="dotted" w:sz="4" w:space="1" w:color="auto"/>
        </w:pBdr>
        <w:spacing w:before="240" w:after="120"/>
        <w:ind w:left="142" w:hanging="142"/>
        <w:rPr>
          <w:rFonts w:ascii="Cambria" w:hAnsi="Cambria"/>
          <w:color w:val="595959"/>
          <w:sz w:val="22"/>
          <w:szCs w:val="22"/>
        </w:rPr>
      </w:pPr>
      <w:r w:rsidRPr="009F058C">
        <w:rPr>
          <w:rFonts w:ascii="Cambria" w:hAnsi="Cambria"/>
          <w:color w:val="5B9BD5"/>
          <w:sz w:val="28"/>
          <w:szCs w:val="22"/>
        </w:rPr>
        <w:t xml:space="preserve">» </w:t>
      </w:r>
      <w:r w:rsidRPr="003B3DD2">
        <w:rPr>
          <w:rFonts w:ascii="Cambria" w:hAnsi="Cambria"/>
          <w:color w:val="5B9BD5"/>
          <w:sz w:val="28"/>
          <w:szCs w:val="22"/>
        </w:rPr>
        <w:t>Honors and Awards</w:t>
      </w:r>
    </w:p>
    <w:p w14:paraId="1FB65958" w14:textId="77777777" w:rsidR="00BA6849" w:rsidRDefault="00BA6849" w:rsidP="00BA6849">
      <w:pPr>
        <w:tabs>
          <w:tab w:val="left" w:pos="1350"/>
        </w:tabs>
        <w:ind w:left="1350" w:hanging="1350"/>
        <w:rPr>
          <w:rFonts w:ascii="Cambria" w:hAnsi="Cambria"/>
          <w:color w:val="595959"/>
          <w:sz w:val="22"/>
          <w:szCs w:val="22"/>
        </w:rPr>
      </w:pPr>
      <w:r>
        <w:rPr>
          <w:rFonts w:ascii="Cambria" w:hAnsi="Cambria"/>
          <w:color w:val="595959"/>
          <w:sz w:val="22"/>
          <w:szCs w:val="22"/>
        </w:rPr>
        <w:t>2005-2008</w:t>
      </w:r>
      <w:r w:rsidRPr="009F058C">
        <w:rPr>
          <w:rFonts w:ascii="Cambria" w:hAnsi="Cambria"/>
          <w:color w:val="595959"/>
          <w:sz w:val="22"/>
          <w:szCs w:val="22"/>
        </w:rPr>
        <w:t xml:space="preserve"> </w:t>
      </w:r>
      <w:r>
        <w:rPr>
          <w:rFonts w:ascii="Cambria" w:hAnsi="Cambria"/>
          <w:color w:val="595959"/>
          <w:sz w:val="22"/>
          <w:szCs w:val="22"/>
        </w:rPr>
        <w:tab/>
      </w:r>
      <w:r w:rsidRPr="00EA44A7">
        <w:rPr>
          <w:rFonts w:ascii="Cambria" w:hAnsi="Cambria"/>
          <w:color w:val="595959"/>
          <w:sz w:val="22"/>
          <w:szCs w:val="22"/>
        </w:rPr>
        <w:t xml:space="preserve">Eshkol Fellowship for Ph.D. Students, Israel Ministry of Science </w:t>
      </w:r>
    </w:p>
    <w:p w14:paraId="318E3DC4" w14:textId="77777777" w:rsidR="00BA6849" w:rsidRDefault="00BA6849" w:rsidP="00BA6849">
      <w:pPr>
        <w:tabs>
          <w:tab w:val="left" w:pos="1350"/>
        </w:tabs>
        <w:ind w:left="1350" w:hanging="1350"/>
        <w:rPr>
          <w:rFonts w:ascii="Cambria" w:hAnsi="Cambria"/>
          <w:color w:val="595959"/>
          <w:sz w:val="22"/>
          <w:szCs w:val="22"/>
        </w:rPr>
      </w:pPr>
      <w:r>
        <w:rPr>
          <w:rFonts w:ascii="Cambria" w:hAnsi="Cambria"/>
          <w:color w:val="595959"/>
          <w:sz w:val="22"/>
          <w:szCs w:val="22"/>
        </w:rPr>
        <w:t>2007</w:t>
      </w:r>
      <w:r w:rsidRPr="009F058C">
        <w:rPr>
          <w:rFonts w:ascii="Cambria" w:hAnsi="Cambria"/>
          <w:color w:val="595959"/>
          <w:sz w:val="22"/>
          <w:szCs w:val="22"/>
        </w:rPr>
        <w:tab/>
      </w:r>
      <w:r w:rsidRPr="00EA44A7">
        <w:rPr>
          <w:rFonts w:ascii="Cambria" w:hAnsi="Cambria"/>
          <w:color w:val="595959"/>
          <w:sz w:val="22"/>
          <w:szCs w:val="22"/>
        </w:rPr>
        <w:t xml:space="preserve">Best Poster Award, The 5th European Conference on Computational Biology </w:t>
      </w:r>
    </w:p>
    <w:p w14:paraId="38E455E8" w14:textId="77777777" w:rsidR="00BA6849" w:rsidRPr="009F058C" w:rsidRDefault="00BA6849" w:rsidP="00BA6849">
      <w:pPr>
        <w:tabs>
          <w:tab w:val="left" w:pos="1350"/>
        </w:tabs>
        <w:ind w:left="1350" w:hanging="1350"/>
        <w:rPr>
          <w:rFonts w:ascii="Cambria" w:hAnsi="Cambria"/>
          <w:color w:val="595959"/>
          <w:sz w:val="22"/>
          <w:szCs w:val="22"/>
        </w:rPr>
      </w:pPr>
      <w:r w:rsidRPr="00871515">
        <w:rPr>
          <w:rFonts w:ascii="Cambria" w:hAnsi="Cambria"/>
          <w:color w:val="595959"/>
          <w:sz w:val="22"/>
          <w:szCs w:val="22"/>
        </w:rPr>
        <w:t>2006</w:t>
      </w:r>
      <w:r w:rsidRPr="009F058C">
        <w:rPr>
          <w:rFonts w:ascii="Cambria" w:hAnsi="Cambria"/>
          <w:color w:val="595959"/>
          <w:sz w:val="22"/>
          <w:szCs w:val="22"/>
        </w:rPr>
        <w:tab/>
        <w:t xml:space="preserve">Excellence Prize, School of Computer Science, Tel Aviv University </w:t>
      </w:r>
    </w:p>
    <w:p w14:paraId="2AC0669F" w14:textId="77777777" w:rsidR="00BA6849" w:rsidRPr="009F058C" w:rsidRDefault="00BA6849" w:rsidP="00BA6849">
      <w:pPr>
        <w:tabs>
          <w:tab w:val="left" w:pos="1350"/>
        </w:tabs>
        <w:ind w:left="1350" w:hanging="1350"/>
        <w:rPr>
          <w:rFonts w:ascii="Cambria" w:hAnsi="Cambria"/>
          <w:color w:val="595959"/>
          <w:sz w:val="22"/>
          <w:szCs w:val="22"/>
        </w:rPr>
      </w:pPr>
      <w:r w:rsidRPr="009F058C">
        <w:rPr>
          <w:rFonts w:ascii="Cambria" w:hAnsi="Cambria"/>
          <w:color w:val="595959"/>
          <w:sz w:val="22"/>
          <w:szCs w:val="22"/>
        </w:rPr>
        <w:t>2</w:t>
      </w:r>
      <w:r>
        <w:rPr>
          <w:rFonts w:ascii="Cambria" w:hAnsi="Cambria"/>
          <w:color w:val="595959"/>
          <w:sz w:val="22"/>
          <w:szCs w:val="22"/>
        </w:rPr>
        <w:t>004-2005</w:t>
      </w:r>
      <w:r w:rsidRPr="009F058C">
        <w:rPr>
          <w:rFonts w:ascii="Cambria" w:hAnsi="Cambria"/>
          <w:color w:val="595959"/>
          <w:sz w:val="22"/>
          <w:szCs w:val="22"/>
        </w:rPr>
        <w:tab/>
      </w:r>
      <w:r w:rsidRPr="00035F89">
        <w:rPr>
          <w:rFonts w:ascii="Cambria" w:hAnsi="Cambria"/>
          <w:color w:val="595959"/>
          <w:sz w:val="22"/>
          <w:szCs w:val="22"/>
        </w:rPr>
        <w:t>Ph.D. President/Rector Scholarship, Tel Aviv University</w:t>
      </w:r>
    </w:p>
    <w:p w14:paraId="0A91AAC6" w14:textId="13527CE7" w:rsidR="00E7236B" w:rsidRPr="00BA6849" w:rsidRDefault="00BA6849" w:rsidP="00BA6849">
      <w:pPr>
        <w:tabs>
          <w:tab w:val="left" w:pos="1350"/>
        </w:tabs>
        <w:ind w:left="1350" w:hanging="1350"/>
        <w:jc w:val="both"/>
        <w:rPr>
          <w:rFonts w:ascii="Cambria" w:hAnsi="Cambria"/>
          <w:color w:val="595959"/>
          <w:sz w:val="22"/>
          <w:szCs w:val="22"/>
        </w:rPr>
      </w:pPr>
      <w:r>
        <w:rPr>
          <w:rFonts w:ascii="Cambria" w:hAnsi="Cambria"/>
          <w:color w:val="595959"/>
          <w:sz w:val="22"/>
          <w:szCs w:val="22"/>
        </w:rPr>
        <w:t>1997,1998</w:t>
      </w:r>
      <w:r w:rsidRPr="009F058C">
        <w:rPr>
          <w:rFonts w:ascii="Cambria" w:hAnsi="Cambria"/>
          <w:color w:val="595959"/>
          <w:sz w:val="22"/>
          <w:szCs w:val="22"/>
        </w:rPr>
        <w:tab/>
      </w:r>
      <w:r w:rsidRPr="00035F89">
        <w:rPr>
          <w:rFonts w:ascii="Cambria" w:hAnsi="Cambria"/>
          <w:color w:val="595959"/>
          <w:sz w:val="22"/>
          <w:szCs w:val="22"/>
        </w:rPr>
        <w:t xml:space="preserve">Dean's Distinction, Faculty of Exact Sciences, Tel Aviv University </w:t>
      </w:r>
    </w:p>
    <w:p w14:paraId="6CE0A4D1" w14:textId="38E132D5" w:rsidR="006D4468" w:rsidRPr="009F058C" w:rsidRDefault="006D4468" w:rsidP="006D4468">
      <w:pPr>
        <w:pBdr>
          <w:top w:val="dotted" w:sz="4" w:space="0" w:color="auto"/>
        </w:pBdr>
        <w:spacing w:before="240" w:after="120"/>
        <w:rPr>
          <w:rFonts w:ascii="Cambria" w:hAnsi="Cambria"/>
          <w:color w:val="5B9BD5"/>
          <w:sz w:val="28"/>
          <w:szCs w:val="22"/>
        </w:rPr>
      </w:pPr>
      <w:r w:rsidRPr="009F058C">
        <w:rPr>
          <w:rFonts w:ascii="Cambria" w:hAnsi="Cambria"/>
          <w:color w:val="5B9BD5"/>
          <w:sz w:val="28"/>
          <w:szCs w:val="22"/>
        </w:rPr>
        <w:t xml:space="preserve">» </w:t>
      </w:r>
      <w:r>
        <w:rPr>
          <w:rFonts w:ascii="Cambria" w:hAnsi="Cambria"/>
          <w:color w:val="5B9BD5"/>
          <w:sz w:val="28"/>
          <w:szCs w:val="22"/>
        </w:rPr>
        <w:t>Other Academic Activities</w:t>
      </w:r>
      <w:r w:rsidRPr="009F058C">
        <w:rPr>
          <w:rFonts w:ascii="Cambria" w:hAnsi="Cambria"/>
          <w:color w:val="5B9BD5"/>
          <w:sz w:val="28"/>
          <w:szCs w:val="22"/>
        </w:rPr>
        <w:t xml:space="preserve"> </w:t>
      </w:r>
    </w:p>
    <w:p w14:paraId="011FDBB8" w14:textId="77777777" w:rsidR="006D4468" w:rsidRDefault="006D4468" w:rsidP="006D4468">
      <w:pPr>
        <w:tabs>
          <w:tab w:val="left" w:pos="1350"/>
        </w:tabs>
        <w:jc w:val="both"/>
        <w:rPr>
          <w:rFonts w:ascii="Cambria" w:hAnsi="Cambria"/>
          <w:color w:val="595959"/>
          <w:sz w:val="22"/>
          <w:szCs w:val="22"/>
        </w:rPr>
      </w:pPr>
      <w:r w:rsidRPr="00A42D50">
        <w:rPr>
          <w:rFonts w:ascii="Cambria" w:hAnsi="Cambria"/>
          <w:b/>
          <w:bCs/>
          <w:color w:val="595959"/>
          <w:sz w:val="22"/>
          <w:szCs w:val="22"/>
        </w:rPr>
        <w:t>Active participation in international conferences and invited talks abroad</w:t>
      </w:r>
      <w:r w:rsidRPr="00A42D50">
        <w:rPr>
          <w:rFonts w:ascii="Cambria" w:hAnsi="Cambria"/>
          <w:color w:val="595959"/>
          <w:sz w:val="22"/>
          <w:szCs w:val="22"/>
        </w:rPr>
        <w:t>: RECOMB 2007</w:t>
      </w:r>
      <w:r>
        <w:rPr>
          <w:rFonts w:ascii="Cambria" w:hAnsi="Cambria"/>
          <w:color w:val="595959"/>
          <w:sz w:val="22"/>
          <w:szCs w:val="22"/>
        </w:rPr>
        <w:t xml:space="preserve"> </w:t>
      </w:r>
      <w:r w:rsidRPr="00A42D50">
        <w:rPr>
          <w:rFonts w:ascii="Cambria" w:hAnsi="Cambria"/>
          <w:color w:val="595959"/>
          <w:sz w:val="22"/>
          <w:szCs w:val="22"/>
        </w:rPr>
        <w:t xml:space="preserve">(poster &amp; paper), ECCB 2007 (2 posters), the lab of Steven E. Brenner (UC Berkeley, 2007), the lab of Andrej </w:t>
      </w:r>
      <w:proofErr w:type="spellStart"/>
      <w:r w:rsidRPr="00A42D50">
        <w:rPr>
          <w:rFonts w:ascii="Cambria" w:hAnsi="Cambria"/>
          <w:color w:val="595959"/>
          <w:sz w:val="22"/>
          <w:szCs w:val="22"/>
        </w:rPr>
        <w:t>Sali</w:t>
      </w:r>
      <w:proofErr w:type="spellEnd"/>
      <w:r w:rsidRPr="00A42D50">
        <w:rPr>
          <w:rFonts w:ascii="Cambria" w:hAnsi="Cambria"/>
          <w:color w:val="595959"/>
          <w:sz w:val="22"/>
          <w:szCs w:val="22"/>
        </w:rPr>
        <w:t xml:space="preserve"> (UCSF San Francisco, 2007), ECCB 2005 (paper), ‘Exploring Protein Structure’ Conference 2005 (poster), ISMB 2003 (paper), RECOMB 2003 (poster)</w:t>
      </w:r>
      <w:r>
        <w:rPr>
          <w:rFonts w:ascii="Cambria" w:hAnsi="Cambria"/>
          <w:color w:val="595959"/>
          <w:sz w:val="22"/>
          <w:szCs w:val="22"/>
        </w:rPr>
        <w:t xml:space="preserve"> </w:t>
      </w:r>
    </w:p>
    <w:p w14:paraId="3E3CC3A3" w14:textId="77777777" w:rsidR="006D4468" w:rsidRDefault="006D4468" w:rsidP="006D4468">
      <w:pPr>
        <w:tabs>
          <w:tab w:val="left" w:pos="1350"/>
        </w:tabs>
        <w:ind w:left="1350" w:hanging="1350"/>
        <w:jc w:val="both"/>
        <w:rPr>
          <w:rFonts w:ascii="Cambria" w:hAnsi="Cambria"/>
          <w:b/>
          <w:bCs/>
          <w:color w:val="595959"/>
          <w:sz w:val="22"/>
          <w:szCs w:val="22"/>
        </w:rPr>
      </w:pPr>
    </w:p>
    <w:p w14:paraId="365A0186" w14:textId="35F95290" w:rsidR="006D4468" w:rsidRDefault="006D4468" w:rsidP="006D4468">
      <w:pPr>
        <w:tabs>
          <w:tab w:val="left" w:pos="1350"/>
        </w:tabs>
        <w:jc w:val="both"/>
        <w:rPr>
          <w:rFonts w:ascii="Cambria" w:hAnsi="Cambria"/>
          <w:color w:val="595959"/>
          <w:sz w:val="22"/>
          <w:szCs w:val="22"/>
        </w:rPr>
      </w:pPr>
      <w:r w:rsidRPr="00A42D50">
        <w:rPr>
          <w:rFonts w:ascii="Cambria" w:hAnsi="Cambria"/>
          <w:b/>
          <w:bCs/>
          <w:color w:val="595959"/>
          <w:sz w:val="22"/>
          <w:szCs w:val="22"/>
        </w:rPr>
        <w:t>Invited Reviewer for the following journals and conferences</w:t>
      </w:r>
      <w:r w:rsidRPr="00A42D50">
        <w:rPr>
          <w:rFonts w:ascii="Cambria" w:hAnsi="Cambria"/>
          <w:color w:val="595959"/>
          <w:sz w:val="22"/>
          <w:szCs w:val="22"/>
        </w:rPr>
        <w:t>: ISMB 2008, Nucleic Acids Res.</w:t>
      </w:r>
      <w:r>
        <w:rPr>
          <w:rFonts w:ascii="Cambria" w:hAnsi="Cambria"/>
          <w:color w:val="595959"/>
          <w:sz w:val="22"/>
          <w:szCs w:val="22"/>
        </w:rPr>
        <w:t xml:space="preserve"> </w:t>
      </w:r>
      <w:r w:rsidRPr="00A42D50">
        <w:rPr>
          <w:rFonts w:ascii="Cambria" w:hAnsi="Cambria"/>
          <w:color w:val="595959"/>
          <w:sz w:val="22"/>
          <w:szCs w:val="22"/>
        </w:rPr>
        <w:t xml:space="preserve">2007, Drug </w:t>
      </w:r>
      <w:proofErr w:type="spellStart"/>
      <w:r w:rsidRPr="00A42D50">
        <w:rPr>
          <w:rFonts w:ascii="Cambria" w:hAnsi="Cambria"/>
          <w:color w:val="595959"/>
          <w:sz w:val="22"/>
          <w:szCs w:val="22"/>
        </w:rPr>
        <w:t>Discov</w:t>
      </w:r>
      <w:proofErr w:type="spellEnd"/>
      <w:r>
        <w:rPr>
          <w:rFonts w:ascii="Cambria" w:hAnsi="Cambria"/>
          <w:color w:val="595959"/>
          <w:sz w:val="22"/>
          <w:szCs w:val="22"/>
        </w:rPr>
        <w:t>.</w:t>
      </w:r>
      <w:r w:rsidRPr="00A42D50">
        <w:rPr>
          <w:rFonts w:ascii="Cambria" w:hAnsi="Cambria"/>
          <w:color w:val="595959"/>
          <w:sz w:val="22"/>
          <w:szCs w:val="22"/>
        </w:rPr>
        <w:t xml:space="preserve"> Today 2007, </w:t>
      </w:r>
      <w:proofErr w:type="spellStart"/>
      <w:r w:rsidRPr="00A42D50">
        <w:rPr>
          <w:rFonts w:ascii="Cambria" w:hAnsi="Cambria"/>
          <w:color w:val="595959"/>
          <w:sz w:val="22"/>
          <w:szCs w:val="22"/>
        </w:rPr>
        <w:t>Curr</w:t>
      </w:r>
      <w:proofErr w:type="spellEnd"/>
      <w:r w:rsidRPr="00A42D50">
        <w:rPr>
          <w:rFonts w:ascii="Cambria" w:hAnsi="Cambria"/>
          <w:color w:val="595959"/>
          <w:sz w:val="22"/>
          <w:szCs w:val="22"/>
        </w:rPr>
        <w:t xml:space="preserve">. Med. Chem. 2007, BMC </w:t>
      </w:r>
      <w:proofErr w:type="spellStart"/>
      <w:r w:rsidRPr="00A42D50">
        <w:rPr>
          <w:rFonts w:ascii="Cambria" w:hAnsi="Cambria"/>
          <w:color w:val="595959"/>
          <w:sz w:val="22"/>
          <w:szCs w:val="22"/>
        </w:rPr>
        <w:t>Bioinf</w:t>
      </w:r>
      <w:proofErr w:type="spellEnd"/>
      <w:r w:rsidRPr="00A42D50">
        <w:rPr>
          <w:rFonts w:ascii="Cambria" w:hAnsi="Cambria"/>
          <w:color w:val="595959"/>
          <w:sz w:val="22"/>
          <w:szCs w:val="22"/>
        </w:rPr>
        <w:t>. 2007, RECOMB 2006, BMC Struct. Biol. 2005.</w:t>
      </w:r>
    </w:p>
    <w:p w14:paraId="72F6BEDD" w14:textId="6B5140FA" w:rsidR="00E7236B" w:rsidRPr="009F058C" w:rsidRDefault="00E7236B" w:rsidP="00E7236B">
      <w:pPr>
        <w:pBdr>
          <w:top w:val="dotted" w:sz="4" w:space="0" w:color="auto"/>
        </w:pBdr>
        <w:spacing w:before="240" w:after="120"/>
        <w:rPr>
          <w:rFonts w:ascii="Cambria" w:hAnsi="Cambria"/>
          <w:color w:val="5B9BD5"/>
          <w:sz w:val="28"/>
          <w:szCs w:val="22"/>
        </w:rPr>
      </w:pPr>
      <w:r>
        <w:rPr>
          <w:rFonts w:ascii="Cambria" w:hAnsi="Cambria"/>
          <w:color w:val="5B9BD5"/>
          <w:sz w:val="28"/>
          <w:szCs w:val="22"/>
        </w:rPr>
        <w:t>» References</w:t>
      </w:r>
      <w:r w:rsidRPr="009F058C">
        <w:rPr>
          <w:rFonts w:ascii="Cambria" w:hAnsi="Cambria"/>
          <w:color w:val="5B9BD5"/>
          <w:sz w:val="28"/>
          <w:szCs w:val="22"/>
        </w:rPr>
        <w:t xml:space="preserve"> </w:t>
      </w:r>
    </w:p>
    <w:p w14:paraId="115131F8" w14:textId="2736B7B3" w:rsidR="00E7236B" w:rsidRPr="0012184A" w:rsidRDefault="00E7236B" w:rsidP="009808AF">
      <w:pPr>
        <w:spacing w:after="60"/>
        <w:ind w:right="360"/>
        <w:rPr>
          <w:rFonts w:asciiTheme="majorHAnsi" w:hAnsiTheme="majorHAnsi"/>
          <w:color w:val="595959" w:themeColor="text1" w:themeTint="A6"/>
          <w:sz w:val="21"/>
          <w:szCs w:val="21"/>
        </w:rPr>
      </w:pPr>
      <w:r>
        <w:rPr>
          <w:rFonts w:asciiTheme="majorHAnsi" w:hAnsiTheme="majorHAnsi"/>
          <w:color w:val="595959" w:themeColor="text1" w:themeTint="A6"/>
          <w:sz w:val="21"/>
          <w:szCs w:val="21"/>
        </w:rPr>
        <w:t>Provided upon request</w:t>
      </w:r>
    </w:p>
    <w:sectPr w:rsidR="00E7236B" w:rsidRPr="0012184A" w:rsidSect="00FE68E9">
      <w:pgSz w:w="12240" w:h="15840"/>
      <w:pgMar w:top="851" w:right="851" w:bottom="851" w:left="851"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riam">
    <w:panose1 w:val="020B05020501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0B4018"/>
    <w:multiLevelType w:val="hybridMultilevel"/>
    <w:tmpl w:val="545CA422"/>
    <w:lvl w:ilvl="0" w:tplc="116478D6">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40469"/>
    <w:multiLevelType w:val="hybridMultilevel"/>
    <w:tmpl w:val="B8F2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A3B8F"/>
    <w:multiLevelType w:val="hybridMultilevel"/>
    <w:tmpl w:val="46EEAC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A7BD5"/>
    <w:multiLevelType w:val="hybridMultilevel"/>
    <w:tmpl w:val="DE644D82"/>
    <w:lvl w:ilvl="0" w:tplc="00090409">
      <w:start w:val="1"/>
      <w:numFmt w:val="bullet"/>
      <w:lvlText w:val=""/>
      <w:lvlJc w:val="left"/>
      <w:pPr>
        <w:tabs>
          <w:tab w:val="num" w:pos="990"/>
        </w:tabs>
        <w:ind w:left="990" w:hanging="360"/>
      </w:pPr>
      <w:rPr>
        <w:rFonts w:ascii="Symbol" w:hAnsi="Symbol" w:hint="default"/>
      </w:rPr>
    </w:lvl>
    <w:lvl w:ilvl="1" w:tplc="00030409" w:tentative="1">
      <w:start w:val="1"/>
      <w:numFmt w:val="bullet"/>
      <w:lvlText w:val="o"/>
      <w:lvlJc w:val="left"/>
      <w:pPr>
        <w:tabs>
          <w:tab w:val="num" w:pos="1710"/>
        </w:tabs>
        <w:ind w:left="1710" w:hanging="360"/>
      </w:pPr>
      <w:rPr>
        <w:rFonts w:ascii="Courier New" w:hAnsi="Courier New" w:hint="default"/>
      </w:rPr>
    </w:lvl>
    <w:lvl w:ilvl="2" w:tplc="00050409" w:tentative="1">
      <w:start w:val="1"/>
      <w:numFmt w:val="bullet"/>
      <w:lvlText w:val=""/>
      <w:lvlJc w:val="left"/>
      <w:pPr>
        <w:tabs>
          <w:tab w:val="num" w:pos="2430"/>
        </w:tabs>
        <w:ind w:left="2430" w:hanging="360"/>
      </w:pPr>
      <w:rPr>
        <w:rFonts w:ascii="Wingdings" w:hAnsi="Wingdings" w:hint="default"/>
      </w:rPr>
    </w:lvl>
    <w:lvl w:ilvl="3" w:tplc="00010409" w:tentative="1">
      <w:start w:val="1"/>
      <w:numFmt w:val="bullet"/>
      <w:lvlText w:val=""/>
      <w:lvlJc w:val="left"/>
      <w:pPr>
        <w:tabs>
          <w:tab w:val="num" w:pos="3150"/>
        </w:tabs>
        <w:ind w:left="3150" w:hanging="360"/>
      </w:pPr>
      <w:rPr>
        <w:rFonts w:ascii="Symbol" w:hAnsi="Symbol" w:hint="default"/>
      </w:rPr>
    </w:lvl>
    <w:lvl w:ilvl="4" w:tplc="00030409" w:tentative="1">
      <w:start w:val="1"/>
      <w:numFmt w:val="bullet"/>
      <w:lvlText w:val="o"/>
      <w:lvlJc w:val="left"/>
      <w:pPr>
        <w:tabs>
          <w:tab w:val="num" w:pos="3870"/>
        </w:tabs>
        <w:ind w:left="3870" w:hanging="360"/>
      </w:pPr>
      <w:rPr>
        <w:rFonts w:ascii="Courier New" w:hAnsi="Courier New" w:hint="default"/>
      </w:rPr>
    </w:lvl>
    <w:lvl w:ilvl="5" w:tplc="00050409" w:tentative="1">
      <w:start w:val="1"/>
      <w:numFmt w:val="bullet"/>
      <w:lvlText w:val=""/>
      <w:lvlJc w:val="left"/>
      <w:pPr>
        <w:tabs>
          <w:tab w:val="num" w:pos="4590"/>
        </w:tabs>
        <w:ind w:left="4590" w:hanging="360"/>
      </w:pPr>
      <w:rPr>
        <w:rFonts w:ascii="Wingdings" w:hAnsi="Wingdings" w:hint="default"/>
      </w:rPr>
    </w:lvl>
    <w:lvl w:ilvl="6" w:tplc="00010409" w:tentative="1">
      <w:start w:val="1"/>
      <w:numFmt w:val="bullet"/>
      <w:lvlText w:val=""/>
      <w:lvlJc w:val="left"/>
      <w:pPr>
        <w:tabs>
          <w:tab w:val="num" w:pos="5310"/>
        </w:tabs>
        <w:ind w:left="5310" w:hanging="360"/>
      </w:pPr>
      <w:rPr>
        <w:rFonts w:ascii="Symbol" w:hAnsi="Symbol" w:hint="default"/>
      </w:rPr>
    </w:lvl>
    <w:lvl w:ilvl="7" w:tplc="00030409" w:tentative="1">
      <w:start w:val="1"/>
      <w:numFmt w:val="bullet"/>
      <w:lvlText w:val="o"/>
      <w:lvlJc w:val="left"/>
      <w:pPr>
        <w:tabs>
          <w:tab w:val="num" w:pos="6030"/>
        </w:tabs>
        <w:ind w:left="6030" w:hanging="360"/>
      </w:pPr>
      <w:rPr>
        <w:rFonts w:ascii="Courier New" w:hAnsi="Courier New" w:hint="default"/>
      </w:rPr>
    </w:lvl>
    <w:lvl w:ilvl="8" w:tplc="00050409"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181807CE"/>
    <w:multiLevelType w:val="hybridMultilevel"/>
    <w:tmpl w:val="4558BE5C"/>
    <w:lvl w:ilvl="0" w:tplc="D7E867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B42DCB"/>
    <w:multiLevelType w:val="hybridMultilevel"/>
    <w:tmpl w:val="584A9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2F7421"/>
    <w:multiLevelType w:val="singleLevel"/>
    <w:tmpl w:val="D7E867EA"/>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25BF3DBF"/>
    <w:multiLevelType w:val="hybridMultilevel"/>
    <w:tmpl w:val="05304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3703BC"/>
    <w:multiLevelType w:val="hybridMultilevel"/>
    <w:tmpl w:val="450C4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295BC6"/>
    <w:multiLevelType w:val="hybridMultilevel"/>
    <w:tmpl w:val="2AA458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181AA7"/>
    <w:multiLevelType w:val="hybridMultilevel"/>
    <w:tmpl w:val="46F0C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331BFB"/>
    <w:multiLevelType w:val="hybridMultilevel"/>
    <w:tmpl w:val="33D6FCEC"/>
    <w:lvl w:ilvl="0" w:tplc="FFFFFFFF">
      <w:start w:val="1"/>
      <w:numFmt w:val="chosung"/>
      <w:lvlText w:val=""/>
      <w:legacy w:legacy="1" w:legacySpace="0" w:legacyIndent="283"/>
      <w:lvlJc w:val="left"/>
      <w:pPr>
        <w:ind w:left="1560" w:hanging="283"/>
      </w:pPr>
      <w:rPr>
        <w:rFonts w:ascii="Symbol" w:hAnsi="Symbo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6B63FDA"/>
    <w:multiLevelType w:val="hybridMultilevel"/>
    <w:tmpl w:val="AFF605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86"/>
        </w:tabs>
        <w:ind w:left="786"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B334E"/>
    <w:multiLevelType w:val="hybridMultilevel"/>
    <w:tmpl w:val="FDD21666"/>
    <w:lvl w:ilvl="0" w:tplc="116478D6">
      <w:start w:val="15"/>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D4C0B"/>
    <w:multiLevelType w:val="hybridMultilevel"/>
    <w:tmpl w:val="F8628E3A"/>
    <w:lvl w:ilvl="0" w:tplc="D7E867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5C6E2F"/>
    <w:multiLevelType w:val="hybridMultilevel"/>
    <w:tmpl w:val="4A786284"/>
    <w:lvl w:ilvl="0" w:tplc="116478D6">
      <w:start w:val="15"/>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F22717"/>
    <w:multiLevelType w:val="hybridMultilevel"/>
    <w:tmpl w:val="6AEC6FC0"/>
    <w:lvl w:ilvl="0" w:tplc="04090001">
      <w:start w:val="1"/>
      <w:numFmt w:val="bullet"/>
      <w:lvlText w:val=""/>
      <w:lvlJc w:val="left"/>
      <w:pPr>
        <w:tabs>
          <w:tab w:val="num" w:pos="1364"/>
        </w:tabs>
        <w:ind w:left="1364" w:hanging="360"/>
      </w:pPr>
      <w:rPr>
        <w:rFonts w:ascii="Symbol" w:hAnsi="Symbol" w:hint="default"/>
      </w:rPr>
    </w:lvl>
    <w:lvl w:ilvl="1" w:tplc="04090003" w:tentative="1">
      <w:start w:val="1"/>
      <w:numFmt w:val="bullet"/>
      <w:lvlText w:val="o"/>
      <w:lvlJc w:val="left"/>
      <w:pPr>
        <w:tabs>
          <w:tab w:val="num" w:pos="2084"/>
        </w:tabs>
        <w:ind w:left="2084" w:hanging="360"/>
      </w:pPr>
      <w:rPr>
        <w:rFonts w:ascii="Courier New" w:hAnsi="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18" w15:restartNumberingAfterBreak="0">
    <w:nsid w:val="69830614"/>
    <w:multiLevelType w:val="hybridMultilevel"/>
    <w:tmpl w:val="A43E71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5125C"/>
    <w:multiLevelType w:val="hybridMultilevel"/>
    <w:tmpl w:val="14FEBB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D95DDB"/>
    <w:multiLevelType w:val="hybridMultilevel"/>
    <w:tmpl w:val="AFCE28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581967"/>
    <w:multiLevelType w:val="hybridMultilevel"/>
    <w:tmpl w:val="63D0A302"/>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abstractNumId w:val="4"/>
  </w:num>
  <w:num w:numId="2">
    <w:abstractNumId w:val="17"/>
  </w:num>
  <w:num w:numId="3">
    <w:abstractNumId w:val="0"/>
    <w:lvlOverride w:ilvl="0">
      <w:lvl w:ilvl="0">
        <w:start w:val="1"/>
        <w:numFmt w:val="chosung"/>
        <w:lvlText w:val=""/>
        <w:legacy w:legacy="1" w:legacySpace="0" w:legacyIndent="283"/>
        <w:lvlJc w:val="left"/>
        <w:pPr>
          <w:ind w:left="1560" w:hanging="283"/>
        </w:pPr>
        <w:rPr>
          <w:rFonts w:ascii="Symbol" w:hAnsi="Symbol" w:cs="Times New Roman" w:hint="default"/>
        </w:rPr>
      </w:lvl>
    </w:lvlOverride>
  </w:num>
  <w:num w:numId="4">
    <w:abstractNumId w:val="0"/>
    <w:lvlOverride w:ilvl="0">
      <w:lvl w:ilvl="0">
        <w:start w:val="1"/>
        <w:numFmt w:val="chosung"/>
        <w:lvlText w:val=""/>
        <w:legacy w:legacy="1" w:legacySpace="0" w:legacyIndent="283"/>
        <w:lvlJc w:val="left"/>
        <w:pPr>
          <w:ind w:left="1560" w:hanging="283"/>
        </w:pPr>
        <w:rPr>
          <w:rFonts w:ascii="Symbol" w:hAnsi="Symbol" w:cs="Times New Roman" w:hint="default"/>
        </w:rPr>
      </w:lvl>
    </w:lvlOverride>
  </w:num>
  <w:num w:numId="5">
    <w:abstractNumId w:val="12"/>
  </w:num>
  <w:num w:numId="6">
    <w:abstractNumId w:val="7"/>
  </w:num>
  <w:num w:numId="7">
    <w:abstractNumId w:val="5"/>
  </w:num>
  <w:num w:numId="8">
    <w:abstractNumId w:val="15"/>
  </w:num>
  <w:num w:numId="9">
    <w:abstractNumId w:val="13"/>
  </w:num>
  <w:num w:numId="10">
    <w:abstractNumId w:val="0"/>
    <w:lvlOverride w:ilvl="0">
      <w:lvl w:ilvl="0">
        <w:start w:val="1"/>
        <w:numFmt w:val="chosung"/>
        <w:lvlText w:val=""/>
        <w:legacy w:legacy="1" w:legacySpace="0" w:legacyIndent="283"/>
        <w:lvlJc w:val="left"/>
        <w:pPr>
          <w:ind w:left="1560" w:hanging="283"/>
        </w:pPr>
        <w:rPr>
          <w:rFonts w:ascii="Symbol" w:hAnsi="Symbol" w:cs="Times New Roman" w:hint="default"/>
        </w:rPr>
      </w:lvl>
    </w:lvlOverride>
  </w:num>
  <w:num w:numId="11">
    <w:abstractNumId w:val="2"/>
  </w:num>
  <w:num w:numId="12">
    <w:abstractNumId w:val="10"/>
  </w:num>
  <w:num w:numId="13">
    <w:abstractNumId w:val="21"/>
  </w:num>
  <w:num w:numId="14">
    <w:abstractNumId w:val="20"/>
  </w:num>
  <w:num w:numId="15">
    <w:abstractNumId w:val="3"/>
  </w:num>
  <w:num w:numId="16">
    <w:abstractNumId w:val="8"/>
  </w:num>
  <w:num w:numId="17">
    <w:abstractNumId w:val="9"/>
  </w:num>
  <w:num w:numId="18">
    <w:abstractNumId w:val="16"/>
  </w:num>
  <w:num w:numId="19">
    <w:abstractNumId w:val="14"/>
  </w:num>
  <w:num w:numId="20">
    <w:abstractNumId w:val="1"/>
  </w:num>
  <w:num w:numId="21">
    <w:abstractNumId w:val="19"/>
  </w:num>
  <w:num w:numId="22">
    <w:abstractNumId w:val="6"/>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3C9"/>
    <w:rsid w:val="00016970"/>
    <w:rsid w:val="00032AAF"/>
    <w:rsid w:val="00035F89"/>
    <w:rsid w:val="0004365B"/>
    <w:rsid w:val="000441F9"/>
    <w:rsid w:val="000445AF"/>
    <w:rsid w:val="0004662E"/>
    <w:rsid w:val="00051341"/>
    <w:rsid w:val="000709F2"/>
    <w:rsid w:val="000764A1"/>
    <w:rsid w:val="00076CCE"/>
    <w:rsid w:val="000837AF"/>
    <w:rsid w:val="00085666"/>
    <w:rsid w:val="00095353"/>
    <w:rsid w:val="000B32B9"/>
    <w:rsid w:val="000E3CE0"/>
    <w:rsid w:val="000E5A58"/>
    <w:rsid w:val="000F675F"/>
    <w:rsid w:val="001038AF"/>
    <w:rsid w:val="00114D0D"/>
    <w:rsid w:val="00120B67"/>
    <w:rsid w:val="0012184A"/>
    <w:rsid w:val="00124EEF"/>
    <w:rsid w:val="00132EE3"/>
    <w:rsid w:val="00134879"/>
    <w:rsid w:val="00134F66"/>
    <w:rsid w:val="00146EC4"/>
    <w:rsid w:val="0015191D"/>
    <w:rsid w:val="0017004F"/>
    <w:rsid w:val="00176616"/>
    <w:rsid w:val="00176C91"/>
    <w:rsid w:val="00183794"/>
    <w:rsid w:val="001914AD"/>
    <w:rsid w:val="001A041F"/>
    <w:rsid w:val="001B1BE0"/>
    <w:rsid w:val="001B3E28"/>
    <w:rsid w:val="001B6028"/>
    <w:rsid w:val="001B6175"/>
    <w:rsid w:val="001C63BC"/>
    <w:rsid w:val="001D2221"/>
    <w:rsid w:val="001D3763"/>
    <w:rsid w:val="001D428B"/>
    <w:rsid w:val="001F00D3"/>
    <w:rsid w:val="001F3466"/>
    <w:rsid w:val="001F4EDE"/>
    <w:rsid w:val="001F695A"/>
    <w:rsid w:val="001F6A52"/>
    <w:rsid w:val="0020548A"/>
    <w:rsid w:val="002162B8"/>
    <w:rsid w:val="00216A34"/>
    <w:rsid w:val="00222BE3"/>
    <w:rsid w:val="00240FD5"/>
    <w:rsid w:val="0026569D"/>
    <w:rsid w:val="0026791A"/>
    <w:rsid w:val="0027627A"/>
    <w:rsid w:val="0028184C"/>
    <w:rsid w:val="00290E04"/>
    <w:rsid w:val="002913CE"/>
    <w:rsid w:val="0029210A"/>
    <w:rsid w:val="00293D48"/>
    <w:rsid w:val="002A3EFD"/>
    <w:rsid w:val="002A52A2"/>
    <w:rsid w:val="002B17D5"/>
    <w:rsid w:val="002B63C9"/>
    <w:rsid w:val="002B7C44"/>
    <w:rsid w:val="002C4E77"/>
    <w:rsid w:val="002C63CD"/>
    <w:rsid w:val="002F511B"/>
    <w:rsid w:val="002F57C4"/>
    <w:rsid w:val="002F5FA7"/>
    <w:rsid w:val="00300FA1"/>
    <w:rsid w:val="00301F32"/>
    <w:rsid w:val="003050C6"/>
    <w:rsid w:val="00311DA8"/>
    <w:rsid w:val="00312486"/>
    <w:rsid w:val="00317633"/>
    <w:rsid w:val="003317B9"/>
    <w:rsid w:val="0033402D"/>
    <w:rsid w:val="0033738C"/>
    <w:rsid w:val="00345AD2"/>
    <w:rsid w:val="0035325B"/>
    <w:rsid w:val="00367395"/>
    <w:rsid w:val="003774FC"/>
    <w:rsid w:val="00382BF2"/>
    <w:rsid w:val="0038335F"/>
    <w:rsid w:val="0038457C"/>
    <w:rsid w:val="00385BD9"/>
    <w:rsid w:val="00392123"/>
    <w:rsid w:val="003979C6"/>
    <w:rsid w:val="003A00C6"/>
    <w:rsid w:val="003A46AF"/>
    <w:rsid w:val="003A5611"/>
    <w:rsid w:val="003A7E2B"/>
    <w:rsid w:val="003B2DFA"/>
    <w:rsid w:val="003B3DD2"/>
    <w:rsid w:val="003C1A00"/>
    <w:rsid w:val="003D3DE9"/>
    <w:rsid w:val="003E54F2"/>
    <w:rsid w:val="003E7FA0"/>
    <w:rsid w:val="00400D0A"/>
    <w:rsid w:val="004026C8"/>
    <w:rsid w:val="00406796"/>
    <w:rsid w:val="00411C6C"/>
    <w:rsid w:val="00412A08"/>
    <w:rsid w:val="00413C9D"/>
    <w:rsid w:val="00415841"/>
    <w:rsid w:val="00430AE6"/>
    <w:rsid w:val="004446F8"/>
    <w:rsid w:val="00445A02"/>
    <w:rsid w:val="0045079D"/>
    <w:rsid w:val="004612E0"/>
    <w:rsid w:val="00461658"/>
    <w:rsid w:val="0046219C"/>
    <w:rsid w:val="00464CC6"/>
    <w:rsid w:val="004664E2"/>
    <w:rsid w:val="00475744"/>
    <w:rsid w:val="004763E0"/>
    <w:rsid w:val="00484069"/>
    <w:rsid w:val="00496220"/>
    <w:rsid w:val="004B1E82"/>
    <w:rsid w:val="004B55AC"/>
    <w:rsid w:val="004D4A92"/>
    <w:rsid w:val="004E652D"/>
    <w:rsid w:val="004F0C68"/>
    <w:rsid w:val="0051191D"/>
    <w:rsid w:val="0052169C"/>
    <w:rsid w:val="0052175F"/>
    <w:rsid w:val="00535E02"/>
    <w:rsid w:val="005375DB"/>
    <w:rsid w:val="005426B3"/>
    <w:rsid w:val="0054797D"/>
    <w:rsid w:val="0056166E"/>
    <w:rsid w:val="00561938"/>
    <w:rsid w:val="00567A0A"/>
    <w:rsid w:val="00572668"/>
    <w:rsid w:val="0057304B"/>
    <w:rsid w:val="00592ECC"/>
    <w:rsid w:val="00593848"/>
    <w:rsid w:val="005A0F52"/>
    <w:rsid w:val="005A7A8A"/>
    <w:rsid w:val="005B4995"/>
    <w:rsid w:val="005D472E"/>
    <w:rsid w:val="005E277D"/>
    <w:rsid w:val="005E3926"/>
    <w:rsid w:val="005E4C3E"/>
    <w:rsid w:val="005F1791"/>
    <w:rsid w:val="005F5C5C"/>
    <w:rsid w:val="00611566"/>
    <w:rsid w:val="00611C95"/>
    <w:rsid w:val="0061472E"/>
    <w:rsid w:val="006158C6"/>
    <w:rsid w:val="00617E0B"/>
    <w:rsid w:val="0063387A"/>
    <w:rsid w:val="0063395E"/>
    <w:rsid w:val="00641641"/>
    <w:rsid w:val="00641CAA"/>
    <w:rsid w:val="006428D2"/>
    <w:rsid w:val="00646D8A"/>
    <w:rsid w:val="0065185E"/>
    <w:rsid w:val="00657D83"/>
    <w:rsid w:val="0066728D"/>
    <w:rsid w:val="00672EE3"/>
    <w:rsid w:val="00676456"/>
    <w:rsid w:val="00681CF5"/>
    <w:rsid w:val="0069641E"/>
    <w:rsid w:val="006A0689"/>
    <w:rsid w:val="006B2637"/>
    <w:rsid w:val="006D4468"/>
    <w:rsid w:val="006D6102"/>
    <w:rsid w:val="006E0652"/>
    <w:rsid w:val="006E57A8"/>
    <w:rsid w:val="006F0C0C"/>
    <w:rsid w:val="006F32AA"/>
    <w:rsid w:val="006F4E85"/>
    <w:rsid w:val="006F6AEC"/>
    <w:rsid w:val="007174B5"/>
    <w:rsid w:val="007240B6"/>
    <w:rsid w:val="00730DDB"/>
    <w:rsid w:val="007354CD"/>
    <w:rsid w:val="00735E73"/>
    <w:rsid w:val="007607BE"/>
    <w:rsid w:val="00763E87"/>
    <w:rsid w:val="007650DB"/>
    <w:rsid w:val="00777E1C"/>
    <w:rsid w:val="00780C72"/>
    <w:rsid w:val="00790E57"/>
    <w:rsid w:val="0079402C"/>
    <w:rsid w:val="0079440F"/>
    <w:rsid w:val="007A4CFF"/>
    <w:rsid w:val="007A7255"/>
    <w:rsid w:val="007B6916"/>
    <w:rsid w:val="007D6EDF"/>
    <w:rsid w:val="007E6CFA"/>
    <w:rsid w:val="007F5CCD"/>
    <w:rsid w:val="00801425"/>
    <w:rsid w:val="00805A04"/>
    <w:rsid w:val="0081102A"/>
    <w:rsid w:val="00827E6B"/>
    <w:rsid w:val="00835E12"/>
    <w:rsid w:val="00843ABB"/>
    <w:rsid w:val="00845240"/>
    <w:rsid w:val="00846474"/>
    <w:rsid w:val="00871515"/>
    <w:rsid w:val="00876177"/>
    <w:rsid w:val="00880AF2"/>
    <w:rsid w:val="00896544"/>
    <w:rsid w:val="008A0D7F"/>
    <w:rsid w:val="008A3559"/>
    <w:rsid w:val="008B0FFB"/>
    <w:rsid w:val="008C1ECC"/>
    <w:rsid w:val="008C3AA6"/>
    <w:rsid w:val="008D41DF"/>
    <w:rsid w:val="008D6C89"/>
    <w:rsid w:val="008E3173"/>
    <w:rsid w:val="008E3369"/>
    <w:rsid w:val="008E585C"/>
    <w:rsid w:val="00930C2E"/>
    <w:rsid w:val="00933A1A"/>
    <w:rsid w:val="00933E3F"/>
    <w:rsid w:val="0094116C"/>
    <w:rsid w:val="009419CC"/>
    <w:rsid w:val="00952DC1"/>
    <w:rsid w:val="00954FA0"/>
    <w:rsid w:val="009605F9"/>
    <w:rsid w:val="00964E34"/>
    <w:rsid w:val="00967589"/>
    <w:rsid w:val="00972F8D"/>
    <w:rsid w:val="009808AF"/>
    <w:rsid w:val="00980CDD"/>
    <w:rsid w:val="0098176D"/>
    <w:rsid w:val="00982FB2"/>
    <w:rsid w:val="009933B1"/>
    <w:rsid w:val="0099630B"/>
    <w:rsid w:val="00997AC8"/>
    <w:rsid w:val="009A497A"/>
    <w:rsid w:val="009A7CF0"/>
    <w:rsid w:val="009A7E0B"/>
    <w:rsid w:val="009E4F6D"/>
    <w:rsid w:val="009F058C"/>
    <w:rsid w:val="009F1965"/>
    <w:rsid w:val="00A031C1"/>
    <w:rsid w:val="00A05CBC"/>
    <w:rsid w:val="00A05E81"/>
    <w:rsid w:val="00A05F24"/>
    <w:rsid w:val="00A10AF5"/>
    <w:rsid w:val="00A11243"/>
    <w:rsid w:val="00A13C78"/>
    <w:rsid w:val="00A25D5A"/>
    <w:rsid w:val="00A26F1F"/>
    <w:rsid w:val="00A31686"/>
    <w:rsid w:val="00A35F93"/>
    <w:rsid w:val="00A406DA"/>
    <w:rsid w:val="00A42D50"/>
    <w:rsid w:val="00A4681D"/>
    <w:rsid w:val="00A5396D"/>
    <w:rsid w:val="00A56FAC"/>
    <w:rsid w:val="00A60ACE"/>
    <w:rsid w:val="00A6185A"/>
    <w:rsid w:val="00A86B13"/>
    <w:rsid w:val="00AB5317"/>
    <w:rsid w:val="00AB546E"/>
    <w:rsid w:val="00AB6FDD"/>
    <w:rsid w:val="00AC7C64"/>
    <w:rsid w:val="00AD6E2E"/>
    <w:rsid w:val="00AE429E"/>
    <w:rsid w:val="00AE5891"/>
    <w:rsid w:val="00AE7CB7"/>
    <w:rsid w:val="00AF0988"/>
    <w:rsid w:val="00AF3B9E"/>
    <w:rsid w:val="00B03429"/>
    <w:rsid w:val="00B16CA0"/>
    <w:rsid w:val="00B3294B"/>
    <w:rsid w:val="00B33D1B"/>
    <w:rsid w:val="00B35C56"/>
    <w:rsid w:val="00B401F6"/>
    <w:rsid w:val="00B439E4"/>
    <w:rsid w:val="00B4674B"/>
    <w:rsid w:val="00B51ACF"/>
    <w:rsid w:val="00B61D26"/>
    <w:rsid w:val="00B62E12"/>
    <w:rsid w:val="00B63AE7"/>
    <w:rsid w:val="00B800E3"/>
    <w:rsid w:val="00B82B08"/>
    <w:rsid w:val="00B90A54"/>
    <w:rsid w:val="00B91BDC"/>
    <w:rsid w:val="00B91E33"/>
    <w:rsid w:val="00BA6849"/>
    <w:rsid w:val="00BC6021"/>
    <w:rsid w:val="00BD2113"/>
    <w:rsid w:val="00BD6A18"/>
    <w:rsid w:val="00BE541C"/>
    <w:rsid w:val="00BF16A2"/>
    <w:rsid w:val="00C043B1"/>
    <w:rsid w:val="00C20CA3"/>
    <w:rsid w:val="00C2343D"/>
    <w:rsid w:val="00C334AA"/>
    <w:rsid w:val="00C350E8"/>
    <w:rsid w:val="00C56D5A"/>
    <w:rsid w:val="00C60B7F"/>
    <w:rsid w:val="00C6101D"/>
    <w:rsid w:val="00C6329D"/>
    <w:rsid w:val="00C63B33"/>
    <w:rsid w:val="00C66617"/>
    <w:rsid w:val="00C805FC"/>
    <w:rsid w:val="00C80862"/>
    <w:rsid w:val="00C80CCD"/>
    <w:rsid w:val="00CB27BC"/>
    <w:rsid w:val="00CB3C3D"/>
    <w:rsid w:val="00CC5B19"/>
    <w:rsid w:val="00CD1782"/>
    <w:rsid w:val="00CD2723"/>
    <w:rsid w:val="00CE4140"/>
    <w:rsid w:val="00CE7030"/>
    <w:rsid w:val="00CF5740"/>
    <w:rsid w:val="00CF6312"/>
    <w:rsid w:val="00CF73A3"/>
    <w:rsid w:val="00D23393"/>
    <w:rsid w:val="00D23638"/>
    <w:rsid w:val="00D25B24"/>
    <w:rsid w:val="00D322C7"/>
    <w:rsid w:val="00D44307"/>
    <w:rsid w:val="00D44727"/>
    <w:rsid w:val="00D51B69"/>
    <w:rsid w:val="00D6364E"/>
    <w:rsid w:val="00D647DB"/>
    <w:rsid w:val="00D717E3"/>
    <w:rsid w:val="00D7460B"/>
    <w:rsid w:val="00D81769"/>
    <w:rsid w:val="00D87AE3"/>
    <w:rsid w:val="00DB1DAF"/>
    <w:rsid w:val="00DC23E4"/>
    <w:rsid w:val="00DC5DFC"/>
    <w:rsid w:val="00DD24D2"/>
    <w:rsid w:val="00DD3615"/>
    <w:rsid w:val="00DE1731"/>
    <w:rsid w:val="00DF5DA9"/>
    <w:rsid w:val="00DF7DE6"/>
    <w:rsid w:val="00E07386"/>
    <w:rsid w:val="00E42262"/>
    <w:rsid w:val="00E53912"/>
    <w:rsid w:val="00E60BF5"/>
    <w:rsid w:val="00E7236B"/>
    <w:rsid w:val="00E872DC"/>
    <w:rsid w:val="00E973A2"/>
    <w:rsid w:val="00E97502"/>
    <w:rsid w:val="00E97954"/>
    <w:rsid w:val="00EA44A7"/>
    <w:rsid w:val="00EB1B41"/>
    <w:rsid w:val="00EB6E2B"/>
    <w:rsid w:val="00EB79CE"/>
    <w:rsid w:val="00EC7024"/>
    <w:rsid w:val="00ED1C98"/>
    <w:rsid w:val="00ED2E76"/>
    <w:rsid w:val="00ED31FB"/>
    <w:rsid w:val="00ED4B7D"/>
    <w:rsid w:val="00EE4A18"/>
    <w:rsid w:val="00EE5742"/>
    <w:rsid w:val="00EF75BC"/>
    <w:rsid w:val="00F151FD"/>
    <w:rsid w:val="00F31C4E"/>
    <w:rsid w:val="00F354E3"/>
    <w:rsid w:val="00F4359C"/>
    <w:rsid w:val="00F4468E"/>
    <w:rsid w:val="00F51A97"/>
    <w:rsid w:val="00F55005"/>
    <w:rsid w:val="00F6427D"/>
    <w:rsid w:val="00F77498"/>
    <w:rsid w:val="00F81858"/>
    <w:rsid w:val="00F93606"/>
    <w:rsid w:val="00F9726D"/>
    <w:rsid w:val="00FA0CE2"/>
    <w:rsid w:val="00FA26CA"/>
    <w:rsid w:val="00FA724F"/>
    <w:rsid w:val="00FB06A9"/>
    <w:rsid w:val="00FB2D4E"/>
    <w:rsid w:val="00FB4ABD"/>
    <w:rsid w:val="00FC1CBE"/>
    <w:rsid w:val="00FC1E70"/>
    <w:rsid w:val="00FE4F30"/>
    <w:rsid w:val="00FE68E9"/>
    <w:rsid w:val="00FF53C8"/>
    <w:rsid w:val="00FF57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8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030"/>
    <w:rPr>
      <w:sz w:val="24"/>
      <w:szCs w:val="24"/>
    </w:rPr>
  </w:style>
  <w:style w:type="paragraph" w:styleId="Heading1">
    <w:name w:val="heading 1"/>
    <w:basedOn w:val="Normal"/>
    <w:next w:val="Normal"/>
    <w:link w:val="Heading1Char"/>
    <w:qFormat/>
    <w:locked/>
    <w:rsid w:val="00EE4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CF57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9"/>
    <w:qFormat/>
    <w:locked/>
    <w:rsid w:val="00114D0D"/>
    <w:pPr>
      <w:spacing w:before="100" w:beforeAutospacing="1" w:after="100" w:afterAutospacing="1"/>
      <w:outlineLvl w:val="3"/>
    </w:pPr>
    <w:rPr>
      <w:rFonts w:eastAsia="MS Mincho"/>
      <w:b/>
      <w:bCs/>
      <w:lang w:eastAsia="ja-JP"/>
    </w:rPr>
  </w:style>
  <w:style w:type="paragraph" w:styleId="Heading5">
    <w:name w:val="heading 5"/>
    <w:basedOn w:val="Normal"/>
    <w:link w:val="Heading5Char"/>
    <w:uiPriority w:val="99"/>
    <w:qFormat/>
    <w:locked/>
    <w:rsid w:val="00114D0D"/>
    <w:pPr>
      <w:spacing w:before="100" w:beforeAutospacing="1" w:after="100" w:afterAutospacing="1"/>
      <w:outlineLvl w:val="4"/>
    </w:pPr>
    <w:rPr>
      <w:rFonts w:eastAsia="MS Mincho"/>
      <w:b/>
      <w:b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9F1965"/>
    <w:rPr>
      <w:rFonts w:ascii="Calibri" w:hAnsi="Calibri" w:cs="Arial"/>
      <w:b/>
      <w:bCs/>
      <w:sz w:val="28"/>
      <w:szCs w:val="28"/>
    </w:rPr>
  </w:style>
  <w:style w:type="character" w:customStyle="1" w:styleId="Heading5Char">
    <w:name w:val="Heading 5 Char"/>
    <w:link w:val="Heading5"/>
    <w:uiPriority w:val="99"/>
    <w:semiHidden/>
    <w:locked/>
    <w:rsid w:val="009F1965"/>
    <w:rPr>
      <w:rFonts w:ascii="Calibri" w:hAnsi="Calibri" w:cs="Arial"/>
      <w:b/>
      <w:bCs/>
      <w:i/>
      <w:iCs/>
      <w:sz w:val="26"/>
      <w:szCs w:val="26"/>
    </w:rPr>
  </w:style>
  <w:style w:type="character" w:styleId="Hyperlink">
    <w:name w:val="Hyperlink"/>
    <w:uiPriority w:val="99"/>
    <w:rsid w:val="00972F8D"/>
    <w:rPr>
      <w:rFonts w:cs="Times New Roman"/>
      <w:color w:val="0000FF"/>
      <w:u w:val="single"/>
    </w:rPr>
  </w:style>
  <w:style w:type="paragraph" w:styleId="ListParagraph">
    <w:name w:val="List Paragraph"/>
    <w:basedOn w:val="Normal"/>
    <w:uiPriority w:val="99"/>
    <w:qFormat/>
    <w:rsid w:val="007354CD"/>
    <w:pPr>
      <w:ind w:left="720"/>
      <w:contextualSpacing/>
    </w:pPr>
  </w:style>
  <w:style w:type="paragraph" w:customStyle="1" w:styleId="Name">
    <w:name w:val="Name"/>
    <w:basedOn w:val="Normal"/>
    <w:next w:val="Normal"/>
    <w:uiPriority w:val="99"/>
    <w:rsid w:val="00ED1C98"/>
    <w:pPr>
      <w:pBdr>
        <w:top w:val="single" w:sz="4" w:space="4" w:color="5B9BD5"/>
        <w:left w:val="single" w:sz="4" w:space="6" w:color="5B9BD5"/>
        <w:bottom w:val="single" w:sz="4" w:space="4" w:color="5B9BD5"/>
        <w:right w:val="single" w:sz="4" w:space="6" w:color="5B9BD5"/>
      </w:pBdr>
      <w:shd w:val="clear" w:color="auto" w:fill="5B9BD5"/>
      <w:spacing w:before="240" w:after="160" w:line="288" w:lineRule="auto"/>
      <w:ind w:left="144" w:right="144"/>
    </w:pPr>
    <w:rPr>
      <w:rFonts w:ascii="Calibri Light" w:hAnsi="Calibri Light"/>
      <w:caps/>
      <w:color w:val="FFFFFF"/>
      <w:kern w:val="20"/>
      <w:sz w:val="32"/>
      <w:szCs w:val="20"/>
      <w:lang w:eastAsia="ja-JP" w:bidi="ar-SA"/>
    </w:rPr>
  </w:style>
  <w:style w:type="table" w:styleId="TableGrid">
    <w:name w:val="Table Grid"/>
    <w:basedOn w:val="TableNormal"/>
    <w:uiPriority w:val="99"/>
    <w:rsid w:val="00835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114D0D"/>
    <w:rPr>
      <w:rFonts w:cs="Times New Roman"/>
      <w:b/>
      <w:bCs/>
    </w:rPr>
  </w:style>
  <w:style w:type="character" w:customStyle="1" w:styleId="experience-date-locale">
    <w:name w:val="experience-date-locale"/>
    <w:uiPriority w:val="99"/>
    <w:rsid w:val="00114D0D"/>
    <w:rPr>
      <w:rFonts w:cs="Times New Roman"/>
    </w:rPr>
  </w:style>
  <w:style w:type="character" w:customStyle="1" w:styleId="apple-converted-space">
    <w:name w:val="apple-converted-space"/>
    <w:rsid w:val="00114D0D"/>
    <w:rPr>
      <w:rFonts w:cs="Times New Roman"/>
    </w:rPr>
  </w:style>
  <w:style w:type="character" w:customStyle="1" w:styleId="locality">
    <w:name w:val="locality"/>
    <w:uiPriority w:val="99"/>
    <w:rsid w:val="00114D0D"/>
    <w:rPr>
      <w:rFonts w:cs="Times New Roman"/>
    </w:rPr>
  </w:style>
  <w:style w:type="paragraph" w:customStyle="1" w:styleId="description">
    <w:name w:val="description"/>
    <w:basedOn w:val="Normal"/>
    <w:uiPriority w:val="99"/>
    <w:rsid w:val="00114D0D"/>
    <w:pPr>
      <w:spacing w:before="100" w:beforeAutospacing="1" w:after="100" w:afterAutospacing="1"/>
    </w:pPr>
    <w:rPr>
      <w:rFonts w:eastAsia="MS Mincho"/>
      <w:lang w:eastAsia="ja-JP"/>
    </w:rPr>
  </w:style>
  <w:style w:type="paragraph" w:customStyle="1" w:styleId="Details">
    <w:name w:val="Details"/>
    <w:basedOn w:val="Normal"/>
    <w:uiPriority w:val="99"/>
    <w:rsid w:val="00146EC4"/>
    <w:pPr>
      <w:ind w:left="2520" w:hanging="360"/>
    </w:pPr>
    <w:rPr>
      <w:szCs w:val="20"/>
      <w:lang w:bidi="ar-SA"/>
    </w:rPr>
  </w:style>
  <w:style w:type="paragraph" w:styleId="BalloonText">
    <w:name w:val="Balloon Text"/>
    <w:basedOn w:val="Normal"/>
    <w:link w:val="BalloonTextChar"/>
    <w:uiPriority w:val="99"/>
    <w:semiHidden/>
    <w:unhideWhenUsed/>
    <w:rsid w:val="003A00C6"/>
    <w:rPr>
      <w:rFonts w:ascii="Segoe UI" w:hAnsi="Segoe UI" w:cs="Segoe UI"/>
      <w:sz w:val="18"/>
      <w:szCs w:val="18"/>
    </w:rPr>
  </w:style>
  <w:style w:type="character" w:customStyle="1" w:styleId="BalloonTextChar">
    <w:name w:val="Balloon Text Char"/>
    <w:link w:val="BalloonText"/>
    <w:uiPriority w:val="99"/>
    <w:semiHidden/>
    <w:rsid w:val="003A00C6"/>
    <w:rPr>
      <w:rFonts w:ascii="Segoe UI" w:hAnsi="Segoe UI" w:cs="Segoe UI"/>
      <w:sz w:val="18"/>
      <w:szCs w:val="18"/>
    </w:rPr>
  </w:style>
  <w:style w:type="paragraph" w:customStyle="1" w:styleId="Default">
    <w:name w:val="Default"/>
    <w:rsid w:val="00CF5740"/>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CF574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6B2637"/>
    <w:rPr>
      <w:sz w:val="16"/>
      <w:szCs w:val="16"/>
    </w:rPr>
  </w:style>
  <w:style w:type="paragraph" w:styleId="CommentText">
    <w:name w:val="annotation text"/>
    <w:basedOn w:val="Normal"/>
    <w:link w:val="CommentTextChar"/>
    <w:uiPriority w:val="99"/>
    <w:semiHidden/>
    <w:unhideWhenUsed/>
    <w:rsid w:val="006B2637"/>
    <w:rPr>
      <w:sz w:val="20"/>
      <w:szCs w:val="20"/>
    </w:rPr>
  </w:style>
  <w:style w:type="character" w:customStyle="1" w:styleId="CommentTextChar">
    <w:name w:val="Comment Text Char"/>
    <w:basedOn w:val="DefaultParagraphFont"/>
    <w:link w:val="CommentText"/>
    <w:uiPriority w:val="99"/>
    <w:semiHidden/>
    <w:rsid w:val="006B2637"/>
  </w:style>
  <w:style w:type="paragraph" w:styleId="CommentSubject">
    <w:name w:val="annotation subject"/>
    <w:basedOn w:val="CommentText"/>
    <w:next w:val="CommentText"/>
    <w:link w:val="CommentSubjectChar"/>
    <w:uiPriority w:val="99"/>
    <w:semiHidden/>
    <w:unhideWhenUsed/>
    <w:rsid w:val="006B2637"/>
    <w:rPr>
      <w:b/>
      <w:bCs/>
    </w:rPr>
  </w:style>
  <w:style w:type="character" w:customStyle="1" w:styleId="CommentSubjectChar">
    <w:name w:val="Comment Subject Char"/>
    <w:basedOn w:val="CommentTextChar"/>
    <w:link w:val="CommentSubject"/>
    <w:uiPriority w:val="99"/>
    <w:semiHidden/>
    <w:rsid w:val="006B2637"/>
    <w:rPr>
      <w:b/>
      <w:bCs/>
    </w:rPr>
  </w:style>
  <w:style w:type="character" w:customStyle="1" w:styleId="ally-text">
    <w:name w:val="ally-text"/>
    <w:basedOn w:val="DefaultParagraphFont"/>
    <w:rsid w:val="00F151FD"/>
  </w:style>
  <w:style w:type="character" w:customStyle="1" w:styleId="field-text">
    <w:name w:val="field-text"/>
    <w:basedOn w:val="DefaultParagraphFont"/>
    <w:rsid w:val="00F151FD"/>
  </w:style>
  <w:style w:type="character" w:customStyle="1" w:styleId="patent-bibdata-value">
    <w:name w:val="patent-bibdata-value"/>
    <w:basedOn w:val="DefaultParagraphFont"/>
    <w:rsid w:val="005426B3"/>
  </w:style>
  <w:style w:type="character" w:customStyle="1" w:styleId="patent-bibdata-value-list">
    <w:name w:val="patent-bibdata-value-list"/>
    <w:basedOn w:val="DefaultParagraphFont"/>
    <w:rsid w:val="00A05E81"/>
  </w:style>
  <w:style w:type="character" w:customStyle="1" w:styleId="lt-line-clampline">
    <w:name w:val="lt-line-clamp__line"/>
    <w:basedOn w:val="DefaultParagraphFont"/>
    <w:rsid w:val="00BD6A18"/>
  </w:style>
  <w:style w:type="character" w:customStyle="1" w:styleId="Heading1Char">
    <w:name w:val="Heading 1 Char"/>
    <w:basedOn w:val="DefaultParagraphFont"/>
    <w:link w:val="Heading1"/>
    <w:rsid w:val="00EE4A18"/>
    <w:rPr>
      <w:rFonts w:asciiTheme="majorHAnsi" w:eastAsiaTheme="majorEastAsia" w:hAnsiTheme="majorHAnsi" w:cstheme="majorBidi"/>
      <w:color w:val="365F91" w:themeColor="accent1" w:themeShade="BF"/>
      <w:sz w:val="32"/>
      <w:szCs w:val="32"/>
    </w:rPr>
  </w:style>
  <w:style w:type="character" w:customStyle="1" w:styleId="title-text">
    <w:name w:val="title-text"/>
    <w:basedOn w:val="DefaultParagraphFont"/>
    <w:rsid w:val="00A1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17502">
      <w:bodyDiv w:val="1"/>
      <w:marLeft w:val="0"/>
      <w:marRight w:val="0"/>
      <w:marTop w:val="0"/>
      <w:marBottom w:val="0"/>
      <w:divBdr>
        <w:top w:val="none" w:sz="0" w:space="0" w:color="auto"/>
        <w:left w:val="none" w:sz="0" w:space="0" w:color="auto"/>
        <w:bottom w:val="none" w:sz="0" w:space="0" w:color="auto"/>
        <w:right w:val="none" w:sz="0" w:space="0" w:color="auto"/>
      </w:divBdr>
    </w:div>
    <w:div w:id="458569648">
      <w:bodyDiv w:val="1"/>
      <w:marLeft w:val="0"/>
      <w:marRight w:val="0"/>
      <w:marTop w:val="0"/>
      <w:marBottom w:val="0"/>
      <w:divBdr>
        <w:top w:val="none" w:sz="0" w:space="0" w:color="auto"/>
        <w:left w:val="none" w:sz="0" w:space="0" w:color="auto"/>
        <w:bottom w:val="none" w:sz="0" w:space="0" w:color="auto"/>
        <w:right w:val="none" w:sz="0" w:space="0" w:color="auto"/>
      </w:divBdr>
    </w:div>
    <w:div w:id="498158646">
      <w:bodyDiv w:val="1"/>
      <w:marLeft w:val="0"/>
      <w:marRight w:val="0"/>
      <w:marTop w:val="0"/>
      <w:marBottom w:val="0"/>
      <w:divBdr>
        <w:top w:val="none" w:sz="0" w:space="0" w:color="auto"/>
        <w:left w:val="none" w:sz="0" w:space="0" w:color="auto"/>
        <w:bottom w:val="none" w:sz="0" w:space="0" w:color="auto"/>
        <w:right w:val="none" w:sz="0" w:space="0" w:color="auto"/>
      </w:divBdr>
    </w:div>
    <w:div w:id="636300353">
      <w:bodyDiv w:val="1"/>
      <w:marLeft w:val="0"/>
      <w:marRight w:val="0"/>
      <w:marTop w:val="0"/>
      <w:marBottom w:val="0"/>
      <w:divBdr>
        <w:top w:val="none" w:sz="0" w:space="0" w:color="auto"/>
        <w:left w:val="none" w:sz="0" w:space="0" w:color="auto"/>
        <w:bottom w:val="none" w:sz="0" w:space="0" w:color="auto"/>
        <w:right w:val="none" w:sz="0" w:space="0" w:color="auto"/>
      </w:divBdr>
    </w:div>
    <w:div w:id="1059136659">
      <w:bodyDiv w:val="1"/>
      <w:marLeft w:val="0"/>
      <w:marRight w:val="0"/>
      <w:marTop w:val="0"/>
      <w:marBottom w:val="0"/>
      <w:divBdr>
        <w:top w:val="none" w:sz="0" w:space="0" w:color="auto"/>
        <w:left w:val="none" w:sz="0" w:space="0" w:color="auto"/>
        <w:bottom w:val="none" w:sz="0" w:space="0" w:color="auto"/>
        <w:right w:val="none" w:sz="0" w:space="0" w:color="auto"/>
      </w:divBdr>
    </w:div>
    <w:div w:id="1071004456">
      <w:bodyDiv w:val="1"/>
      <w:marLeft w:val="0"/>
      <w:marRight w:val="0"/>
      <w:marTop w:val="0"/>
      <w:marBottom w:val="0"/>
      <w:divBdr>
        <w:top w:val="none" w:sz="0" w:space="0" w:color="auto"/>
        <w:left w:val="none" w:sz="0" w:space="0" w:color="auto"/>
        <w:bottom w:val="none" w:sz="0" w:space="0" w:color="auto"/>
        <w:right w:val="none" w:sz="0" w:space="0" w:color="auto"/>
      </w:divBdr>
    </w:div>
    <w:div w:id="1206259712">
      <w:bodyDiv w:val="1"/>
      <w:marLeft w:val="0"/>
      <w:marRight w:val="0"/>
      <w:marTop w:val="0"/>
      <w:marBottom w:val="0"/>
      <w:divBdr>
        <w:top w:val="none" w:sz="0" w:space="0" w:color="auto"/>
        <w:left w:val="none" w:sz="0" w:space="0" w:color="auto"/>
        <w:bottom w:val="none" w:sz="0" w:space="0" w:color="auto"/>
        <w:right w:val="none" w:sz="0" w:space="0" w:color="auto"/>
      </w:divBdr>
    </w:div>
    <w:div w:id="1569919438">
      <w:bodyDiv w:val="1"/>
      <w:marLeft w:val="0"/>
      <w:marRight w:val="0"/>
      <w:marTop w:val="0"/>
      <w:marBottom w:val="0"/>
      <w:divBdr>
        <w:top w:val="none" w:sz="0" w:space="0" w:color="auto"/>
        <w:left w:val="none" w:sz="0" w:space="0" w:color="auto"/>
        <w:bottom w:val="none" w:sz="0" w:space="0" w:color="auto"/>
        <w:right w:val="none" w:sz="0" w:space="0" w:color="auto"/>
      </w:divBdr>
    </w:div>
    <w:div w:id="1708144494">
      <w:bodyDiv w:val="1"/>
      <w:marLeft w:val="0"/>
      <w:marRight w:val="0"/>
      <w:marTop w:val="0"/>
      <w:marBottom w:val="0"/>
      <w:divBdr>
        <w:top w:val="none" w:sz="0" w:space="0" w:color="auto"/>
        <w:left w:val="none" w:sz="0" w:space="0" w:color="auto"/>
        <w:bottom w:val="none" w:sz="0" w:space="0" w:color="auto"/>
        <w:right w:val="none" w:sz="0" w:space="0" w:color="auto"/>
      </w:divBdr>
    </w:div>
    <w:div w:id="1850872953">
      <w:bodyDiv w:val="1"/>
      <w:marLeft w:val="0"/>
      <w:marRight w:val="0"/>
      <w:marTop w:val="0"/>
      <w:marBottom w:val="0"/>
      <w:divBdr>
        <w:top w:val="none" w:sz="0" w:space="0" w:color="auto"/>
        <w:left w:val="none" w:sz="0" w:space="0" w:color="auto"/>
        <w:bottom w:val="none" w:sz="0" w:space="0" w:color="auto"/>
        <w:right w:val="none" w:sz="0" w:space="0" w:color="auto"/>
      </w:divBdr>
    </w:div>
    <w:div w:id="1934774988">
      <w:bodyDiv w:val="1"/>
      <w:marLeft w:val="0"/>
      <w:marRight w:val="0"/>
      <w:marTop w:val="0"/>
      <w:marBottom w:val="0"/>
      <w:divBdr>
        <w:top w:val="none" w:sz="0" w:space="0" w:color="auto"/>
        <w:left w:val="none" w:sz="0" w:space="0" w:color="auto"/>
        <w:bottom w:val="none" w:sz="0" w:space="0" w:color="auto"/>
        <w:right w:val="none" w:sz="0" w:space="0" w:color="auto"/>
      </w:divBdr>
    </w:div>
    <w:div w:id="1936934305">
      <w:marLeft w:val="0"/>
      <w:marRight w:val="0"/>
      <w:marTop w:val="0"/>
      <w:marBottom w:val="0"/>
      <w:divBdr>
        <w:top w:val="none" w:sz="0" w:space="0" w:color="auto"/>
        <w:left w:val="none" w:sz="0" w:space="0" w:color="auto"/>
        <w:bottom w:val="none" w:sz="0" w:space="0" w:color="auto"/>
        <w:right w:val="none" w:sz="0" w:space="0" w:color="auto"/>
      </w:divBdr>
    </w:div>
    <w:div w:id="1936934306">
      <w:marLeft w:val="0"/>
      <w:marRight w:val="0"/>
      <w:marTop w:val="0"/>
      <w:marBottom w:val="0"/>
      <w:divBdr>
        <w:top w:val="none" w:sz="0" w:space="0" w:color="auto"/>
        <w:left w:val="none" w:sz="0" w:space="0" w:color="auto"/>
        <w:bottom w:val="none" w:sz="0" w:space="0" w:color="auto"/>
        <w:right w:val="none" w:sz="0" w:space="0" w:color="auto"/>
      </w:divBdr>
    </w:div>
    <w:div w:id="1936934307">
      <w:marLeft w:val="0"/>
      <w:marRight w:val="0"/>
      <w:marTop w:val="0"/>
      <w:marBottom w:val="0"/>
      <w:divBdr>
        <w:top w:val="none" w:sz="0" w:space="0" w:color="auto"/>
        <w:left w:val="none" w:sz="0" w:space="0" w:color="auto"/>
        <w:bottom w:val="none" w:sz="0" w:space="0" w:color="auto"/>
        <w:right w:val="none" w:sz="0" w:space="0" w:color="auto"/>
      </w:divBdr>
    </w:div>
    <w:div w:id="2031371268">
      <w:bodyDiv w:val="1"/>
      <w:marLeft w:val="0"/>
      <w:marRight w:val="0"/>
      <w:marTop w:val="0"/>
      <w:marBottom w:val="0"/>
      <w:divBdr>
        <w:top w:val="none" w:sz="0" w:space="0" w:color="auto"/>
        <w:left w:val="none" w:sz="0" w:space="0" w:color="auto"/>
        <w:bottom w:val="none" w:sz="0" w:space="0" w:color="auto"/>
        <w:right w:val="none" w:sz="0" w:space="0" w:color="auto"/>
      </w:divBdr>
    </w:div>
    <w:div w:id="21408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ents.google.com/patent/US20180012085" TargetMode="External"/><Relationship Id="rId13" Type="http://schemas.openxmlformats.org/officeDocument/2006/relationships/hyperlink" Target="https://patents.google.com/patent/US20180012085" TargetMode="External"/><Relationship Id="rId18" Type="http://schemas.openxmlformats.org/officeDocument/2006/relationships/hyperlink" Target="http://www.google.com/search?tbo=p&amp;tbm=pts&amp;hl=en&amp;q=ininventor:%22Oranit+D.+Dror%22" TargetMode="External"/><Relationship Id="rId26" Type="http://schemas.openxmlformats.org/officeDocument/2006/relationships/hyperlink" Target="https://www.google.com/search?tbo=p&amp;tbm=pts&amp;hl=en&amp;q=ininventor:%22Michael+Slutsky%22" TargetMode="External"/><Relationship Id="rId3" Type="http://schemas.openxmlformats.org/officeDocument/2006/relationships/settings" Target="settings.xml"/><Relationship Id="rId21" Type="http://schemas.openxmlformats.org/officeDocument/2006/relationships/hyperlink" Target="http://www.google.com/search?tbo=p&amp;tbm=pts&amp;hl=en&amp;q=ininventor:%22Guy+E.+Engelhard%22" TargetMode="External"/><Relationship Id="rId7" Type="http://schemas.openxmlformats.org/officeDocument/2006/relationships/hyperlink" Target="https://patents.google.com/?inventor=Ilya+Blayvas" TargetMode="External"/><Relationship Id="rId12" Type="http://schemas.openxmlformats.org/officeDocument/2006/relationships/hyperlink" Target="https://patents.google.com/patent/US20180012085" TargetMode="External"/><Relationship Id="rId17" Type="http://schemas.openxmlformats.org/officeDocument/2006/relationships/hyperlink" Target="https://patents.google.com/patent/US10007854B2/en" TargetMode="External"/><Relationship Id="rId25" Type="http://schemas.openxmlformats.org/officeDocument/2006/relationships/hyperlink" Target="https://www.google.com/search?tbo=p&amp;tbm=pts&amp;hl=en&amp;q=ininventor:%22Oranit+Dror%22" TargetMode="External"/><Relationship Id="rId2" Type="http://schemas.openxmlformats.org/officeDocument/2006/relationships/styles" Target="styles.xml"/><Relationship Id="rId16" Type="http://schemas.openxmlformats.org/officeDocument/2006/relationships/hyperlink" Target="https://patents.google.com/?inventor=Masha+Zeldin" TargetMode="External"/><Relationship Id="rId20" Type="http://schemas.openxmlformats.org/officeDocument/2006/relationships/hyperlink" Target="http://www.google.com/search?tbo=p&amp;tbm=pts&amp;hl=en&amp;q=ininventor:%22Uri+U.+Einav%22" TargetMode="External"/><Relationship Id="rId1" Type="http://schemas.openxmlformats.org/officeDocument/2006/relationships/numbering" Target="numbering.xml"/><Relationship Id="rId6" Type="http://schemas.openxmlformats.org/officeDocument/2006/relationships/hyperlink" Target="http://www.cs.tau.ac.il/research/oranit.dror" TargetMode="External"/><Relationship Id="rId11" Type="http://schemas.openxmlformats.org/officeDocument/2006/relationships/hyperlink" Target="https://patents.google.com/?inventor=Ron+Fridental" TargetMode="External"/><Relationship Id="rId24" Type="http://schemas.openxmlformats.org/officeDocument/2006/relationships/hyperlink" Target="https://www.google.com/search?tbo=p&amp;tbm=pts&amp;hl=en&amp;q=ininventor:%22Tiferet+Ahavah+Gazit%22" TargetMode="External"/><Relationship Id="rId5" Type="http://schemas.openxmlformats.org/officeDocument/2006/relationships/hyperlink" Target="mailto:oranit@gmail." TargetMode="External"/><Relationship Id="rId15" Type="http://schemas.openxmlformats.org/officeDocument/2006/relationships/hyperlink" Target="https://patents.google.com/?inventor=Denis+Simakov" TargetMode="External"/><Relationship Id="rId23" Type="http://schemas.openxmlformats.org/officeDocument/2006/relationships/hyperlink" Target="https://www.google.com/search?tbo=p&amp;tbm=pts&amp;hl=en&amp;q=ininventor:%22Michael+Slutsky%22" TargetMode="External"/><Relationship Id="rId28" Type="http://schemas.openxmlformats.org/officeDocument/2006/relationships/theme" Target="theme/theme1.xml"/><Relationship Id="rId10" Type="http://schemas.openxmlformats.org/officeDocument/2006/relationships/hyperlink" Target="https://patents.google.com/patent/US20180012085" TargetMode="External"/><Relationship Id="rId19" Type="http://schemas.openxmlformats.org/officeDocument/2006/relationships/hyperlink" Target="http://www.google.com/search?tbo=p&amp;tbm=pts&amp;hl=en&amp;q=ininventor:%22Amir+A.+Yaakobi%22" TargetMode="External"/><Relationship Id="rId4" Type="http://schemas.openxmlformats.org/officeDocument/2006/relationships/webSettings" Target="webSettings.xml"/><Relationship Id="rId9" Type="http://schemas.openxmlformats.org/officeDocument/2006/relationships/hyperlink" Target="https://patents.google.com/patent/US20180012085" TargetMode="External"/><Relationship Id="rId14" Type="http://schemas.openxmlformats.org/officeDocument/2006/relationships/hyperlink" Target="https://patents.google.com/patent/US20180012085" TargetMode="External"/><Relationship Id="rId22" Type="http://schemas.openxmlformats.org/officeDocument/2006/relationships/hyperlink" Target="https://www.google.com/search?tbo=p&amp;tbm=pts&amp;hl=en&amp;q=ininventor:%22Oranit+Dror%2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1833</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Johnson Smith</vt:lpstr>
    </vt:vector>
  </TitlesOfParts>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Smith</dc:title>
  <dc:creator/>
  <cp:lastModifiedBy/>
  <cp:revision>1</cp:revision>
  <cp:lastPrinted>2014-07-26T18:36:00Z</cp:lastPrinted>
  <dcterms:created xsi:type="dcterms:W3CDTF">2015-04-13T07:11:00Z</dcterms:created>
  <dcterms:modified xsi:type="dcterms:W3CDTF">2019-02-12T20:46:00Z</dcterms:modified>
</cp:coreProperties>
</file>